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106f7" w14:paraId="61106f7" w:rsidRDefault="005F3CCB" w:rsidP="005F3CCB" w:rsidR="005F3CCB" w:rsidRPr="005F3CCB">
      <w:pPr>
        <w:pStyle w:val="Bezproreda"/>
        <w15:collapsed w:val="false"/>
        <w:rPr>
          <w:sz w:val="4"/>
          <w:szCs w:val="4"/>
        </w:rPr>
      </w:pPr>
      <w:bookmarkStart w:name="_GoBack" w:id="0"/>
      <w:bookmarkEnd w:id="0"/>
      <w:r>
        <w:rPr>
          <w:noProof/>
          <w:lang w:eastAsia="hr-HR" w:val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597535</wp:posOffset>
            </wp:positionH>
            <wp:positionV relativeFrom="paragraph">
              <wp:posOffset>-10160</wp:posOffset>
            </wp:positionV>
            <wp:extent cy="608330" cx="474980"/>
            <wp:effectExtent b="1270" r="1270" t="0" l="0"/>
            <wp:wrapTopAndBottom/>
            <wp:docPr descr="GRB-RH-png" name="Slika 2" id="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 preferRelativeResize="false"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8330" cx="474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D4027A" w:rsidP="005F3CCB" w:rsidR="005F3CCB" w:rsidRPr="005F3CCB">
      <w:pPr>
        <w:pStyle w:val="Bezproreda"/>
      </w:pPr>
      <w:r w:rsidRPr="002E1801">
        <w:t>REPUBLIKA HRVATSKA</w:t>
      </w:r>
    </w:p>
    <w:p w:rsidRDefault="00D4027A" w:rsidP="005F3CCB" w:rsidR="00D4027A" w:rsidRPr="002E1801">
      <w:pPr>
        <w:pStyle w:val="Bezproreda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5F3CCB" w:rsidR="006672EE" w:rsidRPr="002E1801">
      <w:pPr>
        <w:pStyle w:val="Bezproreda"/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  <w:r w:rsidR="006672EE">
        <w:rPr>
          <w:lang w:val="hr-HR"/>
        </w:rPr>
        <w:tab/>
      </w:r>
      <w:r w:rsidR="006672EE">
        <w:rPr>
          <w:lang w:val="hr-HR"/>
        </w:rPr>
        <w:tab/>
      </w:r>
      <w:r w:rsidR="006672EE">
        <w:rPr>
          <w:lang w:val="hr-HR"/>
        </w:rPr>
        <w:tab/>
      </w:r>
      <w:r w:rsidR="006672EE">
        <w:rPr>
          <w:lang w:val="hr-HR"/>
        </w:rPr>
        <w:tab/>
      </w:r>
      <w:r w:rsidR="006672EE">
        <w:rPr>
          <w:lang w:val="hr-HR"/>
        </w:rPr>
        <w:tab/>
      </w:r>
      <w:r w:rsidR="006672EE">
        <w:rPr>
          <w:lang w:val="hr-HR"/>
        </w:rPr>
        <w:tab/>
      </w:r>
      <w:r w:rsidR="006672EE">
        <w:rPr>
          <w:lang w:val="hr-HR"/>
        </w:rPr>
        <w:tab/>
      </w:r>
      <w:r w:rsidR="006672EE">
        <w:rPr>
          <w:lang w:val="hr-HR"/>
        </w:rPr>
        <w:tab/>
        <w:t>21</w:t>
      </w:r>
      <w:r w:rsidR="006672EE" w:rsidRPr="002E1801">
        <w:rPr>
          <w:lang w:val="hr-HR"/>
        </w:rPr>
        <w:t>. St-</w:t>
      </w:r>
      <w:r w:rsidR="006672EE">
        <w:rPr>
          <w:lang w:val="hr-HR"/>
        </w:rPr>
        <w:t>407</w:t>
      </w:r>
      <w:r w:rsidR="006672EE" w:rsidRPr="002E1801">
        <w:rPr>
          <w:lang w:val="hr-HR"/>
        </w:rPr>
        <w:t>/201</w:t>
      </w:r>
      <w:r w:rsidR="006672EE">
        <w:rPr>
          <w:lang w:val="hr-HR"/>
        </w:rPr>
        <w:t>7-10</w:t>
      </w:r>
    </w:p>
    <w:p w:rsidRDefault="00D4027A" w:rsidP="00D4027A" w:rsidR="00D4027A" w:rsidRPr="005B1333">
      <w:pPr>
        <w:rPr>
          <w:sz w:val="8"/>
          <w:szCs w:val="8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6672EE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6672EE" w:rsidRPr="006672EE">
        <w:rPr>
          <w:color w:themeColor="text1" w:val="000000"/>
          <w:lang w:val="hr-HR"/>
        </w:rPr>
        <w:t>ŠOLTA HOTELI 2007 d.o.o., OIB: 81948218737, Nečujam, Šetalište Marulića 1</w:t>
      </w:r>
      <w:r w:rsidR="00AB382D" w:rsidRPr="006672EE">
        <w:rPr>
          <w:lang w:val="hr-HR"/>
        </w:rPr>
        <w:t>,</w:t>
      </w:r>
      <w:r w:rsidR="005135F3" w:rsidRPr="006672EE">
        <w:rPr>
          <w:lang w:val="hr-HR"/>
        </w:rPr>
        <w:t xml:space="preserve"> </w:t>
      </w:r>
      <w:r w:rsidR="0084761D" w:rsidRPr="0084761D">
        <w:rPr>
          <w:lang w:val="hr-BA"/>
        </w:rPr>
        <w:t>zastupanog po punomoćniku Tomislavu Krki, odvjetniku iz Odvjetničkog društva KRKA &amp; KRKA</w:t>
      </w:r>
      <w:r w:rsidR="0084761D">
        <w:rPr>
          <w:lang w:val="hr-BA"/>
        </w:rPr>
        <w:t xml:space="preserve"> iz Splita</w:t>
      </w:r>
      <w:r w:rsidR="0084761D">
        <w:t xml:space="preserve">, </w:t>
      </w:r>
      <w:r w:rsidR="006672EE">
        <w:rPr>
          <w:lang w:val="hr-HR"/>
        </w:rPr>
        <w:t>17</w:t>
      </w:r>
      <w:r w:rsidR="00E45641" w:rsidRPr="006672EE">
        <w:rPr>
          <w:lang w:val="hr-HR"/>
        </w:rPr>
        <w:t xml:space="preserve">. </w:t>
      </w:r>
      <w:r w:rsidR="006672EE">
        <w:rPr>
          <w:lang w:val="hr-HR"/>
        </w:rPr>
        <w:t>svibnja</w:t>
      </w:r>
      <w:r w:rsidR="00E45641" w:rsidRPr="006672EE">
        <w:rPr>
          <w:lang w:val="hr-HR"/>
        </w:rPr>
        <w:t xml:space="preserve"> </w:t>
      </w:r>
      <w:r w:rsidR="006672EE">
        <w:rPr>
          <w:lang w:val="hr-HR"/>
        </w:rPr>
        <w:t>2018.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6672EE" w:rsidRPr="006672EE">
        <w:rPr>
          <w:color w:themeColor="text1" w:val="000000"/>
          <w:lang w:val="hr-HR"/>
        </w:rPr>
        <w:t>ŠOLTA HOTELI 2007 d.o.o., OIB: 81948218737, Nečujam, Šetalište Marulića 1</w:t>
      </w:r>
      <w:r w:rsidR="007C3F60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6672EE">
        <w:rPr>
          <w:lang w:val="hr-HR"/>
        </w:rPr>
        <w:t>17</w:t>
      </w:r>
      <w:r w:rsidR="00E45641" w:rsidRPr="00275B05">
        <w:rPr>
          <w:lang w:val="hr-HR"/>
        </w:rPr>
        <w:t xml:space="preserve">. </w:t>
      </w:r>
      <w:r w:rsidR="006672EE">
        <w:rPr>
          <w:lang w:val="hr-HR"/>
        </w:rPr>
        <w:t>svibnja</w:t>
      </w:r>
      <w:r w:rsidR="00E45641" w:rsidRPr="00275B05">
        <w:rPr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6672EE">
        <w:rPr>
          <w:color w:themeColor="text1" w:val="000000"/>
          <w:lang w:val="hr-HR"/>
        </w:rPr>
        <w:t>8</w:t>
      </w:r>
      <w:r w:rsidR="00634348" w:rsidRPr="00275B05">
        <w:rPr>
          <w:color w:themeColor="text1" w:val="000000"/>
          <w:lang w:val="hr-HR"/>
        </w:rPr>
        <w:t xml:space="preserve">. u </w:t>
      </w:r>
      <w:r w:rsidR="00F508E4">
        <w:rPr>
          <w:color w:themeColor="text1" w:val="000000"/>
          <w:lang w:val="hr-HR"/>
        </w:rPr>
        <w:t>1</w:t>
      </w:r>
      <w:r w:rsidR="00BF742C">
        <w:rPr>
          <w:color w:themeColor="text1" w:val="000000"/>
          <w:lang w:val="hr-HR"/>
        </w:rPr>
        <w:t>1</w:t>
      </w:r>
      <w:r w:rsidR="00977C27" w:rsidRPr="00275B05">
        <w:rPr>
          <w:color w:themeColor="text1" w:val="000000"/>
          <w:lang w:val="hr-HR"/>
        </w:rPr>
        <w:t>,</w:t>
      </w:r>
      <w:r w:rsidR="00BF742C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242873">
        <w:t xml:space="preserve"> </w:t>
      </w:r>
      <w:r w:rsidR="005F3CCB" w:rsidRPr="00CA5005">
        <w:t>Marina Mamić, OIB: 12021589075, Zagreb, Kruge 9</w:t>
      </w:r>
      <w:r w:rsidR="00FF1126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6672EE" w:rsidRPr="006672EE">
        <w:rPr>
          <w:color w:themeColor="text1" w:val="000000"/>
          <w:lang w:val="hr-HR"/>
        </w:rPr>
        <w:t>ŠOLTA HOTELI 2007 d.o.o., OIB: 81948218737, Nečujam, Šetalište Marulića 1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6672EE">
        <w:rPr>
          <w:lang w:val="hr-HR"/>
        </w:rPr>
        <w:t>22</w:t>
      </w:r>
      <w:r w:rsidR="002331B4" w:rsidRPr="00275B05">
        <w:rPr>
          <w:lang w:val="hr-HR"/>
        </w:rPr>
        <w:t>.</w:t>
      </w:r>
      <w:r w:rsidR="00AB382D">
        <w:rPr>
          <w:lang w:val="hr-HR"/>
        </w:rPr>
        <w:t>0</w:t>
      </w:r>
      <w:r w:rsidR="006672EE">
        <w:rPr>
          <w:lang w:val="hr-HR"/>
        </w:rPr>
        <w:t>3</w:t>
      </w:r>
      <w:r w:rsidR="002331B4" w:rsidRPr="00275B05">
        <w:rPr>
          <w:lang w:val="hr-HR"/>
        </w:rPr>
        <w:t>.201</w:t>
      </w:r>
      <w:r w:rsidR="00D755CC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6672EE" w:rsidRPr="006672EE">
        <w:rPr>
          <w:color w:themeColor="text1" w:val="000000"/>
          <w:lang w:val="hr-HR"/>
        </w:rPr>
        <w:t>ŠOLTA HOTELI 2007 d.o.o., OIB: 81948218737, Nečujam, Šetalište Marulića 1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6672EE">
        <w:rPr>
          <w:lang w:val="hr-HR"/>
        </w:rPr>
        <w:t>20</w:t>
      </w:r>
      <w:r w:rsidR="00A5053A">
        <w:rPr>
          <w:lang w:val="hr-HR"/>
        </w:rPr>
        <w:t>.</w:t>
      </w:r>
      <w:r w:rsidR="006672EE">
        <w:rPr>
          <w:lang w:val="hr-HR"/>
        </w:rPr>
        <w:t>03.</w:t>
      </w:r>
      <w:r w:rsidR="00F5507B" w:rsidRPr="00275B05">
        <w:rPr>
          <w:lang w:val="hr-HR"/>
        </w:rPr>
        <w:t>201</w:t>
      </w:r>
      <w:r w:rsidR="00D755CC">
        <w:rPr>
          <w:lang w:val="hr-HR"/>
        </w:rPr>
        <w:t>7</w:t>
      </w:r>
      <w:r w:rsidR="006672EE">
        <w:rPr>
          <w:lang w:val="hr-HR"/>
        </w:rPr>
        <w:t xml:space="preserve">. </w:t>
      </w:r>
      <w:r w:rsidR="00F5507B">
        <w:rPr>
          <w:lang w:val="hr-HR"/>
        </w:rPr>
        <w:t>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D755CC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6672EE">
        <w:rPr>
          <w:lang w:val="hr-HR"/>
        </w:rPr>
        <w:t>77</w:t>
      </w:r>
      <w:r w:rsidR="00F508E4">
        <w:rPr>
          <w:lang w:val="hr-HR"/>
        </w:rPr>
        <w:t>.9</w:t>
      </w:r>
      <w:r w:rsidR="006672EE">
        <w:rPr>
          <w:lang w:val="hr-HR"/>
        </w:rPr>
        <w:t>07</w:t>
      </w:r>
      <w:r w:rsidR="00F508E4">
        <w:rPr>
          <w:lang w:val="hr-HR"/>
        </w:rPr>
        <w:t>,</w:t>
      </w:r>
      <w:r w:rsidR="006672EE">
        <w:rPr>
          <w:lang w:val="hr-HR"/>
        </w:rPr>
        <w:t>18</w:t>
      </w:r>
      <w:r w:rsidRPr="00275B05">
        <w:rPr>
          <w:lang w:val="hr-HR"/>
        </w:rPr>
        <w:t xml:space="preserve"> </w:t>
      </w:r>
      <w:r w:rsidR="00927DE7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F3CCB" w:rsidR="005F3CCB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181E87">
        <w:rPr>
          <w:lang w:val="hr-HR"/>
        </w:rPr>
        <w:t>3</w:t>
      </w:r>
      <w:r w:rsidR="006672EE">
        <w:rPr>
          <w:lang w:val="hr-HR"/>
        </w:rPr>
        <w:t>.</w:t>
      </w:r>
      <w:r w:rsidR="00352485">
        <w:rPr>
          <w:lang w:val="hr-HR"/>
        </w:rPr>
        <w:t>0</w:t>
      </w:r>
      <w:r w:rsidR="00181E87">
        <w:rPr>
          <w:lang w:val="hr-HR"/>
        </w:rPr>
        <w:t>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>201</w:t>
      </w:r>
      <w:r w:rsidR="00D755CC">
        <w:rPr>
          <w:lang w:val="hr-HR"/>
        </w:rPr>
        <w:t>7</w:t>
      </w:r>
      <w:r>
        <w:rPr>
          <w:lang w:val="hr-HR"/>
        </w:rPr>
        <w:t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</w:t>
      </w:r>
      <w:r w:rsidR="005F3CCB">
        <w:rPr>
          <w:lang w:val="hr-HR"/>
        </w:rPr>
        <w:t xml:space="preserve"> </w:t>
      </w:r>
      <w:r>
        <w:rPr>
          <w:lang w:val="hr-HR"/>
        </w:rPr>
        <w:t xml:space="preserve">oglasa podnesu sudu javnobilježnički ovjerovljen popis imovine i obveza dužnika na propisanom obrascu, a vjerovnici dužnika su pozvani da najkasnije u roku od 45 dana od objave oglasa predlože otvaranje stečajnog postupka nad dužnikom, sve to uz upozorenje na </w:t>
      </w:r>
    </w:p>
    <w:p w:rsidRDefault="00193F49" w:rsidP="005F3CCB" w:rsidR="00634348">
      <w:pPr>
        <w:spacing w:before="100"/>
        <w:jc w:val="both"/>
        <w:rPr>
          <w:lang w:val="hr-HR"/>
        </w:rPr>
      </w:pPr>
      <w:r>
        <w:rPr>
          <w:lang w:val="hr-HR"/>
        </w:rPr>
        <w:lastRenderedPageBreak/>
        <w:t xml:space="preserve">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062B6B" w:rsidR="00DE3054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8D0B07" w:rsidP="00892765" w:rsidR="00892765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Dana 16.5.</w:t>
      </w:r>
      <w:r w:rsidR="00892765">
        <w:rPr>
          <w:lang w:val="hr-HR"/>
        </w:rPr>
        <w:t xml:space="preserve">2017. </w:t>
      </w:r>
      <w:r>
        <w:rPr>
          <w:lang w:val="hr-HR"/>
        </w:rPr>
        <w:t>godine p</w:t>
      </w:r>
      <w:r w:rsidR="00892765">
        <w:rPr>
          <w:lang w:val="hr-HR"/>
        </w:rPr>
        <w:t xml:space="preserve">red ovim sudom je zaprimljen podnesak stečajnog dužnika u kojem isti navodi da dužnik ŠOLTA HOTELI d.o.o. Nečujam ima potraživanje prema Republici Hrvatskoj u iznosu od 3.556,279,81 kn te kao dokaz prilaže tužbu Upravnom sudu u Splitu protiv Republike Hrvatske. </w:t>
      </w:r>
    </w:p>
    <w:p w:rsidRDefault="00892765" w:rsidP="00892765" w:rsidR="00892765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Ovaj sud napominje da je ovaj podnesak zaprimljen pred sudom nakon roka od 15 dana navedenog u oglasu od d</w:t>
      </w:r>
      <w:r w:rsidR="008D0B07">
        <w:rPr>
          <w:lang w:val="hr-HR"/>
        </w:rPr>
        <w:t xml:space="preserve">ana </w:t>
      </w:r>
      <w:r>
        <w:rPr>
          <w:lang w:val="hr-HR"/>
        </w:rPr>
        <w:t>3. travnja 2017. godine, međutim da je isti i predan u roku naznačenom u oglasu ovaj sud navodi da se ovom slučaju radi</w:t>
      </w:r>
      <w:r w:rsidR="00FC6AE3">
        <w:rPr>
          <w:lang w:val="hr-HR"/>
        </w:rPr>
        <w:t xml:space="preserve"> eventualno o postupku koji je </w:t>
      </w:r>
      <w:r>
        <w:rPr>
          <w:lang w:val="hr-HR"/>
        </w:rPr>
        <w:t xml:space="preserve">u tijeku i možebitno potraživanje iz istoga ne može predstavljati likvidacijsku stečajnu masu u ovom predmetu. </w:t>
      </w:r>
    </w:p>
    <w:p w:rsidRDefault="00520266" w:rsidP="005A2480" w:rsidR="00615DC3">
      <w:pPr>
        <w:spacing w:before="100"/>
        <w:jc w:val="both"/>
        <w:rPr>
          <w:lang w:val="hr-HR"/>
        </w:rPr>
      </w:pPr>
      <w:r>
        <w:rPr>
          <w:lang w:val="hr-HR"/>
        </w:rPr>
        <w:tab/>
      </w:r>
      <w:r w:rsidR="00892765">
        <w:rPr>
          <w:lang w:val="hr-HR"/>
        </w:rPr>
        <w:t xml:space="preserve">Vjerovnik </w:t>
      </w:r>
      <w:r w:rsidR="00DE3054">
        <w:rPr>
          <w:lang w:val="hr-HR"/>
        </w:rPr>
        <w:t>Joško Dedić</w:t>
      </w:r>
      <w:r w:rsidR="00472420">
        <w:rPr>
          <w:lang w:val="hr-HR"/>
        </w:rPr>
        <w:t xml:space="preserve"> zastupan po punomoćniku Mihovilu Joviću</w:t>
      </w:r>
      <w:r w:rsidR="00DE3054">
        <w:rPr>
          <w:lang w:val="hr-HR"/>
        </w:rPr>
        <w:t xml:space="preserve"> </w:t>
      </w:r>
      <w:r w:rsidR="00472420">
        <w:rPr>
          <w:lang w:val="hr-HR"/>
        </w:rPr>
        <w:t>podnio</w:t>
      </w:r>
      <w:r w:rsidR="00892765">
        <w:rPr>
          <w:lang w:val="hr-HR"/>
        </w:rPr>
        <w:t xml:space="preserve"> je</w:t>
      </w:r>
      <w:r w:rsidR="00472420">
        <w:rPr>
          <w:lang w:val="hr-HR"/>
        </w:rPr>
        <w:t xml:space="preserve"> prijedlog za otvaranje</w:t>
      </w:r>
      <w:r w:rsidR="008D0B07">
        <w:rPr>
          <w:lang w:val="hr-HR"/>
        </w:rPr>
        <w:t xml:space="preserve"> stečajnog postupka dana 22.5.</w:t>
      </w:r>
      <w:r w:rsidR="00472420">
        <w:rPr>
          <w:lang w:val="hr-HR"/>
        </w:rPr>
        <w:t xml:space="preserve">2017. godine navodeći da isti ima tražbinu prema dužniku u iznosu od 300.000,00 kn koja se temelji na </w:t>
      </w:r>
      <w:r w:rsidR="00062B6B">
        <w:rPr>
          <w:lang w:val="hr-HR"/>
        </w:rPr>
        <w:t>p</w:t>
      </w:r>
      <w:r w:rsidR="00472420">
        <w:rPr>
          <w:lang w:val="hr-HR"/>
        </w:rPr>
        <w:t xml:space="preserve">redstečajnoj nagodbi sklopljenoj i odobrenoj Rješenjem Trgovačkog suda u Splitu posl.br. Stpn-20/2014. </w:t>
      </w:r>
    </w:p>
    <w:p w:rsidRDefault="00615DC3" w:rsidP="005A2480" w:rsidR="00615DC3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Ovaj sud je zaključkom od 11. listopada 2017. godine pozvao vjerovnika Joška Dedića da uplati predujam za namirenje troškova postupka u roku od 8 dana, uz upozorenje da će ukoliko vjerovnik ne uplati iznose iz točke I. zaključka u navedenom roku sud donijeti rješenje o otvaranju i zaključenju skraćenog stečajnog postupka. </w:t>
      </w:r>
    </w:p>
    <w:p w:rsidRDefault="00615DC3" w:rsidP="00615DC3" w:rsidR="00615DC3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Vjerovnik Joško Dedić nije udovoljio zaključku suda i nije uplatio predujam za namirenje troškova stečajnog postupka.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615DC3" w:rsidP="00062B6B" w:rsidR="005F3CCB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Izbor stečajnog</w:t>
      </w:r>
      <w:r w:rsidR="00270A2F">
        <w:rPr>
          <w:lang w:val="hr-HR"/>
        </w:rPr>
        <w:t xml:space="preserve"> upravitelja u ovom </w:t>
      </w:r>
      <w:r>
        <w:rPr>
          <w:lang w:val="hr-HR"/>
        </w:rPr>
        <w:t xml:space="preserve">skraćenom stečajnom postupku obavljen je </w:t>
      </w:r>
    </w:p>
    <w:p w:rsidRDefault="00615DC3" w:rsidP="005F3CCB" w:rsidR="00615DC3">
      <w:pPr>
        <w:spacing w:before="100"/>
        <w:jc w:val="both"/>
        <w:rPr>
          <w:lang w:val="hr-HR"/>
        </w:rPr>
      </w:pPr>
      <w:r>
        <w:rPr>
          <w:lang w:val="hr-HR"/>
        </w:rPr>
        <w:t xml:space="preserve">metodom slučajnog odabira u skladu s čl. 432. SZ-a.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 xml:space="preserve">U Splitu </w:t>
      </w:r>
      <w:r w:rsidR="006672EE">
        <w:rPr>
          <w:lang w:val="hr-HR"/>
        </w:rPr>
        <w:t>17. svibnja 2018.</w:t>
      </w:r>
    </w:p>
    <w:p w:rsidRDefault="000A01D1" w:rsidP="00FC6F62" w:rsidR="000A01D1" w:rsidRPr="000A01D1">
      <w:pPr>
        <w:pStyle w:val="Bezproreda"/>
      </w:pPr>
      <w:r>
        <w:t xml:space="preserve">                                                                                                            </w:t>
      </w:r>
      <w:r w:rsidRPr="000A01D1">
        <w:t>SUDSKI SAVJETNIK</w:t>
      </w:r>
    </w:p>
    <w:p w:rsidRDefault="000A01D1" w:rsidP="00FC6F62" w:rsidR="000A01D1">
      <w:pPr>
        <w:pStyle w:val="Bezproreda"/>
      </w:pPr>
      <w:r w:rsidRPr="000A01D1">
        <w:tab/>
      </w:r>
      <w:r w:rsidRPr="000A01D1">
        <w:tab/>
      </w:r>
      <w:r w:rsidRPr="000A01D1">
        <w:tab/>
      </w:r>
      <w:r w:rsidRPr="000A01D1">
        <w:tab/>
      </w:r>
      <w:r w:rsidRPr="000A01D1">
        <w:tab/>
      </w:r>
      <w:r w:rsidRPr="000A01D1">
        <w:tab/>
      </w:r>
      <w:r w:rsidRPr="000A01D1">
        <w:tab/>
      </w:r>
      <w:r w:rsidRPr="000A01D1">
        <w:tab/>
      </w:r>
      <w:r>
        <w:t xml:space="preserve">             </w:t>
      </w:r>
      <w:r w:rsidR="002E1801">
        <w:t xml:space="preserve">   </w:t>
      </w:r>
      <w:r>
        <w:t xml:space="preserve"> </w:t>
      </w:r>
      <w:r w:rsidRPr="000A01D1">
        <w:t>Jadranko Basić</w:t>
      </w:r>
      <w:r w:rsidR="00FC6F62">
        <w:t>, v.r.</w:t>
      </w:r>
    </w:p>
    <w:p w:rsidRDefault="00FC6F62" w:rsidP="007B49EC" w:rsidR="00FC6F62" w:rsidRPr="00FC6F62">
      <w:pPr>
        <w:ind w:left="4956"/>
        <w:jc w:val="both"/>
        <w:rPr>
          <w:lang w:val="hr-HR"/>
        </w:rPr>
      </w:pPr>
      <w:r w:rsidRPr="00FC6F62">
        <w:rPr>
          <w:lang w:val="hr-HR"/>
        </w:rPr>
        <w:t>Za točnost otpravka-ovlašteni službenik</w:t>
      </w:r>
    </w:p>
    <w:p w:rsidRDefault="00FC6F62" w:rsidP="00F779F7" w:rsidR="00FC6F62" w:rsidRPr="00FC6F62">
      <w:pPr>
        <w:ind w:firstLine="708" w:left="4956"/>
        <w:jc w:val="both"/>
        <w:rPr>
          <w:lang w:val="hr-HR"/>
        </w:rPr>
      </w:pPr>
      <w:r w:rsidRPr="00FC6F62">
        <w:rPr>
          <w:lang w:val="hr-HR"/>
        </w:rPr>
        <w:t>Ana Maria Trbulin</w:t>
      </w:r>
    </w:p>
    <w:p w:rsidRDefault="005F3CCB" w:rsidP="005F3CCB" w:rsidR="005F3CCB">
      <w:pPr>
        <w:jc w:val="both"/>
        <w:rPr>
          <w:color w:themeColor="text1" w:val="000000"/>
          <w:lang w:val="hr-HR"/>
        </w:rPr>
      </w:pPr>
    </w:p>
    <w:p w:rsidRDefault="000A01D1" w:rsidP="005F3CCB" w:rsidR="005F3CCB">
      <w:pPr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</w:t>
      </w:r>
      <w:r w:rsidR="005F3CCB">
        <w:rPr>
          <w:color w:themeColor="text1" w:val="000000"/>
          <w:lang w:val="hr-HR"/>
        </w:rPr>
        <w:t xml:space="preserve"> </w:t>
      </w:r>
      <w:r w:rsidR="00110C12" w:rsidRPr="005A2480">
        <w:rPr>
          <w:color w:themeColor="text1" w:val="000000"/>
          <w:lang w:val="hr-HR"/>
        </w:rPr>
        <w:t>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</w:t>
      </w:r>
    </w:p>
    <w:p w:rsidRDefault="00110C12" w:rsidR="009E5292" w:rsidRPr="00FC6F62">
      <w:pPr>
        <w:jc w:val="both"/>
        <w:rPr>
          <w:color w:themeColor="text1" w:val="000000"/>
          <w:sz w:val="16"/>
          <w:szCs w:val="16"/>
        </w:rPr>
      </w:pPr>
      <w:r w:rsidRPr="005A2480">
        <w:rPr>
          <w:color w:themeColor="text1" w:val="000000"/>
          <w:lang w:val="hr-HR"/>
        </w:rPr>
        <w:t xml:space="preserve">Visoki trgovački sud Republike Hrvatske. </w:t>
      </w:r>
    </w:p>
    <w:sectPr w:rsidSect="005F3CCB" w:rsidR="009E5292" w:rsidRPr="00FC6F62">
      <w:headerReference w:type="default" r:id="rId11"/>
      <w:footerReference w:type="default" r:id="rId12"/>
      <w:foot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7229591"/>
      <w:docPartObj>
        <w:docPartGallery w:val="Page Numbers (Top of Page)"/>
        <w:docPartUnique/>
      </w:docPartObj>
    </w:sdtPr>
    <w:sdtEndPr/>
    <w:sdtContent>
      <w:p w:rsidRDefault="005F3CCB" w:rsidR="005F3CC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386D" w:rsidRPr="00FC386D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5F3CCB" w:rsidP="005F3CCB" w:rsidR="003734BE">
    <w:pPr>
      <w:pStyle w:val="Zaglavlje"/>
      <w:tabs>
        <w:tab w:pos="4536" w:val="clear"/>
        <w:tab w:pos="9072" w:val="clear"/>
        <w:tab w:pos="6820" w:val="left"/>
      </w:tabs>
    </w:pPr>
    <w:r>
      <w:tab/>
      <w:t xml:space="preserve">      </w:t>
    </w:r>
    <w:r>
      <w:rPr>
        <w:lang w:val="hr-HR"/>
      </w:rPr>
      <w:t>21</w:t>
    </w:r>
    <w:r w:rsidRPr="002E1801">
      <w:rPr>
        <w:lang w:val="hr-HR"/>
      </w:rPr>
      <w:t>. St-</w:t>
    </w:r>
    <w:r>
      <w:rPr>
        <w:lang w:val="hr-HR"/>
      </w:rPr>
      <w:t>407</w:t>
    </w:r>
    <w:r w:rsidRPr="002E1801">
      <w:rPr>
        <w:lang w:val="hr-HR"/>
      </w:rPr>
      <w:t>/201</w:t>
    </w:r>
    <w:r>
      <w:rPr>
        <w:lang w:val="hr-HR"/>
      </w:rPr>
      <w:t>7-10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781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0D2F"/>
    <w:rsid w:val="00037D05"/>
    <w:rsid w:val="00040EC7"/>
    <w:rsid w:val="0006247C"/>
    <w:rsid w:val="00062AEB"/>
    <w:rsid w:val="00062B6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3B56"/>
    <w:rsid w:val="000D5827"/>
    <w:rsid w:val="00110325"/>
    <w:rsid w:val="00110C1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1E87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2873"/>
    <w:rsid w:val="00243C58"/>
    <w:rsid w:val="00245C29"/>
    <w:rsid w:val="002660C3"/>
    <w:rsid w:val="002702A4"/>
    <w:rsid w:val="00270A2F"/>
    <w:rsid w:val="00275B05"/>
    <w:rsid w:val="00293337"/>
    <w:rsid w:val="00297BDA"/>
    <w:rsid w:val="002A05F6"/>
    <w:rsid w:val="002A543C"/>
    <w:rsid w:val="002B04F0"/>
    <w:rsid w:val="002C65DF"/>
    <w:rsid w:val="002C7A11"/>
    <w:rsid w:val="002D048F"/>
    <w:rsid w:val="002D3B58"/>
    <w:rsid w:val="002E1801"/>
    <w:rsid w:val="002F20D3"/>
    <w:rsid w:val="003105E0"/>
    <w:rsid w:val="003148C7"/>
    <w:rsid w:val="003150DE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64623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2420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4F545F"/>
    <w:rsid w:val="00501C51"/>
    <w:rsid w:val="005135F3"/>
    <w:rsid w:val="00520266"/>
    <w:rsid w:val="005202F0"/>
    <w:rsid w:val="00520582"/>
    <w:rsid w:val="005247F4"/>
    <w:rsid w:val="00584377"/>
    <w:rsid w:val="005A2480"/>
    <w:rsid w:val="005B1333"/>
    <w:rsid w:val="005C6708"/>
    <w:rsid w:val="005C6D99"/>
    <w:rsid w:val="005F3CCB"/>
    <w:rsid w:val="00602D44"/>
    <w:rsid w:val="006065E6"/>
    <w:rsid w:val="00615DC3"/>
    <w:rsid w:val="00625161"/>
    <w:rsid w:val="00632E0D"/>
    <w:rsid w:val="00634348"/>
    <w:rsid w:val="00641139"/>
    <w:rsid w:val="00641FD6"/>
    <w:rsid w:val="00642955"/>
    <w:rsid w:val="00664952"/>
    <w:rsid w:val="00666C74"/>
    <w:rsid w:val="006672EE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C3F6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4761D"/>
    <w:rsid w:val="00855754"/>
    <w:rsid w:val="00870E42"/>
    <w:rsid w:val="0087565C"/>
    <w:rsid w:val="00876209"/>
    <w:rsid w:val="00883901"/>
    <w:rsid w:val="00884641"/>
    <w:rsid w:val="00887A52"/>
    <w:rsid w:val="00891195"/>
    <w:rsid w:val="00892765"/>
    <w:rsid w:val="008945AA"/>
    <w:rsid w:val="008967A5"/>
    <w:rsid w:val="008A51EE"/>
    <w:rsid w:val="008B1413"/>
    <w:rsid w:val="008B3CCD"/>
    <w:rsid w:val="008B6D44"/>
    <w:rsid w:val="008D0B07"/>
    <w:rsid w:val="008D16DB"/>
    <w:rsid w:val="008D3A45"/>
    <w:rsid w:val="008D7C4E"/>
    <w:rsid w:val="008F6A6B"/>
    <w:rsid w:val="008F708F"/>
    <w:rsid w:val="00912BD2"/>
    <w:rsid w:val="00927DE7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B2F4E"/>
    <w:rsid w:val="00AB382D"/>
    <w:rsid w:val="00AB7F51"/>
    <w:rsid w:val="00AC4892"/>
    <w:rsid w:val="00AC5349"/>
    <w:rsid w:val="00AD2061"/>
    <w:rsid w:val="00AF3646"/>
    <w:rsid w:val="00B02B3D"/>
    <w:rsid w:val="00B04FAF"/>
    <w:rsid w:val="00B20DD7"/>
    <w:rsid w:val="00B3129F"/>
    <w:rsid w:val="00B347F0"/>
    <w:rsid w:val="00B42315"/>
    <w:rsid w:val="00B446DB"/>
    <w:rsid w:val="00B46399"/>
    <w:rsid w:val="00B502D3"/>
    <w:rsid w:val="00B6615F"/>
    <w:rsid w:val="00B87C06"/>
    <w:rsid w:val="00BA1405"/>
    <w:rsid w:val="00BB1B37"/>
    <w:rsid w:val="00BB4705"/>
    <w:rsid w:val="00BB4965"/>
    <w:rsid w:val="00BD3824"/>
    <w:rsid w:val="00BF0B95"/>
    <w:rsid w:val="00BF6161"/>
    <w:rsid w:val="00BF742C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55CC"/>
    <w:rsid w:val="00D7712C"/>
    <w:rsid w:val="00DB1C91"/>
    <w:rsid w:val="00DB29AB"/>
    <w:rsid w:val="00DC1C24"/>
    <w:rsid w:val="00DD7151"/>
    <w:rsid w:val="00DE3054"/>
    <w:rsid w:val="00DE67D2"/>
    <w:rsid w:val="00DF014B"/>
    <w:rsid w:val="00E04904"/>
    <w:rsid w:val="00E07465"/>
    <w:rsid w:val="00E100A1"/>
    <w:rsid w:val="00E1024C"/>
    <w:rsid w:val="00E12497"/>
    <w:rsid w:val="00E14AE2"/>
    <w:rsid w:val="00E27E2F"/>
    <w:rsid w:val="00E30A09"/>
    <w:rsid w:val="00E33059"/>
    <w:rsid w:val="00E45641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47D2D"/>
    <w:rsid w:val="00F508E4"/>
    <w:rsid w:val="00F53762"/>
    <w:rsid w:val="00F5507B"/>
    <w:rsid w:val="00F63D59"/>
    <w:rsid w:val="00F714A9"/>
    <w:rsid w:val="00F85A66"/>
    <w:rsid w:val="00F9797B"/>
    <w:rsid w:val="00FB50C5"/>
    <w:rsid w:val="00FC386D"/>
    <w:rsid w:val="00FC4706"/>
    <w:rsid w:val="00FC6AE3"/>
    <w:rsid w:val="00FC6F62"/>
    <w:rsid w:val="00FD3619"/>
    <w:rsid w:val="00FE3BF6"/>
    <w:rsid w:val="00FF112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78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5F3CCB"/>
    <w:rPr>
      <w:rFonts w:eastAsia="Times New Roman" w:hAnsi="Times New Roman" w:ascii="Times New Roman"/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5F3CCB"/>
    <w:rPr>
      <w:rFonts w:ascii="Times New Roman" w:eastAsia="Times New Roman" w:hAnsi="Times New Roman"/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St-407/2017</izvorni_sadrzaj>
    <derivirana_varijabla naziv="DomainObject.Predmet.OznakaBroj_1">St-407/2017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ŠOLTA HOTELI 2007. d.o.o. za hotelijerstvo, ugostiteljstvo i turizam, turistička agencija zastupanog po punomoćniku KRKA &amp; KRKA odvjetničko društvo d.o.o.</izvorni_sadrzaj>
    <derivirana_varijabla naziv="DomainObject.Predmet.ProtustrankaFormated_1">  ŠOLTA HOTELI 2007. d.o.o. za hotelijerstvo, ugostiteljstvo i turizam, turistička agencija zastupanog po punomoćniku KRKA &amp; KRKA odvjetničko društvo d.o.o.</derivirana_varijabla>
  </DomainObject.Predmet.ProtustrankaFormated>
  <DomainObject.Predmet.ProtustrankaFormatedOIB>
    <izvorni_sadrzaj>  ŠOLTA HOTELI 2007. d.o.o. za hotelijerstvo, ugostiteljstvo i turizam, turistička agencija, OIB 81948218737 zastupanog po punomoćniku KRKA &amp; KRKA odvjetničko društvo d.o.o.</izvorni_sadrzaj>
    <derivirana_varijabla naziv="DomainObject.Predmet.ProtustrankaFormatedOIB_1">  ŠOLTA HOTELI 2007. d.o.o. za hotelijerstvo, ugostiteljstvo i turizam, turistička agencija, OIB 81948218737 zastupanog po punomoćniku KRKA &amp; KRKA odvjetničko društvo d.o.o.</derivirana_varijabla>
  </DomainObject.Predmet.ProtustrankaFormatedOIB>
  <DomainObject.Predmet.ProtustrankaFormatedWithAdress>
    <izvorni_sadrzaj> ŠOLTA HOTELI 2007. d.o.o. za hotelijerstvo, ugostiteljstvo i turizam, turistička agencija, Šetalište Marulića 1, 21430 Nečujam zastupanog po punomoćniku KRKA &amp; KRKA odvjetničko društvo d.o.o.</izvorni_sadrzaj>
    <derivirana_varijabla naziv="DomainObject.Predmet.ProtustrankaFormatedWithAdress_1"> ŠOLTA HOTELI 2007. d.o.o. za hotelijerstvo, ugostiteljstvo i turizam, turistička agencija, Šetalište Marulića 1, 21430 Nečujam zastupanog po punomoćniku KRKA &amp; KRKA odvjetničko društvo d.o.o.</derivirana_varijabla>
  </DomainObject.Predmet.ProtustrankaFormatedWithAdress>
  <DomainObject.Predmet.ProtustrankaFormatedWithAdressOIB>
    <izvorni_sadrzaj> ŠOLTA HOTELI 2007. d.o.o. za hotelijerstvo, ugostiteljstvo i turizam, turistička agencija, OIB 81948218737, Šetalište Marulića 1, 21430 Nečujam zastupanog po punomoćniku KRKA &amp; KRKA odvjetničko društvo d.o.o.</izvorni_sadrzaj>
    <derivirana_varijabla naziv="DomainObject.Predmet.ProtustrankaFormatedWithAdressOIB_1"> ŠOLTA HOTELI 2007. d.o.o. za hotelijerstvo, ugostiteljstvo i turizam, turistička agencija, OIB 81948218737, Šetalište Marulića 1, 21430 Nečujam zastupanog po punomoćniku KRKA &amp; KRKA odvjetničko društvo d.o.o.</derivirana_varijabla>
  </DomainObject.Predmet.ProtustrankaFormatedWithAdressOIB>
  <DomainObject.Predmet.ProtustrankaWithAdress>
    <izvorni_sadrzaj>ŠOLTA HOTELI 2007. d.o.o. za hotelijerstvo, ugostiteljstvo i turizam, turistička agencija Šetalište Marulića 1, 21430 Nečujam</izvorni_sadrzaj>
    <derivirana_varijabla naziv="DomainObject.Predmet.ProtustrankaWithAdress_1">ŠOLTA HOTELI 2007. d.o.o. za hotelijerstvo, ugostiteljstvo i turizam, turistička agencija Šetalište Marulića 1, 21430 Nečujam</derivirana_varijabla>
  </DomainObject.Predmet.ProtustrankaWithAdress>
  <DomainObject.Predmet.ProtustrankaWithAdressOIB>
    <izvorni_sadrzaj>ŠOLTA HOTELI 2007. d.o.o. za hotelijerstvo, ugostiteljstvo i turizam, turistička agencija, OIB 81948218737, Šetalište Marulića 1, 21430 Nečujam</izvorni_sadrzaj>
    <derivirana_varijabla naziv="DomainObject.Predmet.ProtustrankaWithAdressOIB_1">ŠOLTA HOTELI 2007. d.o.o. za hotelijerstvo, ugostiteljstvo i turizam, turistička agencija, OIB 81948218737, Šetalište Marulića 1, 21430 Nečujam</derivirana_varijabla>
  </DomainObject.Predmet.ProtustrankaWithAdressOIB>
  <DomainObject.Predmet.ProtustrankaNazivFormated>
    <izvorni_sadrzaj>ŠOLTA HOTELI 2007. d.o.o. za hotelijerstvo, ugostiteljstvo i turizam, turistička agencija</izvorni_sadrzaj>
    <derivirana_varijabla naziv="DomainObject.Predmet.ProtustrankaNazivFormated_1">ŠOLTA HOTELI 2007. d.o.o. za hotelijerstvo, ugostiteljstvo i turizam, turistička agencija</derivirana_varijabla>
  </DomainObject.Predmet.ProtustrankaNazivFormated>
  <DomainObject.Predmet.ProtustrankaNazivFormatedOIB>
    <izvorni_sadrzaj>ŠOLTA HOTELI 2007. d.o.o. za hotelijerstvo, ugostiteljstvo i turizam, turistička agencija, OIB 81948218737</izvorni_sadrzaj>
    <derivirana_varijabla naziv="DomainObject.Predmet.ProtustrankaNazivFormatedOIB_1">ŠOLTA HOTELI 2007. d.o.o. za hotelijerstvo, ugostiteljstvo i turizam, turistička agencija, OIB 81948218737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Joško Dedić zastupanog po punomoćniku Mihovil Jović</izvorni_sadrzaj>
    <derivirana_varijabla naziv="DomainObject.Predmet.StrankaFormated_1">  FINANCIJSKA AGENCIJA, RC SPLIT; Joško Dedić zastupanog po punomoćniku Mihovil Jović</derivirana_varijabla>
  </DomainObject.Predmet.StrankaFormated>
  <DomainObject.Predmet.StrankaFormatedOIB>
    <izvorni_sadrzaj>  FINANCIJSKA AGENCIJA, RC SPLIT, OIB 85821130368; Joško Dedić, OIB 85022379805 zastupanog po punomoćniku Mihovil Jović</izvorni_sadrzaj>
    <derivirana_varijabla naziv="DomainObject.Predmet.StrankaFormatedOIB_1">  FINANCIJSKA AGENCIJA, RC SPLIT, OIB 85821130368; Joško Dedić, OIB 85022379805 zastupanog po punomoćniku Mihovil Jović</derivirana_varijabla>
  </DomainObject.Predmet.StrankaFormatedOIB>
  <DomainObject.Predmet.StrankaFormatedWithAdress>
    <izvorni_sadrzaj> FINANCIJSKA AGENCIJA, RC SPLIT, Mažuranićevo šetalište 24 b, 21000 Split; Joško Dedić, Ivankova 84, 21311 Stobreč zastupanog po punomoćniku Mihovil Jović</izvorni_sadrzaj>
    <derivirana_varijabla naziv="DomainObject.Predmet.StrankaFormatedWithAdress_1"> FINANCIJSKA AGENCIJA, RC SPLIT, Mažuranićevo šetalište 24 b, 21000 Split; Joško Dedić, Ivankova 84, 21311 Stobreč zastupanog po punomoćniku Mihovil Jović</derivirana_varijabla>
  </DomainObject.Predmet.StrankaFormatedWithAdress>
  <DomainObject.Predmet.StrankaFormatedWithAdressOIB>
    <izvorni_sadrzaj> FINANCIJSKA AGENCIJA, RC SPLIT, OIB 85821130368, Mažuranićevo šetalište 24 b, 21000 Split; Joško Dedić, OIB 85022379805, Ivankova 84, 21311 Stobreč zastupanog po punomoćniku Mihovil Jović</izvorni_sadrzaj>
    <derivirana_varijabla naziv="DomainObject.Predmet.StrankaFormatedWithAdressOIB_1"> FINANCIJSKA AGENCIJA, RC SPLIT, OIB 85821130368, Mažuranićevo šetalište 24 b, 21000 Split; Joško Dedić, OIB 85022379805, Ivankova 84, 21311 Stobreč zastupanog po punomoćniku Mihovil Jović</derivirana_varijabla>
  </DomainObject.Predmet.StrankaFormatedWithAdressOIB>
  <DomainObject.Predmet.StrankaWithAdress>
    <izvorni_sadrzaj>FINANCIJSKA AGENCIJA, RC SPLIT Mažuranićevo šetalište 24 b,21000 Split,Joško Dedić Ivankova 84,21311 Stobreč</izvorni_sadrzaj>
    <derivirana_varijabla naziv="DomainObject.Predmet.StrankaWithAdress_1">FINANCIJSKA AGENCIJA, RC SPLIT Mažuranićevo šetalište 24 b,21000 Split,Joško Dedić Ivankova 84,21311 Stobreč</derivirana_varijabla>
  </DomainObject.Predmet.StrankaWithAdress>
  <DomainObject.Predmet.StrankaWithAdressOIB>
    <izvorni_sadrzaj>FINANCIJSKA AGENCIJA, RC SPLIT, OIB 85821130368, Mažuranićevo šetalište 24 b,21000 Split,Joško Dedić, OIB 85022379805, Ivankova 84,21311 Stobreč</izvorni_sadrzaj>
    <derivirana_varijabla naziv="DomainObject.Predmet.StrankaWithAdressOIB_1">FINANCIJSKA AGENCIJA, RC SPLIT, OIB 85821130368, Mažuranićevo šetalište 24 b,21000 Split,Joško Dedić, OIB 85022379805, Ivankova 84,21311 Stobreč</derivirana_varijabla>
  </DomainObject.Predmet.StrankaWithAdressOIB>
  <DomainObject.Predmet.StrankaNazivFormated>
    <izvorni_sadrzaj>FINANCIJSKA AGENCIJA, RC SPLIT,Joško Dedić</izvorni_sadrzaj>
    <derivirana_varijabla naziv="DomainObject.Predmet.StrankaNazivFormated_1">FINANCIJSKA AGENCIJA, RC SPLIT,Joško Dedić</derivirana_varijabla>
  </DomainObject.Predmet.StrankaNazivFormated>
  <DomainObject.Predmet.StrankaNazivFormatedOIB>
    <izvorni_sadrzaj>FINANCIJSKA AGENCIJA, RC SPLIT, OIB 85821130368,Joško Dedić, OIB 85022379805</izvorni_sadrzaj>
    <derivirana_varijabla naziv="DomainObject.Predmet.StrankaNazivFormatedOIB_1">FINANCIJSKA AGENCIJA, RC SPLIT, OIB 85821130368,Joško Dedić, OIB 85022379805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77907.18</izvorni_sadrzaj>
    <derivirana_varijabla naziv="DomainObject.Predmet.TrenutnaVrijednost_1">77907.18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Joško Dedić zastupanog po punomoćniku Mihovil Jović</item>
    </izvorni_sadrzaj>
    <derivirana_varijabla naziv="DomainObject.Predmet.StrankaListFormated_1">
      <item>FINANCIJSKA AGENCIJA, RC SPLIT</item>
      <item>Joško Dedić zastupanog po punomoćniku Mihovil Jović</item>
    </derivirana_varijabla>
  </DomainObject.Predmet.StrankaListFormated>
  <DomainObject.Predmet.StrankaListFormatedOIB>
    <izvorni_sadrzaj>
      <item>FINANCIJSKA AGENCIJA, RC SPLIT, OIB 85821130368</item>
      <item>Joško Dedić, OIB 85022379805 zastupanog po punomoćniku Mihovil Jović</item>
    </izvorni_sadrzaj>
    <derivirana_varijabla naziv="DomainObject.Predmet.StrankaListFormatedOIB_1">
      <item>FINANCIJSKA AGENCIJA, RC SPLIT, OIB 85821130368</item>
      <item>Joško Dedić, OIB 85022379805 zastupanog po punomoćniku Mihovil Jović</item>
    </derivirana_varijabla>
  </DomainObject.Predmet.StrankaListFormatedOIB>
  <DomainObject.Predmet.StrankaListFormatedWithAdress>
    <izvorni_sadrzaj>
      <item>FINANCIJSKA AGENCIJA, RC SPLIT, Mažuranićevo šetalište 24 b, 21000 Split</item>
      <item>Joško Dedić, Ivankova 84, 21311 Stobreč zastupanog po punomoćniku Mihovil Jović</item>
    </izvorni_sadrzaj>
    <derivirana_varijabla naziv="DomainObject.Predmet.StrankaListFormatedWithAdress_1">
      <item>FINANCIJSKA AGENCIJA, RC SPLIT, Mažuranićevo šetalište 24 b, 21000 Split</item>
      <item>Joško Dedić, Ivankova 84, 21311 Stobreč zastupanog po punomoćniku Mihovil Jović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Joško Dedić, OIB 85022379805, Ivankova 84, 21311 Stobreč zastupanog po punomoćniku Mihovil Jović</item>
    </izvorni_sadrzaj>
    <derivirana_varijabla naziv="DomainObject.Predmet.StrankaListFormatedWithAdressOIB_1">
      <item>FINANCIJSKA AGENCIJA, RC SPLIT, OIB 85821130368, Mažuranićevo šetalište 24 b, 21000 Split</item>
      <item>Joško Dedić, OIB 85022379805, Ivankova 84, 21311 Stobreč zastupanog po punomoćniku Mihovil Jović</item>
    </derivirana_varijabla>
  </DomainObject.Predmet.StrankaListFormatedWithAdressOIB>
  <DomainObject.Predmet.StrankaListNazivFormated>
    <izvorni_sadrzaj>
      <item>FINANCIJSKA AGENCIJA, RC SPLIT</item>
      <item>Joško Dedić</item>
    </izvorni_sadrzaj>
    <derivirana_varijabla naziv="DomainObject.Predmet.StrankaListNazivFormated_1">
      <item>FINANCIJSKA AGENCIJA, RC SPLIT</item>
      <item>Joško Dedić</item>
    </derivirana_varijabla>
  </DomainObject.Predmet.StrankaListNazivFormated>
  <DomainObject.Predmet.StrankaListNazivFormatedOIB>
    <izvorni_sadrzaj>
      <item>FINANCIJSKA AGENCIJA, RC SPLIT, OIB 85821130368</item>
      <item>Joško Dedić, OIB 85022379805</item>
    </izvorni_sadrzaj>
    <derivirana_varijabla naziv="DomainObject.Predmet.StrankaListNazivFormatedOIB_1">
      <item>FINANCIJSKA AGENCIJA, RC SPLIT, OIB 85821130368</item>
      <item>Joško Dedić, OIB 85022379805</item>
    </derivirana_varijabla>
  </DomainObject.Predmet.StrankaListNazivFormatedOIB>
  <DomainObject.Predmet.ProtuStrankaListFormated>
    <izvorni_sadrzaj>
      <item>ŠOLTA HOTELI 2007. d.o.o. za hotelijerstvo, ugostiteljstvo i turizam, turistička agencija zastupanog po punomoćniku KRKA &amp; KRKA odvjetničko društvo d.o.o.</item>
    </izvorni_sadrzaj>
    <derivirana_varijabla naziv="DomainObject.Predmet.ProtuStrankaListFormated_1">
      <item>ŠOLTA HOTELI 2007. d.o.o. za hotelijerstvo, ugostiteljstvo i turizam, turistička agencija zastupanog po punomoćniku KRKA &amp; KRKA odvjetničko društvo d.o.o.</item>
    </derivirana_varijabla>
  </DomainObject.Predmet.ProtuStrankaListFormated>
  <DomainObject.Predmet.ProtuStrankaListFormatedOIB>
    <izvorni_sadrzaj>
      <item>ŠOLTA HOTELI 2007. d.o.o. za hotelijerstvo, ugostiteljstvo i turizam, turistička agencija, OIB 81948218737 zastupanog po punomoćniku KRKA &amp; KRKA odvjetničko društvo d.o.o.</item>
    </izvorni_sadrzaj>
    <derivirana_varijabla naziv="DomainObject.Predmet.ProtuStrankaListFormatedOIB_1">
      <item>ŠOLTA HOTELI 2007. d.o.o. za hotelijerstvo, ugostiteljstvo i turizam, turistička agencija, OIB 81948218737 zastupanog po punomoćniku KRKA &amp; KRKA odvjetničko društvo d.o.o.</item>
    </derivirana_varijabla>
  </DomainObject.Predmet.ProtuStrankaListFormatedOIB>
  <DomainObject.Predmet.ProtuStrankaListFormatedWithAdress>
    <izvorni_sadrzaj>
      <item>ŠOLTA HOTELI 2007. d.o.o. za hotelijerstvo, ugostiteljstvo i turizam, turistička agencija, Šetalište Marulića 1, 21430 Nečujam zastupanog po punomoćniku KRKA &amp; KRKA odvjetničko društvo d.o.o.</item>
    </izvorni_sadrzaj>
    <derivirana_varijabla naziv="DomainObject.Predmet.ProtuStrankaListFormatedWithAdress_1">
      <item>ŠOLTA HOTELI 2007. d.o.o. za hotelijerstvo, ugostiteljstvo i turizam, turistička agencija, Šetalište Marulića 1, 21430 Nečujam zastupanog po punomoćniku KRKA &amp; KRKA odvjetničko društvo d.o.o.</item>
    </derivirana_varijabla>
  </DomainObject.Predmet.ProtuStrankaListFormatedWithAdress>
  <DomainObject.Predmet.ProtuStrankaListFormatedWithAdressOIB>
    <izvorni_sadrzaj>
      <item>ŠOLTA HOTELI 2007. d.o.o. za hotelijerstvo, ugostiteljstvo i turizam, turistička agencija, OIB 81948218737, Šetalište Marulića 1, 21430 Nečujam zastupanog po punomoćniku KRKA &amp; KRKA odvjetničko društvo d.o.o.</item>
    </izvorni_sadrzaj>
    <derivirana_varijabla naziv="DomainObject.Predmet.ProtuStrankaListFormatedWithAdressOIB_1">
      <item>ŠOLTA HOTELI 2007. d.o.o. za hotelijerstvo, ugostiteljstvo i turizam, turistička agencija, OIB 81948218737, Šetalište Marulića 1, 21430 Nečujam zastupanog po punomoćniku KRKA &amp; KRKA odvjetničko društvo d.o.o.</item>
    </derivirana_varijabla>
  </DomainObject.Predmet.ProtuStrankaListFormatedWithAdressOIB>
  <DomainObject.Predmet.ProtuStrankaListNazivFormated>
    <izvorni_sadrzaj>
      <item>ŠOLTA HOTELI 2007. d.o.o. za hotelijerstvo, ugostiteljstvo i turizam, turistička agencija</item>
    </izvorni_sadrzaj>
    <derivirana_varijabla naziv="DomainObject.Predmet.ProtuStrankaListNazivFormated_1">
      <item>ŠOLTA HOTELI 2007. d.o.o. za hotelijerstvo, ugostiteljstvo i turizam, turistička agencija</item>
    </derivirana_varijabla>
  </DomainObject.Predmet.ProtuStrankaListNazivFormated>
  <DomainObject.Predmet.ProtuStrankaListNazivFormatedOIB>
    <izvorni_sadrzaj>
      <item>ŠOLTA HOTELI 2007. d.o.o. za hotelijerstvo, ugostiteljstvo i turizam, turistička agencija, OIB 81948218737</item>
    </izvorni_sadrzaj>
    <derivirana_varijabla naziv="DomainObject.Predmet.ProtuStrankaListNazivFormatedOIB_1">
      <item>ŠOLTA HOTELI 2007. d.o.o. za hotelijerstvo, ugostiteljstvo i turizam, turistička agencija, OIB 81948218737</item>
    </derivirana_varijabla>
  </DomainObject.Predmet.ProtuStrankaListNazivFormatedOIB>
  <DomainObject.Predmet.OstaliListFormated>
    <izvorni_sadrzaj>
      <item>KRKA &amp; KRKA odvjetničko društvo d.o.o. punomoćnik sudionika u postupku ŠOLTA HOTELI 2007. d.o.o. za hotelijerstvo, ugostiteljstvo i turizam, turistička agencija</item>
      <item>Mihovil Jović punomoćnik sudionika u postupku Joško Dedić</item>
    </izvorni_sadrzaj>
    <derivirana_varijabla naziv="DomainObject.Predmet.OstaliListFormated_1">
      <item>KRKA &amp; KRKA odvjetničko društvo d.o.o. punomoćnik sudionika u postupku ŠOLTA HOTELI 2007. d.o.o. za hotelijerstvo, ugostiteljstvo i turizam, turistička agencija</item>
      <item>Mihovil Jović punomoćnik sudionika u postupku Joško Dedić</item>
    </derivirana_varijabla>
  </DomainObject.Predmet.OstaliListFormated>
  <DomainObject.Predmet.OstaliListFormatedOIB>
    <izvorni_sadrzaj>
      <item>KRKA &amp; KRKA odvjetničko društvo d.o.o., OIB 35059945589 punomoćnik sudionika u postupku ŠOLTA HOTELI 2007. d.o.o. za hotelijerstvo, ugostiteljstvo i turizam, turistička agencija</item>
      <item>Mihovil Jović punomoćnik sudionika u postupku Joško Dedić</item>
    </izvorni_sadrzaj>
    <derivirana_varijabla naziv="DomainObject.Predmet.OstaliListFormatedOIB_1">
      <item>KRKA &amp; KRKA odvjetničko društvo d.o.o., OIB 35059945589 punomoćnik sudionika u postupku ŠOLTA HOTELI 2007. d.o.o. za hotelijerstvo, ugostiteljstvo i turizam, turistička agencija</item>
      <item>Mihovil Jović punomoćnik sudionika u postupku Joško Dedić</item>
    </derivirana_varijabla>
  </DomainObject.Predmet.OstaliListFormatedOIB>
  <DomainObject.Predmet.OstaliListFormatedWithAdress>
    <izvorni_sadrzaj>
      <item>KRKA &amp; KRKA odvjetničko društvo d.o.o., Starčevićeva 13, 21000 Split punomoćnik sudionika u postupku ŠOLTA HOTELI 2007. d.o.o. za hotelijerstvo, ugostiteljstvo i turizam, turistička agencija</item>
      <item>Mihovil Jović, Put Supavla 1, 21000 Split punomoćnik sudionika u postupku Joško Dedić</item>
    </izvorni_sadrzaj>
    <derivirana_varijabla naziv="DomainObject.Predmet.OstaliListFormatedWithAdress_1">
      <item>KRKA &amp; KRKA odvjetničko društvo d.o.o., Starčevićeva 13, 21000 Split punomoćnik sudionika u postupku ŠOLTA HOTELI 2007. d.o.o. za hotelijerstvo, ugostiteljstvo i turizam, turistička agencija</item>
      <item>Mihovil Jović, Put Supavla 1, 21000 Split punomoćnik sudionika u postupku Joško Dedić</item>
    </derivirana_varijabla>
  </DomainObject.Predmet.OstaliListFormatedWithAdress>
  <DomainObject.Predmet.OstaliListFormatedWithAdressOIB>
    <izvorni_sadrzaj>
      <item>KRKA &amp; KRKA odvjetničko društvo d.o.o., OIB 35059945589, Starčevićeva 13, 21000 Split punomoćnik sudionika u postupku ŠOLTA HOTELI 2007. d.o.o. za hotelijerstvo, ugostiteljstvo i turizam, turistička agencija</item>
      <item>Mihovil Jović, Put Supavla 1, 21000 Split punomoćnik sudionika u postupku Joško Dedić</item>
    </izvorni_sadrzaj>
    <derivirana_varijabla naziv="DomainObject.Predmet.OstaliListFormatedWithAdressOIB_1">
      <item>KRKA &amp; KRKA odvjetničko društvo d.o.o., OIB 35059945589, Starčevićeva 13, 21000 Split punomoćnik sudionika u postupku ŠOLTA HOTELI 2007. d.o.o. za hotelijerstvo, ugostiteljstvo i turizam, turistička agencija</item>
      <item>Mihovil Jović, Put Supavla 1, 21000 Split punomoćnik sudionika u postupku Joško Dedić</item>
    </derivirana_varijabla>
  </DomainObject.Predmet.OstaliListFormatedWithAdressOIB>
  <DomainObject.Predmet.OstaliListNazivFormated>
    <izvorni_sadrzaj>
      <item>KRKA &amp; KRKA odvjetničko društvo d.o.o.</item>
      <item>Mihovil Jović</item>
    </izvorni_sadrzaj>
    <derivirana_varijabla naziv="DomainObject.Predmet.OstaliListNazivFormated_1">
      <item>KRKA &amp; KRKA odvjetničko društvo d.o.o.</item>
      <item>Mihovil Jović</item>
    </derivirana_varijabla>
  </DomainObject.Predmet.OstaliListNazivFormated>
  <DomainObject.Predmet.OstaliListNazivFormatedOIB>
    <izvorni_sadrzaj>
      <item>KRKA &amp; KRKA odvjetničko društvo d.o.o., OIB 35059945589</item>
      <item>Mihovil Jović</item>
    </izvorni_sadrzaj>
    <derivirana_varijabla naziv="DomainObject.Predmet.OstaliListNazivFormatedOIB_1">
      <item>KRKA &amp; KRKA odvjetničko društvo d.o.o., OIB 35059945589</item>
      <item>Mihovil Jović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ŠOLTA HOTELI 2007. d.o.o. za hotelijerstvo, ugostiteljstvo i turizam, turistička agencija</izvorni_sadrzaj>
    <derivirana_varijabla naziv="DomainObject.Predmet.ProtustrankaIDrugi_1">ŠOLTA HOTELI 2007. d.o.o. za hotelijerstvo, ugostiteljstvo i turizam, turistička agencija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ŠOLTA HOTELI 2007. d.o.o. za hotelijerstvo, ugostiteljstvo i turizam, turistička agencija, OIB 81948218737, Šetalište Marulića 1, 21430 Nečujam</izvorni_sadrzaj>
    <derivirana_varijabla naziv="DomainObject.Predmet.ProtustrankaIDrugiAdressOIB_1">ŠOLTA HOTELI 2007. d.o.o. za hotelijerstvo, ugostiteljstvo i turizam, turistička agencija, OIB 81948218737, Šetalište Marulića 1, 21430 Nečujam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ŠOLTA HOTELI 2007. d.o.o. za hotelijerstvo, ugostiteljstvo i turizam, turistička agencija</item>
      <item>FINANCIJSKA AGENCIJA, RC SPLIT</item>
      <item>Joško Dedić</item>
      <item>KRKA &amp; KRKA odvjetničko društvo d.o.o.</item>
      <item>Mihovil Jović</item>
    </izvorni_sadrzaj>
    <derivirana_varijabla naziv="DomainObject.Predmet.SudioniciListNaziv_1">
      <item>ŠOLTA HOTELI 2007. d.o.o. za hotelijerstvo, ugostiteljstvo i turizam, turistička agencija</item>
      <item>FINANCIJSKA AGENCIJA, RC SPLIT</item>
      <item>Joško Dedić</item>
      <item>KRKA &amp; KRKA odvjetničko društvo d.o.o.</item>
      <item>Mihovil Jović</item>
    </derivirana_varijabla>
  </DomainObject.Predmet.SudioniciListNaziv>
  <DomainObject.Predmet.SudioniciListAdressOIB>
    <izvorni_sadrzaj>
      <item>ŠOLTA HOTELI 2007. d.o.o. za hotelijerstvo, ugostiteljstvo i turizam, turistička agencija, OIB 81948218737, Šetalište Marulića 1,21430 Nečujam</item>
      <item>FINANCIJSKA AGENCIJA, RC SPLIT, OIB 85821130368, Mažuranićevo šetalište 24 b,21000 Split</item>
      <item>Joško Dedić, OIB 85022379805, Ivankova 84,21311 Stobreč</item>
      <item>KRKA &amp; KRKA odvjetničko društvo d.o.o., OIB 35059945589, Starčevićeva 13,21000 Split</item>
      <item>Mihovil Jović, Put Supavla 1,21000 Split</item>
    </izvorni_sadrzaj>
    <derivirana_varijabla naziv="DomainObject.Predmet.SudioniciListAdressOIB_1">
      <item>ŠOLTA HOTELI 2007. d.o.o. za hotelijerstvo, ugostiteljstvo i turizam, turistička agencija, OIB 81948218737, Šetalište Marulića 1,21430 Nečujam</item>
      <item>FINANCIJSKA AGENCIJA, RC SPLIT, OIB 85821130368, Mažuranićevo šetalište 24 b,21000 Split</item>
      <item>Joško Dedić, OIB 85022379805, Ivankova 84,21311 Stobreč</item>
      <item>KRKA &amp; KRKA odvjetničko društvo d.o.o., OIB 35059945589, Starčevićeva 13,21000 Split</item>
      <item>Mihovil Jović, Put Supavla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81948218737</item>
      <item>, OIB 85821130368</item>
      <item>, OIB 85022379805</item>
      <item>, OIB 35059945589</item>
      <item>, OIB null</item>
    </izvorni_sadrzaj>
    <derivirana_varijabla naziv="DomainObject.Predmet.SudioniciListNazivOIB_1">
      <item>, OIB 81948218737</item>
      <item>, OIB 85821130368</item>
      <item>, OIB 85022379805</item>
      <item>, OIB 35059945589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A98A3C-B288-432B-AC41-C03B4E1BE0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894</properties:Words>
  <properties:Characters>4857</properties:Characters>
  <properties:Lines>90</properties:Lines>
  <properties:Paragraphs>33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2018-05-17T08:25:00Z</cp:lastPrinted>
  <dcterms:modified xmlns:xsi="http://www.w3.org/2001/XMLSchema-instance" xsi:type="dcterms:W3CDTF">2018-05-17T08:32:00Z</dcterms:modified>
  <cp:revision>97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(St-407-17 Rješenje o otvaranju i zaklj.ssp Šolta hoteli.docx)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