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7d84" w14:paraId="1d77d84" w:rsidRDefault="00B77670" w:rsidP="00B77670" w:rsidR="00B77670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77670" w:rsidP="00B77670" w:rsidR="00B77670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stečajnoga postupka nad dužnikom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EKO CAPRI LAC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Krupa (Grad Obrovac)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Ljubičići</w:t>
      </w:r>
      <w:proofErr w:type="spellEnd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34992698166,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član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uprave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Đorđe Travica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1781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EKO CAPRI LAC</w:t>
      </w:r>
      <w:r w:rsidR="00FB3D86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Krupa (Grad Obrovac), </w:t>
      </w:r>
      <w:proofErr w:type="spellStart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Ljubičići</w:t>
      </w:r>
      <w:proofErr w:type="spellEnd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</w:t>
      </w:r>
      <w:r w:rsidR="00FB3D86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34992698166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1781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13,00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B77670" w:rsidP="00B77670" w:rsidR="00B77670" w:rsidRP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Josip Jadran </w:t>
      </w:r>
      <w:proofErr w:type="spellStart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Sekso</w:t>
      </w:r>
      <w:proofErr w:type="spellEnd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Ulica Bože </w:t>
      </w:r>
      <w:proofErr w:type="spellStart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56627311158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EKO CAPRI LAC</w:t>
      </w:r>
      <w:r w:rsidR="00FB3D86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Krupa (Grad Obrovac), </w:t>
      </w:r>
      <w:proofErr w:type="spellStart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Ljubičići</w:t>
      </w:r>
      <w:proofErr w:type="spellEnd"/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</w:t>
      </w:r>
      <w:r w:rsidR="00FB3D86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34992698166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istovremenom zaključenju stečajnoga postupka nad dužnikom će se neposredno po objavi istog na mrežnoj stranici e-Oglasna ploča sudova dostaviti sudskom registru radi provedbe upisa činjenice otvaranja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AB374E" w:rsidR="00B7767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74E" w:rsidP="00AB374E" w:rsidR="00AB374E" w:rsidRPr="00AB37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FB3D86">
        <w:rPr>
          <w:rFonts w:cs="Times New Roman" w:eastAsia="Calibri" w:hAnsi="Times New Roman" w:ascii="Times New Roman"/>
          <w:sz w:val="24"/>
          <w:szCs w:val="24"/>
        </w:rPr>
        <w:t>30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FB3D86">
        <w:rPr>
          <w:rFonts w:cs="Times New Roman" w:eastAsia="Calibri" w:hAnsi="Times New Roman" w:ascii="Times New Roman"/>
          <w:sz w:val="24"/>
          <w:szCs w:val="24"/>
        </w:rPr>
        <w:t xml:space="preserve">studenog 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2017. ovaj sud je rješenjem od </w:t>
      </w:r>
      <w:r w:rsidR="00FB3D86">
        <w:rPr>
          <w:rFonts w:cs="Times New Roman" w:eastAsia="Calibri" w:hAnsi="Times New Roman" w:ascii="Times New Roman"/>
          <w:sz w:val="24"/>
          <w:szCs w:val="24"/>
        </w:rPr>
        <w:t>15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FB3D86">
        <w:rPr>
          <w:rFonts w:cs="Times New Roman" w:eastAsia="Calibri" w:hAnsi="Times New Roman" w:ascii="Times New Roman"/>
          <w:sz w:val="24"/>
          <w:szCs w:val="24"/>
        </w:rPr>
        <w:t>siječnja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FB3D86"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>. pokrenuo prethodni postupak radi utvrđivanja pretpostavki za otvaranje stečajnoga postupka nad uvodno označenim dužnikom.</w:t>
      </w:r>
    </w:p>
    <w:p w:rsidRDefault="00FB3D86" w:rsidP="00FB3D86" w:rsidR="00FB3D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13. veljače 2018. i 4. svibnja 2018. nije pristupila osoba ovlaštena za zastupanje dužnika po zakonu, to je ovaj sud postupajući po službenoj dužnosti u skladu s odredbama čl. 11. st. 2. i 3.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</w:t>
      </w:r>
      <w:r w:rsidR="00AB374E">
        <w:rPr>
          <w:rFonts w:cs="Times New Roman" w:eastAsia="Calibri" w:hAnsi="Times New Roman" w:ascii="Times New Roman"/>
          <w:sz w:val="24"/>
          <w:szCs w:val="24"/>
        </w:rPr>
        <w:t xml:space="preserve">(Narodne novine broj 71/15 i 104/17, u nastavku odluke: SZ),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vodeći računa o ekonomičnosti postupanja,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sam utvrdio činjenice koje su bitne za predmetni postupak te u tu svrhu izveo odgovarajuće dokaze. </w:t>
      </w:r>
    </w:p>
    <w:p w:rsidRDefault="00FB3D86" w:rsidP="00FB3D86" w:rsidR="00FB3D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13. travnja 2018. (list spisa 12) utvrđeno da je dužnik na dan 28. studenog 2017. imao neizvršene osnove za plaćanje u neprekinutom razdoblju od 672 dana u ukupnom iznosu od 27.435,78 kuna koje nisu podmirene ni do dana održavanja prethodnog ročišta iz čega proizlazi postojanje stečajnog razloga nesposobnosti dužnika za plaćanje svojih dospjelih obveza u smislu odredbe čl. 6. SZ-a. Prednja činjenica proizlazi i iz izvatka iz sudskog registra iz kojeg je vidljivo da je dužnik posljednje financijsko izvješće predao za 2015. pa je za pretpostaviti da već dulje vrijeme ne obavlja svoju poslovnu djelatnost. </w:t>
      </w:r>
    </w:p>
    <w:p w:rsidRDefault="00FB3D86" w:rsidP="00FB3D86" w:rsidR="00FB3D86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</w:t>
      </w:r>
    </w:p>
    <w:p w:rsidRDefault="00AB374E" w:rsidP="00FB3D86" w:rsidR="00B77670" w:rsidRPr="0060667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B77670">
        <w:rPr>
          <w:rFonts w:cs="Times New Roman" w:eastAsia="Calibri" w:hAnsi="Times New Roman" w:ascii="Times New Roman"/>
          <w:sz w:val="24"/>
          <w:szCs w:val="24"/>
        </w:rPr>
        <w:t>Naime, o</w:t>
      </w:r>
      <w:r w:rsidR="00B77670" w:rsidRPr="0060667D">
        <w:rPr>
          <w:rFonts w:cs="Times New Roman" w:eastAsia="Calibri" w:hAnsi="Times New Roman" w:ascii="Times New Roman"/>
          <w:sz w:val="24"/>
          <w:szCs w:val="24"/>
        </w:rPr>
        <w:t>dredbom čl. 132. st. 1. i 2</w:t>
      </w:r>
      <w:r>
        <w:rPr>
          <w:rFonts w:cs="Times New Roman" w:eastAsia="Calibri" w:hAnsi="Times New Roman" w:ascii="Times New Roman"/>
          <w:sz w:val="24"/>
          <w:szCs w:val="24"/>
        </w:rPr>
        <w:t>. SZ-a je</w:t>
      </w:r>
      <w:r w:rsidR="00B77670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propisano </w:t>
      </w:r>
      <w:r w:rsidR="00B77670" w:rsidRPr="0060667D">
        <w:rPr>
          <w:rFonts w:cs="Times New Roman" w:eastAsia="Calibri" w:hAnsi="Times New Roman" w:ascii="Times New Roman"/>
          <w:sz w:val="24"/>
          <w:szCs w:val="24"/>
        </w:rPr>
        <w:t>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>Postupajući u skladu s citiranom odredbom, rješenjem ovog</w:t>
      </w:r>
      <w:r w:rsidR="00AB374E">
        <w:rPr>
          <w:rFonts w:cs="Times New Roman" w:eastAsia="Calibri" w:hAnsi="Times New Roman" w:ascii="Times New Roman"/>
          <w:sz w:val="24"/>
          <w:szCs w:val="24"/>
        </w:rPr>
        <w:t>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suda posl. br. gornji od </w:t>
      </w:r>
      <w:r w:rsidR="00FB3D86">
        <w:rPr>
          <w:rFonts w:cs="Times New Roman" w:eastAsia="Calibri" w:hAnsi="Times New Roman" w:ascii="Times New Roman"/>
          <w:sz w:val="24"/>
          <w:szCs w:val="24"/>
        </w:rPr>
        <w:t>4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F802D5">
        <w:rPr>
          <w:rFonts w:cs="Times New Roman" w:eastAsia="Calibri" w:hAnsi="Times New Roman" w:ascii="Times New Roman"/>
          <w:sz w:val="24"/>
          <w:szCs w:val="24"/>
        </w:rPr>
        <w:t>svibnja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rješenje uredno je objavljeno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e-oglasnoj ploči ovog suda 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1781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77670" w:rsidP="00B77670" w:rsidR="00B7767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  Sutkinja:</w:t>
      </w:r>
    </w:p>
    <w:p w:rsidRDefault="00B77670" w:rsidP="00B7767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Tina Grgas, v.r.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zakonu do dana nastupanja pravnih posljedica otvaranja stečajnoga postupka (čl. 128. st. 8. SZ-a).</w:t>
      </w:r>
    </w:p>
    <w:p w:rsidRDefault="00B77670" w:rsidP="00AB374E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entar Split, Podružnica Zadar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 Ispostava 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nija – registar brodova Zadar</w:t>
      </w:r>
    </w:p>
    <w:p w:rsidRDefault="00B77670" w:rsidP="00B77670" w:rsidR="00B77670" w:rsidRP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ovoga suda odmah radi upisa činjenice otvaranja stečajnog postupka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Državni zavod za intelektualno vlasništvo, Ulica grada Vukovara 78, Zagreb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B77670" w:rsidP="00B77670" w:rsidR="00B77670"/>
    <w:p w:rsidRDefault="00B8172B" w:rsidR="00B8172B"/>
    <w:sectPr w:rsidSect="0032002A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D5" w:rsidP="00F802D5" w:rsidR="00F802D5">
      <w:pPr>
        <w:spacing w:lineRule="auto" w:line="240" w:after="0"/>
      </w:pPr>
      <w:r>
        <w:separator/>
      </w:r>
    </w:p>
  </w:endnote>
  <w:end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D5" w:rsidP="00F802D5" w:rsidR="00F802D5">
      <w:pPr>
        <w:spacing w:lineRule="auto" w:line="240" w:after="0"/>
      </w:pPr>
      <w:r>
        <w:separator/>
      </w:r>
    </w:p>
  </w:footnote>
  <w:foot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802D5" w:rsidP="00F52A28" w:rsidR="0032002A">
        <w:pPr>
          <w:pStyle w:val="Zaglavlje"/>
          <w:ind w:firstLine="4536"/>
          <w:jc w:val="center"/>
        </w:pPr>
        <w:r w:rsidRPr="00AB37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37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2B8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AB374E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FB3D86">
          <w:rPr>
            <w:rFonts w:cs="Times New Roman" w:hAnsi="Times New Roman" w:ascii="Times New Roman"/>
            <w:sz w:val="24"/>
          </w:rPr>
          <w:t>471</w:t>
        </w:r>
        <w:r>
          <w:rPr>
            <w:rFonts w:cs="Times New Roman" w:hAnsi="Times New Roman" w:ascii="Times New Roman"/>
            <w:sz w:val="24"/>
          </w:rPr>
          <w:t>/2017-1</w:t>
        </w:r>
        <w:r w:rsidR="00FB3D86">
          <w:rPr>
            <w:rFonts w:cs="Times New Roman" w:hAnsi="Times New Roman" w:ascii="Times New Roman"/>
            <w:sz w:val="24"/>
          </w:rPr>
          <w:t>5</w:t>
        </w:r>
      </w:p>
    </w:sdtContent>
  </w:sdt>
  <w:p w:rsidRDefault="00F12B85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2D5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>
      <w:rPr>
        <w:rFonts w:cs="Times New Roman" w:hAnsi="Times New Roman" w:ascii="Times New Roman"/>
        <w:sz w:val="24"/>
      </w:rPr>
      <w:t>4</w:t>
    </w:r>
    <w:r w:rsidR="00FB3D86">
      <w:rPr>
        <w:rFonts w:cs="Times New Roman" w:hAnsi="Times New Roman" w:ascii="Times New Roman"/>
        <w:sz w:val="24"/>
      </w:rPr>
      <w:t>71</w:t>
    </w:r>
    <w:r>
      <w:rPr>
        <w:rFonts w:cs="Times New Roman" w:hAnsi="Times New Roman" w:ascii="Times New Roman"/>
        <w:sz w:val="24"/>
      </w:rPr>
      <w:t>/2017-1</w:t>
    </w:r>
    <w:r w:rsidR="00FB3D86">
      <w:rPr>
        <w:rFonts w:cs="Times New Roman" w:hAnsi="Times New Roman" w:ascii="Times New Roman"/>
        <w:sz w:val="24"/>
      </w:rPr>
      <w:t>5</w:t>
    </w:r>
  </w:p>
  <w:p w:rsidRDefault="00F12B8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670"/>
    <w:rsid w:val="0011781F"/>
    <w:rsid w:val="00AB374E"/>
    <w:rsid w:val="00B77670"/>
    <w:rsid w:val="00B8172B"/>
    <w:rsid w:val="00F12B85"/>
    <w:rsid w:val="00F802D5"/>
    <w:rsid w:val="00FB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670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F12B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2B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2B8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2B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2B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670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F12B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2B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2B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2B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2B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CAPRI LAC j.d.o.o. za trgovinu i usluge</izvorni_sadrzaj>
    <derivirana_varijabla naziv="DomainObject.Predmet.ProtustrankaFormated_1">  EKO CAPRI LAC j.d.o.o. za trgovinu i usluge</derivirana_varijabla>
  </DomainObject.Predmet.ProtustrankaFormated>
  <DomainObject.Predmet.ProtustrankaFormatedOIB>
    <izvorni_sadrzaj>  EKO CAPRI LAC j.d.o.o. za trgovinu i usluge, OIB 34992698166</izvorni_sadrzaj>
    <derivirana_varijabla naziv="DomainObject.Predmet.ProtustrankaFormatedOIB_1">  EKO CAPRI LAC j.d.o.o. za trgovinu i usluge, OIB 34992698166</derivirana_varijabla>
  </DomainObject.Predmet.ProtustrankaFormatedOIB>
  <DomainObject.Predmet.ProtustrankaFormatedWithAdress>
    <izvorni_sadrzaj> EKO CAPRI LAC j.d.o.o. za trgovinu i usluge, Ljubičići 13, 23450 Krupa</izvorni_sadrzaj>
    <derivirana_varijabla naziv="DomainObject.Predmet.ProtustrankaFormatedWithAdress_1"> EKO CAPRI LAC j.d.o.o. za trgovinu i usluge, Ljubičići 13, 23450 Krupa</derivirana_varijabla>
  </DomainObject.Predmet.ProtustrankaFormatedWithAdress>
  <DomainObject.Predmet.ProtustrankaFormatedWithAdressOIB>
    <izvorni_sadrzaj> EKO CAPRI LAC j.d.o.o. za trgovinu i usluge, OIB 34992698166, Ljubičići 13, 23450 Krupa</izvorni_sadrzaj>
    <derivirana_varijabla naziv="DomainObject.Predmet.ProtustrankaFormatedWithAdressOIB_1"> EKO CAPRI LAC j.d.o.o. za trgovinu i usluge, OIB 34992698166, Ljubičići 13, 23450 Krupa</derivirana_varijabla>
  </DomainObject.Predmet.ProtustrankaFormatedWithAdressOIB>
  <DomainObject.Predmet.ProtustrankaWithAdress>
    <izvorni_sadrzaj>EKO CAPRI LAC j.d.o.o. za trgovinu i usluge Ljubičići 13, 23450 Krupa</izvorni_sadrzaj>
    <derivirana_varijabla naziv="DomainObject.Predmet.ProtustrankaWithAdress_1">EKO CAPRI LAC j.d.o.o. za trgovinu i usluge Ljubičići 13, 23450 Krupa</derivirana_varijabla>
  </DomainObject.Predmet.ProtustrankaWithAdress>
  <DomainObject.Predmet.ProtustrankaWithAdressOIB>
    <izvorni_sadrzaj>EKO CAPRI LAC j.d.o.o. za trgovinu i usluge, OIB 34992698166, Ljubičići 13, 23450 Krupa</izvorni_sadrzaj>
    <derivirana_varijabla naziv="DomainObject.Predmet.ProtustrankaWithAdressOIB_1">EKO CAPRI LAC j.d.o.o. za trgovinu i usluge, OIB 34992698166, Ljubičići 13, 23450 Krupa</derivirana_varijabla>
  </DomainObject.Predmet.ProtustrankaWithAdressOIB>
  <DomainObject.Predmet.ProtustrankaNazivFormated>
    <izvorni_sadrzaj>EKO CAPRI LAC j.d.o.o. za trgovinu i usluge</izvorni_sadrzaj>
    <derivirana_varijabla naziv="DomainObject.Predmet.ProtustrankaNazivFormated_1">EKO CAPRI LAC j.d.o.o. za trgovinu i usluge</derivirana_varijabla>
  </DomainObject.Predmet.ProtustrankaNazivFormated>
  <DomainObject.Predmet.ProtustrankaNazivFormatedOIB>
    <izvorni_sadrzaj>EKO CAPRI LAC j.d.o.o. za trgovinu i usluge, OIB 34992698166</izvorni_sadrzaj>
    <derivirana_varijabla naziv="DomainObject.Predmet.ProtustrankaNazivFormatedOIB_1">EKO CAPRI LAC j.d.o.o. za trgovinu i usluge, OIB 34992698166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Đorđe Travica</izvorni_sadrzaj>
    <derivirana_varijabla naziv="DomainObject.Predmet.StrankaFormated_1">  FINA; Đorđe Travica</derivirana_varijabla>
  </DomainObject.Predmet.StrankaFormated>
  <DomainObject.Predmet.StrankaFormatedOIB>
    <izvorni_sadrzaj>  FINA, OIB 85821130368; Đorđe Travica, OIB 72882791489</izvorni_sadrzaj>
    <derivirana_varijabla naziv="DomainObject.Predmet.StrankaFormatedOIB_1">  FINA, OIB 85821130368; Đorđe Travica, OIB 72882791489</derivirana_varijabla>
  </DomainObject.Predmet.StrankaFormatedOIB>
  <DomainObject.Predmet.StrankaFormatedWithAdress>
    <izvorni_sadrzaj> FINA; Đorđe Travica, TRAVICE II 5 (ranije: ERVENIK, ERVENIK, 0), 22300 Ervenik</izvorni_sadrzaj>
    <derivirana_varijabla naziv="DomainObject.Predmet.StrankaFormatedWithAdress_1"> FINA; Đorđe Travica, TRAVICE II 5 (ranije: ERVENIK, ERVENIK, 0), 22300 Ervenik</derivirana_varijabla>
  </DomainObject.Predmet.StrankaFormatedWithAdress>
  <DomainObject.Predmet.StrankaFormatedWithAdressOIB>
    <izvorni_sadrzaj> FINA, OIB 85821130368; Đorđe Travica, OIB 72882791489, TRAVICE II 5 (ranije: ERVENIK, ERVENIK, 0), 22300 Ervenik</izvorni_sadrzaj>
    <derivirana_varijabla naziv="DomainObject.Predmet.StrankaFormatedWithAdressOIB_1"> FINA, OIB 85821130368; Đorđe Travica, OIB 72882791489, TRAVICE II 5 (ranije: ERVENIK, ERVENIK, 0), 22300 Ervenik</derivirana_varijabla>
  </DomainObject.Predmet.StrankaFormatedWithAdressOIB>
  <DomainObject.Predmet.StrankaWithAdress>
    <izvorni_sadrzaj>FINA ,Đorđe Travica TRAVICE II 5 (ranije: ERVENIK, ERVENIK, 0),22300 Ervenik</izvorni_sadrzaj>
    <derivirana_varijabla naziv="DomainObject.Predmet.StrankaWithAdress_1">FINA ,Đorđe Travica TRAVICE II 5 (ranije: ERVENIK, ERVENIK, 0),22300 Ervenik</derivirana_varijabla>
  </DomainObject.Predmet.StrankaWithAdress>
  <DomainObject.Predmet.StrankaWithAdressOIB>
    <izvorni_sadrzaj>FINA, OIB 85821130368,Đorđe Travica, OIB 72882791489, TRAVICE II 5 (ranije: ERVENIK, ERVENIK, 0),22300 Ervenik</izvorni_sadrzaj>
    <derivirana_varijabla naziv="DomainObject.Predmet.StrankaWithAdressOIB_1">FINA, OIB 85821130368,Đorđe Travica, OIB 72882791489, TRAVICE II 5 (ranije: ERVENIK, ERVENIK, 0),22300 Ervenik</derivirana_varijabla>
  </DomainObject.Predmet.StrankaWithAdressOIB>
  <DomainObject.Predmet.StrankaNazivFormated>
    <izvorni_sadrzaj>FINA,Đorđe Travica</izvorni_sadrzaj>
    <derivirana_varijabla naziv="DomainObject.Predmet.StrankaNazivFormated_1">FINA,Đorđe Travica</derivirana_varijabla>
  </DomainObject.Predmet.StrankaNazivFormated>
  <DomainObject.Predmet.StrankaNazivFormatedOIB>
    <izvorni_sadrzaj>FINA, OIB 85821130368,Đorđe Travica, OIB 72882791489</izvorni_sadrzaj>
    <derivirana_varijabla naziv="DomainObject.Predmet.StrankaNazivFormatedOIB_1">FINA, OIB 85821130368,Đorđe Travica, OIB 72882791489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Đorđe Travica</item>
    </izvorni_sadrzaj>
    <derivirana_varijabla naziv="DomainObject.Predmet.StrankaListFormated_1">
      <item>FINA</item>
      <item>Đorđe Travica</item>
    </derivirana_varijabla>
  </DomainObject.Predmet.StrankaListFormated>
  <DomainObject.Predmet.StrankaListFormatedOIB>
    <izvorni_sadrzaj>
      <item>FINA, OIB 85821130368</item>
      <item>Đorđe Travica, OIB 72882791489</item>
    </izvorni_sadrzaj>
    <derivirana_varijabla naziv="DomainObject.Predmet.StrankaListFormatedOIB_1">
      <item>FINA, OIB 85821130368</item>
      <item>Đorđe Travica, OIB 72882791489</item>
    </derivirana_varijabla>
  </DomainObject.Predmet.StrankaListFormatedOIB>
  <DomainObject.Predmet.StrankaListFormatedWithAdress>
    <izvorni_sadrzaj>
      <item>FINA</item>
      <item>Đorđe Travica, TRAVICE II 5 (ranije: ERVENIK, ERVENIK, 0), 22300 Ervenik</item>
    </izvorni_sadrzaj>
    <derivirana_varijabla naziv="DomainObject.Predmet.StrankaListFormatedWithAdress_1">
      <item>FINA</item>
      <item>Đorđe Travica, TRAVICE II 5 (ranije: ERVENIK, ERVENIK, 0), 22300 Ervenik</item>
    </derivirana_varijabla>
  </DomainObject.Predmet.StrankaListFormatedWithAdress>
  <DomainObject.Predmet.StrankaListFormatedWithAdressOIB>
    <izvorni_sadrzaj>
      <item>FINA, OIB 85821130368</item>
      <item>Đorđe Travica, OIB 72882791489, TRAVICE II 5 (ranije: ERVENIK, ERVENIK, 0), 22300 Ervenik</item>
    </izvorni_sadrzaj>
    <derivirana_varijabla naziv="DomainObject.Predmet.StrankaListFormatedWithAdressOIB_1">
      <item>FINA, OIB 85821130368</item>
      <item>Đorđe Travica, OIB 72882791489, TRAVICE II 5 (ranije: ERVENIK, ERVENIK, 0), 22300 Ervenik</item>
    </derivirana_varijabla>
  </DomainObject.Predmet.StrankaListFormatedWithAdressOIB>
  <DomainObject.Predmet.StrankaListNazivFormated>
    <izvorni_sadrzaj>
      <item>FINA</item>
      <item>Đorđe Travica</item>
    </izvorni_sadrzaj>
    <derivirana_varijabla naziv="DomainObject.Predmet.StrankaListNazivFormated_1">
      <item>FINA</item>
      <item>Đorđe Travica</item>
    </derivirana_varijabla>
  </DomainObject.Predmet.StrankaListNazivFormated>
  <DomainObject.Predmet.StrankaListNazivFormatedOIB>
    <izvorni_sadrzaj>
      <item>FINA, OIB 85821130368</item>
      <item>Đorđe Travica, OIB 72882791489</item>
    </izvorni_sadrzaj>
    <derivirana_varijabla naziv="DomainObject.Predmet.StrankaListNazivFormatedOIB_1">
      <item>FINA, OIB 85821130368</item>
      <item>Đorđe Travica, OIB 72882791489</item>
    </derivirana_varijabla>
  </DomainObject.Predmet.StrankaListNazivFormatedOIB>
  <DomainObject.Predmet.ProtuStrankaListFormated>
    <izvorni_sadrzaj>
      <item>EKO CAPRI LAC j.d.o.o. za trgovinu i usluge</item>
    </izvorni_sadrzaj>
    <derivirana_varijabla naziv="DomainObject.Predmet.ProtuStrankaListFormated_1">
      <item>EKO CAPRI LAC j.d.o.o. za trgovinu i usluge</item>
    </derivirana_varijabla>
  </DomainObject.Predmet.ProtuStrankaListFormated>
  <DomainObject.Predmet.ProtuStrankaListFormatedOIB>
    <izvorni_sadrzaj>
      <item>EKO CAPRI LAC j.d.o.o. za trgovinu i usluge, OIB 34992698166</item>
    </izvorni_sadrzaj>
    <derivirana_varijabla naziv="DomainObject.Predmet.ProtuStrankaListFormatedOIB_1">
      <item>EKO CAPRI LAC j.d.o.o. za trgovinu i usluge, OIB 34992698166</item>
    </derivirana_varijabla>
  </DomainObject.Predmet.ProtuStrankaListFormatedOIB>
  <DomainObject.Predmet.ProtuStrankaListFormatedWithAdress>
    <izvorni_sadrzaj>
      <item>EKO CAPRI LAC j.d.o.o. za trgovinu i usluge, Ljubičići 13, 23450 Krupa</item>
    </izvorni_sadrzaj>
    <derivirana_varijabla naziv="DomainObject.Predmet.ProtuStrankaListFormatedWithAdress_1">
      <item>EKO CAPRI LAC j.d.o.o. za trgovinu i usluge, Ljubičići 13, 23450 Krupa</item>
    </derivirana_varijabla>
  </DomainObject.Predmet.ProtuStrankaListFormatedWithAdress>
  <DomainObject.Predmet.ProtuStrankaListFormatedWithAdressOIB>
    <izvorni_sadrzaj>
      <item>EKO CAPRI LAC j.d.o.o. za trgovinu i usluge, OIB 34992698166, Ljubičići 13, 23450 Krupa</item>
    </izvorni_sadrzaj>
    <derivirana_varijabla naziv="DomainObject.Predmet.ProtuStrankaListFormatedWithAdressOIB_1">
      <item>EKO CAPRI LAC j.d.o.o. za trgovinu i usluge, OIB 34992698166, Ljubičići 13, 23450 Krupa</item>
    </derivirana_varijabla>
  </DomainObject.Predmet.ProtuStrankaListFormatedWithAdressOIB>
  <DomainObject.Predmet.ProtuStrankaListNazivFormated>
    <izvorni_sadrzaj>
      <item>EKO CAPRI LAC j.d.o.o. za trgovinu i usluge</item>
    </izvorni_sadrzaj>
    <derivirana_varijabla naziv="DomainObject.Predmet.ProtuStrankaListNazivFormated_1">
      <item>EKO CAPRI LAC j.d.o.o. za trgovinu i usluge</item>
    </derivirana_varijabla>
  </DomainObject.Predmet.ProtuStrankaListNazivFormated>
  <DomainObject.Predmet.ProtuStrankaListNazivFormatedOIB>
    <izvorni_sadrzaj>
      <item>EKO CAPRI LAC j.d.o.o. za trgovinu i usluge, OIB 34992698166</item>
    </izvorni_sadrzaj>
    <derivirana_varijabla naziv="DomainObject.Predmet.ProtuStrankaListNazivFormatedOIB_1">
      <item>EKO CAPRI LAC j.d.o.o. za trgovinu i usluge, OIB 34992698166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EKO CAPRI LAC j.d.o.o. za trgovinu i usluge</izvorni_sadrzaj>
    <derivirana_varijabla naziv="DomainObject.Predmet.ProtustrankaIDrugi_1">EKO CAPRI LAC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EKO CAPRI LAC j.d.o.o. za trgovinu i usluge, OIB 34992698166, Ljubičići 13, 23450 Krupa</izvorni_sadrzaj>
    <derivirana_varijabla naziv="DomainObject.Predmet.ProtustrankaIDrugiAdressOIB_1">EKO CAPRI LAC j.d.o.o. za trgovinu i usluge, OIB 34992698166, Ljubičići 13, 23450 Krupa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EKO CAPRI LAC j.d.o.o. za trgovinu i usluge</item>
      <item>Đorđe Travica</item>
    </izvorni_sadrzaj>
    <derivirana_varijabla naziv="DomainObject.Predmet.SudioniciListNaziv_1">
      <item>FINA</item>
      <item>EKO CAPRI LAC j.d.o.o. za trgovinu i usluge</item>
      <item>Đorđe Travica</item>
    </derivirana_varijabla>
  </DomainObject.Predmet.SudioniciListNaziv>
  <DomainObject.Predmet.SudioniciListAdressOIB>
    <izvorni_sadrzaj>
      <item>FINA, OIB 85821130368</item>
      <item>EKO CAPRI LAC j.d.o.o. za trgovinu i usluge, OIB 34992698166, Ljubičići 13,23450 Krupa</item>
      <item>Đorđe Travica, OIB 72882791489, TRAVICE II 5 (ranije: ERVENIK, ERVENIK, 0),22300 Ervenik</item>
    </izvorni_sadrzaj>
    <derivirana_varijabla naziv="DomainObject.Predmet.SudioniciListAdressOIB_1">
      <item>FINA, OIB 85821130368</item>
      <item>EKO CAPRI LAC j.d.o.o. za trgovinu i usluge, OIB 34992698166, Ljubičići 13,23450 Krupa</item>
      <item>Đorđe Travica, OIB 72882791489, TRAVICE II 5 (ranije: ERVENIK, ERVENIK, 0),22300 Ervenik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34992698166</item>
      <item>, OIB 72882791489</item>
    </izvorni_sadrzaj>
    <derivirana_varijabla naziv="DomainObject.Predmet.SudioniciListNazivOIB_1">
      <item>, OIB 85821130368</item>
      <item>, OIB 34992698166</item>
      <item>, OIB 72882791489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1013</properties:Words>
  <properties:Characters>5501</properties:Characters>
  <properties:Lines>112</properties:Lines>
  <properties:Paragraphs>41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2018-06-14T10:38:00Z</dcterms:created>
  <dc:creator>Nena Mužanović</dc:creator>
  <cp:lastModifiedBy>Nena Mužanović</cp:lastModifiedBy>
  <cp:lastPrinted>2018-06-18T10:53:00Z</cp:lastPrinted>
  <dcterms:modified xmlns:xsi="http://www.w3.org/2001/XMLSchema-instance" xsi:type="dcterms:W3CDTF">2018-06-18T10:54:00Z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(St-471-2017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