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cf57" w14:paraId="cffcf57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EA6280">
        <w:rPr>
          <w:rFonts w:hAnsi="Times New Roman" w:ascii="Times New Roman"/>
          <w:szCs w:val="24"/>
          <w:lang w:val="hr-HR"/>
        </w:rPr>
        <w:t>794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EA6280" w:rsidR="009217D7" w:rsidRPr="00EA6280">
      <w:pPr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7731C4" w:rsidRPr="00EA6280">
        <w:rPr>
          <w:rFonts w:hAnsi="Times New Roman" w:ascii="Times New Roman"/>
        </w:rPr>
        <w:t xml:space="preserve">   </w:t>
      </w:r>
      <w:r w:rsidR="00EA6280" w:rsidRPr="00EA6280">
        <w:rPr>
          <w:rFonts w:hAnsi="Times New Roman" w:ascii="Times New Roman"/>
        </w:rPr>
        <w:t xml:space="preserve">ZAGORJE I.T.D. </w:t>
      </w:r>
      <w:proofErr w:type="spellStart"/>
      <w:r w:rsidR="00EA6280" w:rsidRPr="00EA6280">
        <w:rPr>
          <w:rFonts w:hAnsi="Times New Roman" w:ascii="Times New Roman"/>
        </w:rPr>
        <w:t>d.o.o</w:t>
      </w:r>
      <w:proofErr w:type="spellEnd"/>
      <w:r w:rsidR="00EA6280" w:rsidRPr="00EA6280">
        <w:rPr>
          <w:rFonts w:hAnsi="Times New Roman" w:ascii="Times New Roman"/>
        </w:rPr>
        <w:t xml:space="preserve">. </w:t>
      </w:r>
      <w:proofErr w:type="spellStart"/>
      <w:r w:rsidR="00EA6280" w:rsidRPr="00EA6280">
        <w:rPr>
          <w:rFonts w:hAnsi="Times New Roman" w:ascii="Times New Roman"/>
        </w:rPr>
        <w:t>Kumrovec</w:t>
      </w:r>
      <w:proofErr w:type="spellEnd"/>
      <w:r w:rsidR="00EA6280" w:rsidRPr="00EA6280">
        <w:rPr>
          <w:rFonts w:hAnsi="Times New Roman" w:ascii="Times New Roman"/>
        </w:rPr>
        <w:t xml:space="preserve">, A. </w:t>
      </w:r>
      <w:proofErr w:type="spellStart"/>
      <w:r w:rsidR="00EA6280" w:rsidRPr="00EA6280">
        <w:rPr>
          <w:rFonts w:hAnsi="Times New Roman" w:ascii="Times New Roman"/>
        </w:rPr>
        <w:t>Mihanovića</w:t>
      </w:r>
      <w:proofErr w:type="spellEnd"/>
      <w:r w:rsidR="00EA6280" w:rsidRPr="00EA6280">
        <w:rPr>
          <w:rFonts w:hAnsi="Times New Roman" w:ascii="Times New Roman"/>
        </w:rPr>
        <w:t xml:space="preserve"> 2, OIB:0115862487</w:t>
      </w:r>
      <w:r w:rsidR="00EA6280">
        <w:rPr>
          <w:rFonts w:hAnsi="Times New Roman" w:ascii="Times New Roman"/>
        </w:rPr>
        <w:t>,</w:t>
      </w:r>
      <w:r w:rsidR="00D41AC7" w:rsidRPr="00EA6280">
        <w:rPr>
          <w:rFonts w:hAnsi="Times New Roman" w:ascii="Times New Roman"/>
        </w:rPr>
        <w:t xml:space="preserve"> </w:t>
      </w:r>
      <w:r w:rsidR="00FF61E0"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7731C4" w:rsidP="00EA6280" w:rsidR="00EA62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EA6280">
        <w:rPr>
          <w:rFonts w:hAnsi="Times New Roman" w:ascii="Times New Roman"/>
          <w:szCs w:val="24"/>
        </w:rPr>
        <w:t xml:space="preserve">               </w:t>
      </w:r>
      <w:proofErr w:type="spellStart"/>
      <w:r w:rsidR="00EA6280">
        <w:rPr>
          <w:rFonts w:hAnsi="Times New Roman" w:ascii="Times New Roman"/>
          <w:szCs w:val="24"/>
        </w:rPr>
        <w:t>Sud</w:t>
      </w:r>
      <w:proofErr w:type="spellEnd"/>
      <w:r w:rsidR="00EA6280">
        <w:rPr>
          <w:rFonts w:hAnsi="Times New Roman" w:ascii="Times New Roman"/>
          <w:szCs w:val="24"/>
        </w:rPr>
        <w:t xml:space="preserve"> je </w:t>
      </w:r>
      <w:proofErr w:type="spellStart"/>
      <w:r w:rsidR="00EA6280">
        <w:rPr>
          <w:rFonts w:hAnsi="Times New Roman" w:ascii="Times New Roman"/>
          <w:szCs w:val="24"/>
        </w:rPr>
        <w:t>pokrenuo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r w:rsidR="00EA6280">
        <w:rPr>
          <w:rFonts w:hAnsi="Times New Roman" w:ascii="Times New Roman"/>
          <w:szCs w:val="24"/>
        </w:rPr>
        <w:t>skraćeni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r w:rsidR="00EA6280">
        <w:rPr>
          <w:rFonts w:hAnsi="Times New Roman" w:ascii="Times New Roman"/>
          <w:szCs w:val="24"/>
        </w:rPr>
        <w:t>stečajni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r w:rsidR="00EA6280">
        <w:rPr>
          <w:rFonts w:hAnsi="Times New Roman" w:ascii="Times New Roman"/>
          <w:szCs w:val="24"/>
        </w:rPr>
        <w:t>postupka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r w:rsidR="00EA6280">
        <w:rPr>
          <w:rFonts w:hAnsi="Times New Roman" w:ascii="Times New Roman"/>
          <w:szCs w:val="24"/>
        </w:rPr>
        <w:t>nad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r w:rsidR="00EA6280">
        <w:rPr>
          <w:rFonts w:hAnsi="Times New Roman" w:ascii="Times New Roman"/>
          <w:szCs w:val="24"/>
        </w:rPr>
        <w:t>predloženim</w:t>
      </w:r>
      <w:proofErr w:type="spellEnd"/>
      <w:r w:rsidR="00EA628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A6280">
        <w:rPr>
          <w:rFonts w:hAnsi="Times New Roman" w:ascii="Times New Roman"/>
          <w:szCs w:val="24"/>
        </w:rPr>
        <w:t>dužnikom</w:t>
      </w:r>
      <w:proofErr w:type="spellEnd"/>
      <w:r w:rsidR="00EA6280">
        <w:rPr>
          <w:rFonts w:hAnsi="Times New Roman" w:ascii="Times New Roman"/>
          <w:szCs w:val="24"/>
        </w:rPr>
        <w:t xml:space="preserve"> ,</w:t>
      </w:r>
      <w:proofErr w:type="gramEnd"/>
    </w:p>
    <w:p w:rsidRDefault="00EA6280" w:rsidP="00EA6280" w:rsidR="00EA628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3637DD">
        <w:rPr>
          <w:rFonts w:hAnsi="Times New Roman" w:ascii="Times New Roman"/>
        </w:rPr>
        <w:t xml:space="preserve">ZAGORJE I.T.D. </w:t>
      </w:r>
      <w:proofErr w:type="spellStart"/>
      <w:r w:rsidRPr="003637DD">
        <w:rPr>
          <w:rFonts w:hAnsi="Times New Roman" w:ascii="Times New Roman"/>
        </w:rPr>
        <w:t>d.o.o</w:t>
      </w:r>
      <w:proofErr w:type="spellEnd"/>
      <w:r w:rsidRPr="003637DD">
        <w:rPr>
          <w:rFonts w:hAnsi="Times New Roman" w:ascii="Times New Roman"/>
        </w:rPr>
        <w:t xml:space="preserve">. </w:t>
      </w:r>
      <w:proofErr w:type="spellStart"/>
      <w:r w:rsidRPr="003637DD">
        <w:rPr>
          <w:rFonts w:hAnsi="Times New Roman" w:ascii="Times New Roman"/>
        </w:rPr>
        <w:t>Kumrovec</w:t>
      </w:r>
      <w:proofErr w:type="spellEnd"/>
      <w:r w:rsidRPr="003637DD">
        <w:rPr>
          <w:rFonts w:hAnsi="Times New Roman" w:ascii="Times New Roman"/>
        </w:rPr>
        <w:t xml:space="preserve">, A. </w:t>
      </w:r>
      <w:proofErr w:type="spellStart"/>
      <w:r w:rsidRPr="003637DD">
        <w:rPr>
          <w:rFonts w:hAnsi="Times New Roman" w:ascii="Times New Roman"/>
        </w:rPr>
        <w:t>Mihanovića</w:t>
      </w:r>
      <w:proofErr w:type="spellEnd"/>
      <w:r w:rsidRPr="003637DD">
        <w:rPr>
          <w:rFonts w:hAnsi="Times New Roman" w:ascii="Times New Roman"/>
        </w:rPr>
        <w:t xml:space="preserve"> 2, OIB</w:t>
      </w:r>
      <w:proofErr w:type="gramStart"/>
      <w:r w:rsidRPr="003637DD">
        <w:rPr>
          <w:rFonts w:hAnsi="Times New Roman" w:ascii="Times New Roman"/>
        </w:rPr>
        <w:t>:01158624876</w:t>
      </w:r>
      <w:proofErr w:type="gramEnd"/>
      <w:r w:rsidRPr="003637DD">
        <w:rPr>
          <w:rFonts w:hAnsi="Times New Roman" w:ascii="Times New Roman"/>
        </w:rPr>
        <w:t>.</w:t>
      </w:r>
    </w:p>
    <w:p w:rsidRDefault="00EA6280" w:rsidP="00EA6280" w:rsidR="00EA6280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647.975,07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Mirko </w:t>
      </w:r>
      <w:proofErr w:type="spellStart"/>
      <w:r>
        <w:rPr>
          <w:rFonts w:hAnsi="Times New Roman" w:ascii="Times New Roman"/>
          <w:szCs w:val="24"/>
          <w:lang w:val="hr-HR"/>
        </w:rPr>
        <w:t>Drobac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OIB:26787362448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A6280" w:rsidP="00EA6280" w:rsidR="00EA628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EA6280" w:rsidP="00EA6280" w:rsidR="00EA628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EA6280" w:rsidP="00EA6280" w:rsidR="00EA6280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EA6280" w:rsidP="00EA6280" w:rsidR="00EA628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EA6280" w:rsidP="00EA6280" w:rsidR="00EA628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ZAGORJE I.T.D.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Kumrovec</w:t>
      </w:r>
      <w:proofErr w:type="spellEnd"/>
      <w:r>
        <w:rPr>
          <w:rFonts w:hAnsi="Times New Roman" w:ascii="Times New Roman"/>
        </w:rPr>
        <w:t xml:space="preserve">, A. </w:t>
      </w:r>
      <w:proofErr w:type="spellStart"/>
      <w:r>
        <w:rPr>
          <w:rFonts w:hAnsi="Times New Roman" w:ascii="Times New Roman"/>
        </w:rPr>
        <w:t>Mihanovića</w:t>
      </w:r>
      <w:proofErr w:type="spellEnd"/>
      <w:r>
        <w:rPr>
          <w:rFonts w:hAnsi="Times New Roman" w:ascii="Times New Roman"/>
        </w:rPr>
        <w:t xml:space="preserve"> 2, OIB:01158624876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ZAGORJE I.T.D.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Kumrovec</w:t>
      </w:r>
      <w:proofErr w:type="spellEnd"/>
      <w:r>
        <w:rPr>
          <w:rFonts w:hAnsi="Times New Roman" w:ascii="Times New Roman"/>
        </w:rPr>
        <w:t xml:space="preserve">, A. </w:t>
      </w:r>
      <w:proofErr w:type="spellStart"/>
      <w:r>
        <w:rPr>
          <w:rFonts w:hAnsi="Times New Roman" w:ascii="Times New Roman"/>
        </w:rPr>
        <w:t>Mihanovića</w:t>
      </w:r>
      <w:proofErr w:type="spellEnd"/>
      <w:r>
        <w:rPr>
          <w:rFonts w:hAnsi="Times New Roman" w:ascii="Times New Roman"/>
        </w:rPr>
        <w:t xml:space="preserve"> 2, OIB:01158624876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EA6280" w:rsidP="00EA6280" w:rsidR="00EA628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731C4" w:rsidP="00EA6280" w:rsidR="009126F3">
      <w:pPr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7731C4">
        <w:rPr>
          <w:rFonts w:hAnsi="Times New Roman" w:ascii="Times New Roman"/>
          <w:lang w:val="hr-HR"/>
        </w:rPr>
        <w:t>03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C292E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A6280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9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9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I.T.D. d.o.o.</izvorni_sadrzaj>
    <derivirana_varijabla naziv="DomainObject.Predmet.ProtustrankaFormated_1">  ZAGORJE I.T.D. d.o.o.</derivirana_varijabla>
  </DomainObject.Predmet.ProtustrankaFormated>
  <DomainObject.Predmet.ProtustrankaFormatedOIB>
    <izvorni_sadrzaj>  ZAGORJE I.T.D. d.o.o., OIB 01158624876</izvorni_sadrzaj>
    <derivirana_varijabla naziv="DomainObject.Predmet.ProtustrankaFormatedOIB_1">  ZAGORJE I.T.D. d.o.o., OIB 01158624876</derivirana_varijabla>
  </DomainObject.Predmet.ProtustrankaFormatedOIB>
  <DomainObject.Predmet.ProtustrankaFormatedWithAdress>
    <izvorni_sadrzaj> ZAGORJE I.T.D. d.o.o., A. Mihanovića 2, 49295 Kumrovec</izvorni_sadrzaj>
    <derivirana_varijabla naziv="DomainObject.Predmet.ProtustrankaFormatedWithAdress_1"> ZAGORJE I.T.D. d.o.o., A. Mihanovića 2, 49295 Kumrovec</derivirana_varijabla>
  </DomainObject.Predmet.ProtustrankaFormatedWithAdress>
  <DomainObject.Predmet.ProtustrankaFormatedWithAdressOIB>
    <izvorni_sadrzaj> ZAGORJE I.T.D. d.o.o., OIB 01158624876, A. Mihanovića 2, 49295 Kumrovec</izvorni_sadrzaj>
    <derivirana_varijabla naziv="DomainObject.Predmet.ProtustrankaFormatedWithAdressOIB_1"> ZAGORJE I.T.D. d.o.o., OIB 01158624876, A. Mihanovića 2, 49295 Kumrovec</derivirana_varijabla>
  </DomainObject.Predmet.ProtustrankaFormatedWithAdressOIB>
  <DomainObject.Predmet.ProtustrankaWithAdress>
    <izvorni_sadrzaj>ZAGORJE I.T.D. d.o.o. A. Mihanovića 2, 49295 Kumrovec</izvorni_sadrzaj>
    <derivirana_varijabla naziv="DomainObject.Predmet.ProtustrankaWithAdress_1">ZAGORJE I.T.D. d.o.o. A. Mihanovića 2, 49295 Kumrovec</derivirana_varijabla>
  </DomainObject.Predmet.ProtustrankaWithAdress>
  <DomainObject.Predmet.ProtustrankaWithAdressOIB>
    <izvorni_sadrzaj>ZAGORJE I.T.D. d.o.o., OIB 01158624876, A. Mihanovića 2, 49295 Kumrovec</izvorni_sadrzaj>
    <derivirana_varijabla naziv="DomainObject.Predmet.ProtustrankaWithAdressOIB_1">ZAGORJE I.T.D. d.o.o., OIB 01158624876, A. Mihanovića 2, 49295 Kumrovec</derivirana_varijabla>
  </DomainObject.Predmet.ProtustrankaWithAdressOIB>
  <DomainObject.Predmet.ProtustrankaNazivFormated>
    <izvorni_sadrzaj>ZAGORJE I.T.D. d.o.o.</izvorni_sadrzaj>
    <derivirana_varijabla naziv="DomainObject.Predmet.ProtustrankaNazivFormated_1">ZAGORJE I.T.D. d.o.o.</derivirana_varijabla>
  </DomainObject.Predmet.ProtustrankaNazivFormated>
  <DomainObject.Predmet.ProtustrankaNazivFormatedOIB>
    <izvorni_sadrzaj>ZAGORJE I.T.D. d.o.o., OIB 01158624876</izvorni_sadrzaj>
    <derivirana_varijabla naziv="DomainObject.Predmet.ProtustrankaNazivFormatedOIB_1">ZAGORJE I.T.D. d.o.o., OIB 01158624876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I.T.D. d.o.o.</item>
    </izvorni_sadrzaj>
    <derivirana_varijabla naziv="DomainObject.Predmet.ProtuStrankaListFormated_1">
      <item>ZAGORJE I.T.D. d.o.o.</item>
    </derivirana_varijabla>
  </DomainObject.Predmet.ProtuStrankaListFormated>
  <DomainObject.Predmet.ProtuStrankaListFormatedOIB>
    <izvorni_sadrzaj>
      <item>ZAGORJE I.T.D. d.o.o., OIB 01158624876</item>
    </izvorni_sadrzaj>
    <derivirana_varijabla naziv="DomainObject.Predmet.ProtuStrankaListFormatedOIB_1">
      <item>ZAGORJE I.T.D. d.o.o., OIB 01158624876</item>
    </derivirana_varijabla>
  </DomainObject.Predmet.ProtuStrankaListFormatedOIB>
  <DomainObject.Predmet.ProtuStrankaListFormatedWithAdress>
    <izvorni_sadrzaj>
      <item>ZAGORJE I.T.D. d.o.o., A. Mihanovića 2, 49295 Kumrovec</item>
    </izvorni_sadrzaj>
    <derivirana_varijabla naziv="DomainObject.Predmet.ProtuStrankaListFormatedWithAdress_1">
      <item>ZAGORJE I.T.D. d.o.o., A. Mihanovića 2, 49295 Kumrovec</item>
    </derivirana_varijabla>
  </DomainObject.Predmet.ProtuStrankaListFormatedWithAdress>
  <DomainObject.Predmet.ProtuStrankaListFormatedWithAdressOIB>
    <izvorni_sadrzaj>
      <item>ZAGORJE I.T.D. d.o.o., OIB 01158624876, A. Mihanovića 2, 49295 Kumrovec</item>
    </izvorni_sadrzaj>
    <derivirana_varijabla naziv="DomainObject.Predmet.ProtuStrankaListFormatedWithAdressOIB_1">
      <item>ZAGORJE I.T.D. d.o.o., OIB 01158624876, A. Mihanovića 2, 49295 Kumrovec</item>
    </derivirana_varijabla>
  </DomainObject.Predmet.ProtuStrankaListFormatedWithAdressOIB>
  <DomainObject.Predmet.ProtuStrankaListNazivFormated>
    <izvorni_sadrzaj>
      <item>ZAGORJE I.T.D. d.o.o.</item>
    </izvorni_sadrzaj>
    <derivirana_varijabla naziv="DomainObject.Predmet.ProtuStrankaListNazivFormated_1">
      <item>ZAGORJE I.T.D. d.o.o.</item>
    </derivirana_varijabla>
  </DomainObject.Predmet.ProtuStrankaListNazivFormated>
  <DomainObject.Predmet.ProtuStrankaListNazivFormatedOIB>
    <izvorni_sadrzaj>
      <item>ZAGORJE I.T.D. d.o.o., OIB 01158624876</item>
    </izvorni_sadrzaj>
    <derivirana_varijabla naziv="DomainObject.Predmet.ProtuStrankaListNazivFormatedOIB_1">
      <item>ZAGORJE I.T.D. d.o.o., OIB 01158624876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I.T.D. d.o.o.</izvorni_sadrzaj>
    <derivirana_varijabla naziv="DomainObject.Predmet.ProtustrankaIDrugi_1">ZAGORJE I.T.D.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I.T.D. d.o.o., OIB 01158624876, A. Mihanovića 2, 49295 Kumrovec</izvorni_sadrzaj>
    <derivirana_varijabla naziv="DomainObject.Predmet.ProtustrankaIDrugiAdressOIB_1">ZAGORJE I.T.D. d.o.o., OIB 01158624876, A. Mihanovića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I.T.D. d.o.o.</item>
    </izvorni_sadrzaj>
    <derivirana_varijabla naziv="DomainObject.Predmet.SudioniciListNaziv_1">
      <item>FINA Regionalni centar zagreb</item>
      <item>ZAGORJE I.T.D.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I.T.D. d.o.o., OIB 01158624876, A. Mihanovića 2,49295 Kumrovec</item>
    </izvorni_sadrzaj>
    <derivirana_varijabla naziv="DomainObject.Predmet.SudioniciListAdressOIB_1">
      <item>FINA Regionalni centar zagreb, OIB 85821130368, Trg svibanjskih žrtava 1995. 1,10000 Zagreb</item>
      <item>ZAGORJE I.T.D. d.o.o., OIB 01158624876, A. Mihanovića 2,49295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01158624876</item>
    </izvorni_sadrzaj>
    <derivirana_varijabla naziv="DomainObject.Predmet.SudioniciListNazivOIB_1">
      <item>, OIB 85821130368</item>
      <item>, OIB 01158624876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F4D0F-C4AE-427B-930E-7C1A543BD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2776</properties:Characters>
  <properties:Lines>74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2016-02-04T13:37:00Z</dcterms:created>
  <dc:creator>Sudsko vijeæe</dc:creator>
  <cp:lastModifiedBy>Tatjana Slaviček</cp:lastModifiedBy>
  <cp:lastPrinted>2016-02-04T13:38:00Z</cp:lastPrinted>
  <dcterms:modified xmlns:xsi="http://www.w3.org/2001/XMLSchema-instance" xsi:type="dcterms:W3CDTF">2016-02-05T09:17:00Z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