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4719" w14:paraId="bd64719" w:rsidRDefault="00AE649C" w:rsidP="005E6E1C" w:rsidR="00AE649C" w:rsidRPr="00B76F3C">
      <w:pPr>
        <w:pStyle w:val="Naslov3"/>
        <w:numPr>
          <w:ilvl w:val="0"/>
          <w:numId w:val="0"/>
        </w:numPr>
        <w:spacing w:before="0"/>
        <w:ind w:left="288"/>
        <w15:collapsed w:val="false"/>
      </w:pPr>
      <w:bookmarkStart w:name="_GoBack" w:id="0"/>
      <w:bookmarkEnd w:id="0"/>
    </w:p>
    <w:p w:rsidRDefault="00E12054" w:rsidP="005E6E1C" w:rsidR="005E6E1C" w:rsidRPr="005E6E1C">
      <w:pPr>
        <w:pStyle w:val="SudNaziv"/>
        <w:rPr>
          <w:rFonts w:cs="Times New Roman"/>
          <w:b w:val="false"/>
          <w:bCs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-1670699990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5E6E1C">
        <w:rPr>
          <w:rFonts w:cs="Times New Roman"/>
        </w:rPr>
        <w:t xml:space="preserve">       </w:t>
      </w:r>
      <w:r w:rsidR="005E6E1C" w:rsidRPr="005E6E1C">
        <w:rPr>
          <w:rFonts w:cs="Times New Roman"/>
          <w:b w:val="false"/>
        </w:rPr>
        <w:t>REPUBLIKA HRVATSKA</w:t>
      </w:r>
    </w:p>
    <w:p w:rsidRDefault="005E6E1C" w:rsidP="005E6E1C" w:rsidR="005E6E1C" w:rsidRPr="005E6E1C">
      <w:pPr>
        <w:spacing w:after="0"/>
        <w:jc w:val="both"/>
        <w:rPr>
          <w:rFonts w:cs="Times New Roman"/>
        </w:rPr>
      </w:pPr>
      <w:r w:rsidRPr="005E6E1C">
        <w:rPr>
          <w:rFonts w:cs="Times New Roman"/>
        </w:rPr>
        <w:t>TRGOVAČKI SUD U VARAŽDINU</w:t>
      </w:r>
    </w:p>
    <w:p w:rsidRDefault="005E6E1C" w:rsidP="005E6E1C" w:rsidR="005E6E1C" w:rsidRPr="005E6E1C">
      <w:pPr>
        <w:spacing w:after="0"/>
        <w:rPr>
          <w:rFonts w:hAnsiTheme="minorHAnsi" w:asciiTheme="minorHAnsi"/>
          <w:bCs/>
          <w:sz w:val="22"/>
        </w:rPr>
      </w:pPr>
      <w:r w:rsidRPr="005E6E1C">
        <w:rPr>
          <w:rFonts w:cs="Times New Roman"/>
        </w:rPr>
        <w:t xml:space="preserve">                  B. Radić 2</w:t>
      </w:r>
      <w:r w:rsidRPr="005E6E1C">
        <w:rPr>
          <w:bCs/>
        </w:rPr>
        <w:t xml:space="preserve">                   </w:t>
      </w:r>
      <w:r w:rsidRPr="005E6E1C">
        <w:rPr>
          <w:bCs/>
        </w:rPr>
        <w:tab/>
      </w:r>
      <w:r w:rsidRPr="005E6E1C">
        <w:rPr>
          <w:bCs/>
        </w:rPr>
        <w:tab/>
      </w:r>
      <w:r w:rsidRPr="005E6E1C">
        <w:rPr>
          <w:bCs/>
        </w:rPr>
        <w:tab/>
      </w:r>
    </w:p>
    <w:p w:rsidRDefault="005E6E1C" w:rsidP="005E6E1C" w:rsidR="005E6E1C" w:rsidRPr="005E6E1C">
      <w:pPr>
        <w:spacing w:after="0"/>
        <w:rPr>
          <w:bCs/>
        </w:rPr>
      </w:pPr>
    </w:p>
    <w:p w:rsidRDefault="005E6E1C" w:rsidP="005E6E1C" w:rsidR="005E6E1C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A </w:t>
      </w:r>
    </w:p>
    <w:p w:rsidRDefault="005E6E1C" w:rsidP="005E6E1C" w:rsidR="005E6E1C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5E6E1C" w:rsidP="005E6E1C" w:rsidR="005E6E1C">
      <w:pPr>
        <w:jc w:val="center"/>
        <w:rPr>
          <w:rFonts w:cs="Times New Roman"/>
        </w:rPr>
      </w:pPr>
    </w:p>
    <w:p w:rsidRDefault="005E6E1C" w:rsidP="005E6E1C" w:rsidR="005E6E1C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kao stečajnom sucu, u stečajnom postupku koji se vodi nad stečajnim dužnikom </w:t>
      </w:r>
      <w:r>
        <w:t>MODNA INDUSTRIJA KONFEKCIJE d.o.o. u stečaju, Ulica žrtava fašizma 3, Čakovec, OIB: 78861186479</w:t>
      </w:r>
      <w:r>
        <w:rPr>
          <w:rFonts w:cs="Times New Roman"/>
        </w:rPr>
        <w:t xml:space="preserve">, povodom prijedloga stečajnog upravitelja za namirenje </w:t>
      </w:r>
      <w:proofErr w:type="spellStart"/>
      <w:r>
        <w:rPr>
          <w:rFonts w:cs="Times New Roman"/>
        </w:rPr>
        <w:t>razlučnih</w:t>
      </w:r>
      <w:proofErr w:type="spellEnd"/>
      <w:r>
        <w:rPr>
          <w:rFonts w:cs="Times New Roman"/>
        </w:rPr>
        <w:t xml:space="preserve"> vjerovnika, 11. rujna 2015.,</w:t>
      </w:r>
    </w:p>
    <w:p w:rsidRDefault="005E6E1C" w:rsidP="005E6E1C" w:rsidR="005E6E1C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5E6E1C" w:rsidP="005E6E1C" w:rsidR="005E6E1C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I. Iz iznosa ostvarenog prodajom pokretnina stečajnog dužnika u iznosu od 146.057,75 kn namiruje se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Republika Hrvatska u iznosu od 141.057,75 kn, dok se preostali iznos od 5.000,00 kn zadržava na računu stečajnog dužnika radi podmirenja predvidivih troškova koji će nastati nakon zaključenja stečajnog postupka.</w:t>
      </w:r>
    </w:p>
    <w:p w:rsidRDefault="005E6E1C" w:rsidP="005E6E1C" w:rsidR="005E6E1C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II. Nalaže se stečajnom upravitelju Tomislavu Đuričin iz Varaždina, da postupi po </w:t>
      </w:r>
      <w:proofErr w:type="spellStart"/>
      <w:r>
        <w:rPr>
          <w:rFonts w:cs="Times New Roman"/>
        </w:rPr>
        <w:t>toč</w:t>
      </w:r>
      <w:proofErr w:type="spellEnd"/>
      <w:r>
        <w:rPr>
          <w:rFonts w:cs="Times New Roman"/>
        </w:rPr>
        <w:t>. I. izreke ovog rješenja u roku od 8 dana od pravomoćnosti ovog rješenja, te da o tome pismeno obavijesti stečajnog suca.</w:t>
      </w:r>
    </w:p>
    <w:p w:rsidRDefault="005E6E1C" w:rsidP="005E6E1C" w:rsidR="005E6E1C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E6E1C" w:rsidP="005E6E1C" w:rsidR="005E6E1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Nakon prodaje pokretnina stečajnog dužnika, na kojima je </w:t>
      </w:r>
      <w:proofErr w:type="spellStart"/>
      <w:r>
        <w:rPr>
          <w:rFonts w:cs="Times New Roman"/>
        </w:rPr>
        <w:t>razlučno</w:t>
      </w:r>
      <w:proofErr w:type="spellEnd"/>
      <w:r>
        <w:rPr>
          <w:rFonts w:cs="Times New Roman"/>
        </w:rPr>
        <w:t xml:space="preserve"> pravo imala Republika Hrvatska, u skladu sa prijedlogom stečajnog upravitelja Tomislava Đuričin iz Varaždina od 30. travnja 2015., sud je primjenom čl. 170., 183. st. 1.-3. i čl. 186. Stečajnog zakona (Narodne novine broj 44/96, 29/99, 129/00, 123/03, 82/06, 116/10, 125/12 i 133/12, dalje SZ), odredio da se za troškove zadrži na računu stečajnog dužnika s osnova utvrđivanja tražbine i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prava iznos od 5.000,00 kn, te da se sa preostalim iznosom od 141.057,75 kn namiri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Republika Hrvatska.</w:t>
      </w:r>
    </w:p>
    <w:p w:rsidRDefault="005E6E1C" w:rsidP="005E6E1C" w:rsidR="005E6E1C">
      <w:pPr>
        <w:spacing w:after="0"/>
        <w:jc w:val="both"/>
        <w:rPr>
          <w:rFonts w:cs="Times New Roman"/>
        </w:rPr>
      </w:pPr>
    </w:p>
    <w:p w:rsidRDefault="005E6E1C" w:rsidP="005E6E1C" w:rsidR="005E6E1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 obzirom na sve iznijeto valjalo je odlučiti kao u izreci ovog rješenja.</w:t>
      </w:r>
    </w:p>
    <w:p w:rsidRDefault="005E6E1C" w:rsidP="005E6E1C" w:rsidR="005E6E1C">
      <w:pPr>
        <w:spacing w:after="0"/>
        <w:jc w:val="both"/>
        <w:rPr>
          <w:rFonts w:cs="Times New Roman"/>
        </w:rPr>
      </w:pPr>
    </w:p>
    <w:p w:rsidRDefault="005E6E1C" w:rsidP="005E6E1C" w:rsidR="005E6E1C">
      <w:pPr>
        <w:spacing w:after="0"/>
        <w:jc w:val="both"/>
        <w:rPr>
          <w:rFonts w:cs="Times New Roman"/>
        </w:rPr>
      </w:pPr>
    </w:p>
    <w:p w:rsidRDefault="005E6E1C" w:rsidP="005E6E1C" w:rsidR="005E6E1C">
      <w:pPr>
        <w:jc w:val="center"/>
      </w:pPr>
      <w:r>
        <w:t>U Varaždinu, 11. rujna 2015.</w:t>
      </w:r>
    </w:p>
    <w:p w:rsidRDefault="00E12054" w:rsidP="00E12054" w:rsidR="00E12054">
      <w:pPr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>SUDAC</w:t>
      </w:r>
    </w:p>
    <w:p w:rsidRDefault="00E12054" w:rsidP="00E12054" w:rsidR="00E12054">
      <w:pPr>
        <w:ind w:firstLine="708" w:left="4956"/>
        <w:jc w:val="both"/>
      </w:pPr>
      <w:r>
        <w:t>Ksenija Flack-Makitan, v.r.</w:t>
      </w:r>
    </w:p>
    <w:p w:rsidRDefault="00E12054" w:rsidP="00E12054" w:rsidR="00E12054">
      <w:pPr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5E6E1C" w:rsidP="00E12054" w:rsidR="005E6E1C">
      <w:pPr>
        <w:jc w:val="center"/>
      </w:pPr>
    </w:p>
    <w:p w:rsidRDefault="005E6E1C" w:rsidP="005E6E1C" w:rsidR="005E6E1C">
      <w:pPr>
        <w:jc w:val="center"/>
      </w:pPr>
    </w:p>
    <w:p w:rsidRDefault="005E6E1C" w:rsidP="005E6E1C" w:rsidR="005E6E1C">
      <w:r>
        <w:lastRenderedPageBreak/>
        <w:t>POUKA O PRAVNOM LIJEKU:</w:t>
      </w:r>
    </w:p>
    <w:p w:rsidRDefault="005E6E1C" w:rsidP="005E6E1C" w:rsidR="005E6E1C">
      <w:pPr>
        <w:spacing w:after="0"/>
        <w:jc w:val="both"/>
      </w:pPr>
      <w:r>
        <w:t xml:space="preserve">Protiv ovog rješenja stečajni upravitelj i </w:t>
      </w:r>
      <w:proofErr w:type="spellStart"/>
      <w:r>
        <w:t>razlučni</w:t>
      </w:r>
      <w:proofErr w:type="spellEnd"/>
      <w:r>
        <w:t xml:space="preserve"> vjerovnik mogu uložiti žalba u roku 8 dana od dana primitka istog u četiri (4) primjerka. Žalba se podnosi putem ovog suda, s time da o žalbi odlučuje Visoki trgovački sud Republike Hrvatske u Zagrebu.</w:t>
      </w:r>
    </w:p>
    <w:p w:rsidRDefault="005E6E1C" w:rsidP="005E6E1C" w:rsidR="005E6E1C"/>
    <w:p w:rsidRDefault="005E6E1C" w:rsidP="005E6E1C" w:rsidR="005E6E1C">
      <w:pPr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5E6E1C" w:rsidP="005E6E1C" w:rsidR="005E6E1C">
      <w:pPr>
        <w:jc w:val="both"/>
        <w:rPr>
          <w:rFonts w:cs="Times New Roman"/>
        </w:rPr>
      </w:pPr>
    </w:p>
    <w:p w:rsidRDefault="005E6E1C" w:rsidP="005E6E1C" w:rsidR="005E6E1C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Stečajni upravitelj Tomislav Đuričin iz Varaždina, Dravska Poljana 1,</w:t>
      </w:r>
    </w:p>
    <w:p w:rsidRDefault="005E6E1C" w:rsidP="005E6E1C" w:rsidR="005E6E1C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Županijsko državno odvjetništvo u Varaždinu, Građansko-upravni odjel, B. Radić 2,</w:t>
      </w:r>
    </w:p>
    <w:p w:rsidRDefault="005E6E1C" w:rsidP="005E6E1C" w:rsidR="005E6E1C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E-oglasna ploča suda,</w:t>
      </w:r>
    </w:p>
    <w:p w:rsidRDefault="005E6E1C" w:rsidP="005E6E1C" w:rsidR="005E6E1C">
      <w:pPr>
        <w:pStyle w:val="Odlomakpopisa"/>
        <w:rPr>
          <w:rFonts w:cs="Times New Roman"/>
        </w:rPr>
      </w:pPr>
    </w:p>
    <w:p w:rsidRDefault="005E6E1C" w:rsidP="005E6E1C" w:rsidR="005E6E1C">
      <w:pPr>
        <w:ind w:left="360"/>
        <w:jc w:val="both"/>
        <w:rPr>
          <w:rFonts w:cs="Times New Roman"/>
        </w:rPr>
      </w:pPr>
    </w:p>
    <w:p w:rsidRDefault="005E6E1C" w:rsidP="005E6E1C" w:rsidR="005E6E1C">
      <w:pPr>
        <w:spacing w:after="0"/>
        <w:jc w:val="both"/>
        <w:rPr>
          <w:rFonts w:cs="Times New Roman"/>
        </w:rPr>
      </w:pPr>
    </w:p>
    <w:p w:rsidRDefault="005E6E1C" w:rsidP="005E6E1C" w:rsidR="005E6E1C">
      <w:pPr>
        <w:spacing w:after="0"/>
        <w:jc w:val="both"/>
        <w:rPr>
          <w:rFonts w:cs="Times New Roman"/>
        </w:rPr>
      </w:pPr>
    </w:p>
    <w:p w:rsidRDefault="005E6E1C" w:rsidP="005E6E1C" w:rsidR="005E6E1C">
      <w:pPr>
        <w:rPr>
          <w:rFonts w:cs="Times New Roman"/>
        </w:rPr>
      </w:pPr>
    </w:p>
    <w:p w:rsidRDefault="005E6E1C" w:rsidP="005E6E1C" w:rsidR="005E6E1C">
      <w:pPr>
        <w:rPr>
          <w:rFonts w:cs="Times New Roman"/>
        </w:rPr>
      </w:pPr>
      <w:r>
        <w:rPr>
          <w:rFonts w:cs="Times New Roman"/>
        </w:rPr>
        <w:tab/>
      </w:r>
    </w:p>
    <w:p w:rsidRDefault="005E6E1C" w:rsidP="005E6E1C" w:rsidR="005E6E1C">
      <w:pPr>
        <w:rPr>
          <w:rFonts w:cs="Times New Roman"/>
        </w:rPr>
      </w:pPr>
      <w:r>
        <w:rPr>
          <w:rFonts w:cs="Times New Roman"/>
        </w:rPr>
        <w:tab/>
      </w:r>
    </w:p>
    <w:p w:rsidRDefault="005E6E1C" w:rsidP="005E6E1C" w:rsidR="005E6E1C">
      <w:pPr>
        <w:rPr>
          <w:rFonts w:cs="Times New Roman"/>
        </w:rPr>
      </w:pPr>
    </w:p>
    <w:p w:rsidRDefault="005E6E1C" w:rsidP="005E6E1C" w:rsidR="005E6E1C">
      <w:pPr>
        <w:rPr>
          <w:rFonts w:cs="Times New Roman"/>
        </w:rPr>
      </w:pPr>
    </w:p>
    <w:p w:rsidRDefault="005E6E1C" w:rsidP="005E6E1C" w:rsidR="005E6E1C">
      <w:pPr>
        <w:rPr>
          <w:rFonts w:cs="Times New Roman"/>
        </w:rPr>
      </w:pPr>
    </w:p>
    <w:p w:rsidRDefault="005E6E1C" w:rsidP="005E6E1C" w:rsidR="005E6E1C">
      <w:pPr>
        <w:rPr>
          <w:rFonts w:cs="Times New Roman"/>
        </w:rPr>
      </w:pPr>
    </w:p>
    <w:p w:rsidRDefault="00CB0EA4" w:rsidP="005E6E1C" w:rsidR="00CB0EA4">
      <w:pPr>
        <w:pStyle w:val="Naslovdokumenta"/>
        <w:spacing w:before="0"/>
        <w:jc w:val="left"/>
      </w:pPr>
    </w:p>
    <w:p w:rsidRDefault="0071688E" w:rsidP="005E6E1C" w:rsidR="0071688E">
      <w:pPr>
        <w:pStyle w:val="Poetniodjeljak"/>
        <w:spacing w:before="0"/>
      </w:pPr>
    </w:p>
    <w:p w:rsidRDefault="00A21F0D" w:rsidP="005E6E1C" w:rsidR="00A21F0D">
      <w:pPr>
        <w:pStyle w:val="NormaleSPIS"/>
        <w:rPr>
          <w:noProof/>
        </w:rPr>
      </w:pPr>
    </w:p>
    <w:p w:rsidRDefault="00DA0242" w:rsidP="005E6E1C" w:rsidR="00DA0242">
      <w:pPr>
        <w:pStyle w:val="ZapisniarPotpis"/>
        <w:spacing w:before="0"/>
      </w:pPr>
    </w:p>
    <w:sectPr w:rsidSect="005E6E1C" w:rsidR="00DA0242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E1C" w:rsidR="008333A9">
    <w:pPr>
      <w:pStyle w:val="Zaglavlje"/>
    </w:pPr>
    <w:r>
      <w:rPr>
        <w:rStyle w:val="PozadinaSvijetloCrvena"/>
        <w:shd w:fill="auto" w:color="auto" w:val="clear"/>
      </w:rPr>
      <w:t>Poslovni broj: 5 St-200/12-92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231464"/>
    <w:multiLevelType w:val="hybridMultilevel"/>
    <w:tmpl w:val="4EDEF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1C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054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86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47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St-200/2012-92</izvorni_sadrzaj>
    <derivirana_varijabla naziv="DomainObject.Oznaka_1">St-200/2012-92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2012.</izvorni_sadrzaj>
    <derivirana_varijabla naziv="DomainObject.Predmet.DatumOsnivanja_1">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St-200/2012</izvorni_sadrzaj>
    <derivirana_varijabla naziv="DomainObject.Predmet.OznakaBroj_1">St-200/2012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N.N.65/12 str.76 od 13.6.2012</izvorni_sadrzaj>
    <derivirana_varijabla naziv="DomainObject.Predmet.PrimjedbaSuca_1">objava oglasa u N.N.65/12 str.76 od 13.6.2012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MODNA INDUSTRIJA KONFEKCIJE društvo s ograničenom odgovornošću za proizvodnju, trgovinu i usluge</izvorni_sadrzaj>
    <derivirana_varijabla naziv="DomainObject.Predmet.StrankaFormated_1">  MODNA INDUSTRIJA KONFEKCIJE društvo s ograničenom odgovornošću za proizvodnju, trgovinu i usluge</derivirana_varijabla>
  </DomainObject.Predmet.StrankaFormated>
  <DomainObject.Predmet.StrankaFormatedOIB>
    <izvorni_sadrzaj>  MODNA INDUSTRIJA KONFEKCIJE društvo s ograničenom odgovornošću za proizvodnju, trgovinu i usluge, OIB 78861186479</izvorni_sadrzaj>
    <derivirana_varijabla naziv="DomainObject.Predmet.StrankaFormatedOIB_1">  MODNA INDUSTRIJA KONFEKCIJE društvo s ograničenom odgovornošću za proizvodnju, trgovinu i usluge, OIB 78861186479</derivirana_varijabla>
  </DomainObject.Predmet.StrankaFormatedOIB>
  <DomainObject.Predmet.StrankaFormatedWithAdress>
    <izvorni_sadrzaj> MODNA INDUSTRIJA KONFEKCIJE društvo s ograničenom odgovornošću za proizvodnju, trgovinu i usluge, Žrtava Fašizma 3, Čakovec</izvorni_sadrzaj>
    <derivirana_varijabla naziv="DomainObject.Predmet.StrankaFormatedWithAdress_1"> MODNA INDUSTRIJA KONFEKCIJE društvo s ograničenom odgovornošću za proizvodnju, trgovinu i usluge, Žrtava Fašizma 3, Čakovec</derivirana_varijabla>
  </DomainObject.Predmet.StrankaFormatedWithAdress>
  <DomainObject.Predmet.StrankaFormatedWithAdressOIB>
    <izvorni_sadrzaj> MODNA INDUSTRIJA KONFEKCIJE društvo s ograničenom odgovornošću za proizvodnju, trgovinu i usluge, OIB 78861186479, Žrtava Fašizma 3, Čakovec</izvorni_sadrzaj>
    <derivirana_varijabla naziv="DomainObject.Predmet.StrankaFormatedWithAdressOIB_1"> MODNA INDUSTRIJA KONFEKCIJE društvo s ograničenom odgovornošću za proizvodnju, trgovinu i usluge, OIB 78861186479, Žrtava Fašizma 3, Čakovec</derivirana_varijabla>
  </DomainObject.Predmet.StrankaFormatedWithAdressOIB>
  <DomainObject.Predmet.StrankaWithAdress>
    <izvorni_sadrzaj>MODNA INDUSTRIJA KONFEKCIJE društvo s ograničenom odgovornošću za proizvodnju, trgovinu i usluge Žrtava Fašizma 3,Čakovec</izvorni_sadrzaj>
    <derivirana_varijabla naziv="DomainObject.Predmet.StrankaWithAdress_1">MODNA INDUSTRIJA KONFEKCIJE društvo s ograničenom odgovornošću za proizvodnju, trgovinu i usluge Žrtava Fašizma 3,Čakovec</derivirana_varijabla>
  </DomainObject.Predmet.StrankaWithAdress>
  <DomainObject.Predmet.StrankaWithAdressOIB>
    <izvorni_sadrzaj>MODNA INDUSTRIJA KONFEKCIJE društvo s ograničenom odgovornošću za proizvodnju, trgovinu i usluge, OIB 78861186479, Žrtava Fašizma 3,Čakovec</izvorni_sadrzaj>
    <derivirana_varijabla naziv="DomainObject.Predmet.StrankaWithAdressOIB_1">MODNA INDUSTRIJA KONFEKCIJE društvo s ograničenom odgovornošću za proizvodnju, trgovinu i usluge, OIB 78861186479, Žrtava Fašizma 3,Čakovec</derivirana_varijabla>
  </DomainObject.Predmet.StrankaWithAdressOIB>
  <DomainObject.Predmet.StrankaNazivFormated>
    <izvorni_sadrzaj>MODNA INDUSTRIJA KONFEKCIJE društvo s ograničenom odgovornošću za proizvodnju, trgovinu i usluge</izvorni_sadrzaj>
    <derivirana_varijabla naziv="DomainObject.Predmet.StrankaNazivFormated_1">MODNA INDUSTRIJA KONFEKCIJE društvo s ograničenom odgovornošću za proizvodnju, trgovinu i usluge</derivirana_varijabla>
  </DomainObject.Predmet.StrankaNazivFormated>
  <DomainObject.Predmet.StrankaNazivFormatedOIB>
    <izvorni_sadrzaj>MODNA INDUSTRIJA KONFEKCIJE društvo s ograničenom odgovornošću za proizvodnju, trgovinu i usluge, OIB 78861186479</izvorni_sadrzaj>
    <derivirana_varijabla naziv="DomainObject.Predmet.StrankaNazivFormatedOIB_1">MODNA INDUSTRIJA KONFEKCIJE društvo s ograničenom odgovornošću za proizvodnju, trgovinu i usluge, OIB 78861186479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MODNA INDUSTRIJA KONFEKCIJE društvo s ograničenom odgovornošću za proizvodnju, trgovinu i usluge</item>
    </izvorni_sadrzaj>
    <derivirana_varijabla naziv="DomainObject.Predmet.StrankaListFormated_1">
      <item>MODNA INDUSTRIJA KONFEKCIJE društvo s ograničenom odgovornošću za proizvodnju, trgovinu i usluge</item>
    </derivirana_varijabla>
  </DomainObject.Predmet.StrankaListFormated>
  <DomainObject.Predmet.StrankaListFormatedOIB>
    <izvorni_sadrzaj>
      <item>MODNA INDUSTRIJA KONFEKCIJE društvo s ograničenom odgovornošću za proizvodnju, trgovinu i usluge, OIB 78861186479</item>
    </izvorni_sadrzaj>
    <derivirana_varijabla naziv="DomainObject.Predmet.StrankaListFormatedOIB_1">
      <item>MODNA INDUSTRIJA KONFEKCIJE društvo s ograničenom odgovornošću za proizvodnju, trgovinu i usluge, OIB 78861186479</item>
    </derivirana_varijabla>
  </DomainObject.Predmet.StrankaListFormatedOIB>
  <DomainObject.Predmet.StrankaListFormatedWithAdress>
    <izvorni_sadrzaj>
      <item>MODNA INDUSTRIJA KONFEKCIJE društvo s ograničenom odgovornošću za proizvodnju, trgovinu i usluge, Žrtava Fašizma 3, Čakovec</item>
    </izvorni_sadrzaj>
    <derivirana_varijabla naziv="DomainObject.Predmet.StrankaListFormatedWithAdress_1">
      <item>MODNA INDUSTRIJA KONFEKCIJE društvo s ograničenom odgovornošću za proizvodnju, trgovinu i usluge, Žrtava Fašizma 3, Čakovec</item>
    </derivirana_varijabla>
  </DomainObject.Predmet.StrankaListFormatedWithAdress>
  <DomainObject.Predmet.StrankaListFormatedWithAdressOIB>
    <izvorni_sadrzaj>
      <item>MODNA INDUSTRIJA KONFEKCIJE društvo s ograničenom odgovornošću za proizvodnju, trgovinu i usluge, OIB 78861186479, Žrtava Fašizma 3, Čakovec</item>
    </izvorni_sadrzaj>
    <derivirana_varijabla naziv="DomainObject.Predmet.StrankaListFormatedWithAdressOIB_1">
      <item>MODNA INDUSTRIJA KONFEKCIJE društvo s ograničenom odgovornošću za proizvodnju, trgovinu i usluge, OIB 78861186479, Žrtava Fašizma 3, Čakovec</item>
    </derivirana_varijabla>
  </DomainObject.Predmet.StrankaListFormatedWithAdressOIB>
  <DomainObject.Predmet.StrankaListNazivFormated>
    <izvorni_sadrzaj>
      <item>MODNA INDUSTRIJA KONFEKCIJE društvo s ograničenom odgovornošću za proizvodnju, trgovinu i usluge</item>
    </izvorni_sadrzaj>
    <derivirana_varijabla naziv="DomainObject.Predmet.StrankaListNazivFormated_1">
      <item>MODNA INDUSTRIJA KONFEKCIJE društvo s ograničenom odgovornošću za proizvodnju, trgovinu i usluge</item>
    </derivirana_varijabla>
  </DomainObject.Predmet.StrankaListNazivFormated>
  <DomainObject.Predmet.StrankaListNazivFormatedOIB>
    <izvorni_sadrzaj>
      <item>MODNA INDUSTRIJA KONFEKCIJE društvo s ograničenom odgovornošću za proizvodnju, trgovinu i usluge, OIB 78861186479</item>
    </izvorni_sadrzaj>
    <derivirana_varijabla naziv="DomainObject.Predmet.StrankaListNazivFormatedOIB_1">
      <item>MODNA INDUSTRIJA KONFEKCIJE društvo s ograničenom odgovornošću za proizvodnju, trgovinu i usluge, OIB 78861186479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VJEKOSLAV KRALJEK</item>
      <item>ERSTE&amp;STEIERMÄRKISCHE BANKA dioničko društvo</item>
      <item>Tomislav Đuričin</item>
    </izvorni_sadrzaj>
    <derivirana_varijabla naziv="DomainObject.Predmet.OstaliListFormated_1">
      <item>VJEKOSLAV KRALJEK</item>
      <item>ERSTE&amp;STEIERMÄRKISCHE BANKA dioničko društvo</item>
      <item>Tomislav Đuričin</item>
    </derivirana_varijabla>
  </DomainObject.Predmet.OstaliListFormated>
  <DomainObject.Predmet.OstaliListFormatedOIB>
    <izvorni_sadrzaj>
      <item>VJEKOSLAV KRALJEK</item>
      <item>ERSTE&amp;STEIERMÄRKISCHE BANKA dioničko društvo, OIB 23057039320</item>
      <item>Tomislav Đuričin, OIB 01733609458</item>
    </izvorni_sadrzaj>
    <derivirana_varijabla naziv="DomainObject.Predmet.OstaliListFormatedOIB_1">
      <item>VJEKOSLAV KRALJEK</item>
      <item>ERSTE&amp;STEIERMÄRKISCHE BANKA dioničko društvo, OIB 23057039320</item>
      <item>Tomislav Đuričin, OIB 01733609458</item>
    </derivirana_varijabla>
  </DomainObject.Predmet.OstaliListFormatedOIB>
  <DomainObject.Predmet.OstaliListFormatedWithAdress>
    <izvorni_sadrzaj>
      <item>VJEKOSLAV KRALJEK, A. Cesarca 1/b, 40 000 Čakovec</item>
      <item>ERSTE&amp;STEIERMÄRKISCHE BANKA dioničko društvo, Jadranski Trg 3/a, Rijeka</item>
      <item>Tomislav Đuričin, Dravska Poljana 1, 42000 Varaždin</item>
    </izvorni_sadrzaj>
    <derivirana_varijabla naziv="DomainObject.Predmet.OstaliListFormatedWithAdress_1">
      <item>VJEKOSLAV KRALJEK, A. Cesarca 1/b, 40 000 Čakovec</item>
      <item>ERSTE&amp;STEIERMÄRKISCHE BANKA dioničko društvo, Jadranski Trg 3/a, Rijeka</item>
      <item>Tomislav Đuričin, Dravska Poljana 1, 42000 Varaždin</item>
    </derivirana_varijabla>
  </DomainObject.Predmet.OstaliListFormatedWithAdress>
  <DomainObject.Predmet.OstaliListFormatedWithAdressOIB>
    <izvorni_sadrzaj>
      <item>VJEKOSLAV KRALJEK, A. Cesarca 1/b, 40 000 Čakovec</item>
      <item>ERSTE&amp;STEIERMÄRKISCHE BANKA dioničko društvo, OIB 23057039320, Jadranski Trg 3/a, Rijeka</item>
      <item>Tomislav Đuričin, OIB 01733609458, Dravska Poljana 1, 42000 Varaždin</item>
    </izvorni_sadrzaj>
    <derivirana_varijabla naziv="DomainObject.Predmet.OstaliListFormatedWithAdressOIB_1">
      <item>VJEKOSLAV KRALJEK, A. Cesarca 1/b, 40 000 Čakovec</item>
      <item>ERSTE&amp;STEIERMÄRKISCHE BANKA dioničko društvo, OIB 23057039320, Jadranski Trg 3/a, Rijeka</item>
      <item>Tomislav Đuričin, OIB 01733609458, Dravska Poljana 1, 42000 Varaždin</item>
    </derivirana_varijabla>
  </DomainObject.Predmet.OstaliListFormatedWithAdressOIB>
  <DomainObject.Predmet.OstaliListNazivFormated>
    <izvorni_sadrzaj>
      <item>VJEKOSLAV KRALJEK</item>
      <item>ERSTE&amp;STEIERMÄRKISCHE BANKA dioničko društvo</item>
      <item>Tomislav Đuričin</item>
    </izvorni_sadrzaj>
    <derivirana_varijabla naziv="DomainObject.Predmet.OstaliListNazivFormated_1">
      <item>VJEKOSLAV KRALJEK</item>
      <item>ERSTE&amp;STEIERMÄRKISCHE BANKA dioničko društvo</item>
      <item>Tomislav Đuričin</item>
    </derivirana_varijabla>
  </DomainObject.Predmet.OstaliListNazivFormated>
  <DomainObject.Predmet.OstaliListNazivFormatedOIB>
    <izvorni_sadrzaj>
      <item>VJEKOSLAV KRALJEK</item>
      <item>ERSTE&amp;STEIERMÄRKISCHE BANKA dioničko društvo, OIB 23057039320</item>
      <item>Tomislav Đuričin, OIB 01733609458</item>
    </izvorni_sadrzaj>
    <derivirana_varijabla naziv="DomainObject.Predmet.OstaliListNazivFormatedOIB_1">
      <item>VJEKOSLAV KRALJEK</item>
      <item>ERSTE&amp;STEIERMÄRKISCHE BANKA dioničko društvo, OIB 23057039320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>St-200/2012-92</izvorni_sadrzaj>
    <derivirana_varijabla naziv="DomainObject.PoslovniBrojDokumenta_1">St-200/2012-92</derivirana_varijabla>
  </DomainObject.PoslovniBrojDokumenta>
  <DomainObject.Predmet.StrankaIDrugi>
    <izvorni_sadrzaj>MODNA INDUSTRIJA KONFEKCIJE društvo s ograničenom odgovornošću za proizvodnju, trgovinu i usluge</izvorni_sadrzaj>
    <derivirana_varijabla naziv="DomainObject.Predmet.StrankaIDrugi_1">MODNA INDUSTRIJA KONFEKCIJE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MODNA INDUSTRIJA KONFEKCIJE društvo s ograničenom odgovornošću za proizvodnju, trgovinu i usluge, OIB 78861186479, Žrtava Fašizma 3, Čakovec</izvorni_sadrzaj>
    <derivirana_varijabla naziv="DomainObject.Predmet.StrankaIDrugiAdressOIB_1">MODNA INDUSTRIJA KONFEKCIJE društvo s ograničenom odgovornošću za proizvodnju, trgovinu i usluge, OIB 78861186479, Žrtava Fašizma 3,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MODNA INDUSTRIJA KONFEKCIJE društvo s ograničenom odgovornošću za proizvodnju, trgovinu i usluge</item>
      <item>VJEKOSLAV KRALJEK</item>
      <item>ERSTE&amp;STEIERMÄRKISCHE BANKA dioničko društvo</item>
      <item>Tomislav Đuričin</item>
    </izvorni_sadrzaj>
    <derivirana_varijabla naziv="DomainObject.Predmet.SudioniciListNaziv_1">
      <item>MODNA INDUSTRIJA KONFEKCIJE društvo s ograničenom odgovornošću za proizvodnju, trgovinu i usluge</item>
      <item>VJEKOSLAV KRALJEK</item>
      <item>ERSTE&amp;STEIERMÄRKISCHE BANKA dioničko društvo</item>
      <item>Tomislav Đuričin</item>
    </derivirana_varijabla>
  </DomainObject.Predmet.SudioniciListNaziv>
  <DomainObject.Predmet.SudioniciListAdressOIB>
    <izvorni_sadrzaj>
      <item>MODNA INDUSTRIJA KONFEKCIJE društvo s ograničenom odgovornošću za proizvodnju, trgovinu i usluge, OIB 78861186479, Žrtava Fašizma 3,Čakovec</item>
      <item>VJEKOSLAV KRALJEK, A. Cesarca 1/b,40 000 Čakovec</item>
      <item>ERSTE&amp;STEIERMÄRKISCHE BANKA dioničko društvo, OIB 23057039320, Jadranski Trg 3/a,Rijeka</item>
      <item>Tomislav Đuričin, OIB 01733609458, Dravska Poljana 1,42000 Varaždin</item>
    </izvorni_sadrzaj>
    <derivirana_varijabla naziv="DomainObject.Predmet.SudioniciListAdressOIB_1">
      <item>MODNA INDUSTRIJA KONFEKCIJE društvo s ograničenom odgovornošću za proizvodnju, trgovinu i usluge, OIB 78861186479, Žrtava Fašizma 3,Čakovec</item>
      <item>VJEKOSLAV KRALJEK, A. Cesarca 1/b,40 000 Čakovec</item>
      <item>ERSTE&amp;STEIERMÄRKISCHE BANKA dioničko društvo, OIB 23057039320, Jadranski Trg 3/a,Rijeka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AE49D-102E-45E6-B47D-EC6CFA84B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1883</properties:Characters>
  <properties:Lines>63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2015-09-11T12:59:00Z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St-200/2012-92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