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e50d" w14:paraId="c70e50d" w:rsidRDefault="00685B85" w:rsidP="003F5EB2" w:rsidR="00685B85">
      <w:pPr>
        <w15:collapsed w:val="false"/>
      </w:pPr>
      <w:bookmarkStart w:name="_GoBack" w:id="0"/>
      <w:bookmarkEnd w:id="0"/>
    </w:p>
    <w:p w:rsidRDefault="00685B85" w:rsidP="003F5EB2" w:rsidR="00685B85"/>
    <w:p w:rsidRDefault="00685B85" w:rsidP="003F5EB2" w:rsidR="00685B85"/>
    <w:p w:rsidRDefault="00685B85" w:rsidP="003F5EB2" w:rsidR="00685B85"/>
    <w:p w:rsidRDefault="00685B85" w:rsidP="003F5EB2" w:rsidR="00685B85">
      <w:r>
        <w:t>REPUBLIKA HRVATSKA</w:t>
      </w:r>
      <w:r>
        <w:br/>
        <w:t>TRGOVAČKI SUD U OSIJEKU</w:t>
      </w:r>
      <w:r>
        <w:br/>
        <w:t>STALNA SLUŽBA TRGOVAČKOG</w:t>
      </w:r>
    </w:p>
    <w:p w:rsidRDefault="00685B85" w:rsidP="003F5EB2" w:rsidR="00685B85">
      <w:r>
        <w:t xml:space="preserve">SUDA U </w:t>
      </w:r>
      <w:r w:rsidR="001F3EB4">
        <w:t>SLAVONSKOM BRODU</w:t>
      </w:r>
      <w:r>
        <w:br/>
        <w:t xml:space="preserve">Trg pobjede 13.                                                                       </w:t>
      </w:r>
    </w:p>
    <w:p w:rsidRDefault="00685B85" w:rsidP="003F5EB2" w:rsidR="00685B85" w:rsidRPr="00510AD3">
      <w:pPr>
        <w:rPr>
          <w:b/>
        </w:rPr>
      </w:pPr>
      <w:r>
        <w:t xml:space="preserve">350000 Slavonski Brod                                                       </w:t>
      </w:r>
      <w:r>
        <w:tab/>
        <w:t xml:space="preserve"> </w:t>
      </w:r>
      <w:r w:rsidRPr="00510AD3">
        <w:rPr>
          <w:b/>
        </w:rPr>
        <w:t>Broj:St-</w:t>
      </w:r>
      <w:r w:rsidR="000E2741">
        <w:rPr>
          <w:b/>
        </w:rPr>
        <w:t>2142</w:t>
      </w:r>
      <w:r w:rsidRPr="00510AD3">
        <w:rPr>
          <w:b/>
        </w:rPr>
        <w:t>/201</w:t>
      </w:r>
      <w:r w:rsidR="001F3EB4">
        <w:rPr>
          <w:b/>
        </w:rPr>
        <w:t>6</w:t>
      </w:r>
      <w:r>
        <w:rPr>
          <w:b/>
        </w:rPr>
        <w:t>-</w:t>
      </w:r>
      <w:r w:rsidR="000E2741">
        <w:rPr>
          <w:b/>
        </w:rPr>
        <w:t>3</w:t>
      </w:r>
    </w:p>
    <w:p w:rsidRDefault="00685B85" w:rsidP="003F5EB2" w:rsidR="00685B85" w:rsidRPr="00510AD3">
      <w:pPr>
        <w:rPr>
          <w:b/>
        </w:rPr>
      </w:pPr>
    </w:p>
    <w:p w:rsidRDefault="00685B85" w:rsidP="003F5EB2" w:rsidR="00685B85"/>
    <w:p w:rsidRDefault="00685B85" w:rsidP="003F5EB2" w:rsidR="00685B85" w:rsidRPr="00510AD3">
      <w:pPr>
        <w:jc w:val="center"/>
        <w:rPr>
          <w:b/>
        </w:rPr>
      </w:pPr>
      <w:r w:rsidRPr="00510AD3">
        <w:rPr>
          <w:b/>
        </w:rPr>
        <w:t>R J E Š E</w:t>
      </w:r>
      <w:r>
        <w:rPr>
          <w:b/>
        </w:rPr>
        <w:t xml:space="preserve"> N</w:t>
      </w:r>
      <w:r w:rsidRPr="00510AD3">
        <w:rPr>
          <w:b/>
        </w:rPr>
        <w:t xml:space="preserve"> J E </w:t>
      </w:r>
    </w:p>
    <w:p w:rsidRDefault="00685B85" w:rsidP="003F5EB2" w:rsidR="00685B85" w:rsidRPr="00510AD3">
      <w:pPr>
        <w:jc w:val="center"/>
        <w:rPr>
          <w:b/>
        </w:rPr>
      </w:pPr>
    </w:p>
    <w:p w:rsidRDefault="00685B85" w:rsidP="003F5EB2" w:rsidR="00685B85"/>
    <w:p w:rsidRDefault="00685B85" w:rsidP="00263824" w:rsidR="00685B85">
      <w:pPr>
        <w:jc w:val="both"/>
      </w:pPr>
      <w:r>
        <w:t xml:space="preserve">     </w:t>
      </w:r>
      <w:r>
        <w:tab/>
      </w:r>
      <w:r w:rsidRPr="00263824">
        <w:rPr>
          <w:b/>
        </w:rPr>
        <w:t>TRGOVAČKI SUD U OSIJEKU STALNA SLUŽBA</w:t>
      </w:r>
      <w:r>
        <w:rPr>
          <w:b/>
        </w:rPr>
        <w:t xml:space="preserve"> TRGOVAČKOG SUDA U OSIJEKU</w:t>
      </w:r>
      <w:r>
        <w:t xml:space="preserve"> , po stečajnom sucu Davorinu Pavičić, </w:t>
      </w:r>
      <w:r w:rsidR="000E2741">
        <w:t>povodom prijedloga Financijske agencije RC Osijek, Podružnica Slavonski Brod</w:t>
      </w:r>
      <w:r w:rsidR="001F3EB4">
        <w:t xml:space="preserve"> za otvaranje stečajnog postupka nad dužnikom </w:t>
      </w:r>
      <w:r w:rsidR="000E2741">
        <w:t>RICH-TRADE d.o.o., OIB: 01032067613</w:t>
      </w:r>
      <w:r w:rsidR="001F3EB4">
        <w:t>, SLAVONSKI BROD,</w:t>
      </w:r>
      <w:r w:rsidR="000E2741">
        <w:t xml:space="preserve"> sa sjedištem u Zrinska 64, SLAVONSKI BROD,</w:t>
      </w:r>
      <w:r w:rsidR="001F3EB4">
        <w:t xml:space="preserve"> dana </w:t>
      </w:r>
      <w:r w:rsidR="000E2741">
        <w:t>11. studenog</w:t>
      </w:r>
      <w:r w:rsidR="001F3EB4">
        <w:t xml:space="preserve"> 2016.g.</w:t>
      </w:r>
    </w:p>
    <w:p w:rsidRDefault="00685B85" w:rsidP="003F5EB2" w:rsidR="00685B85">
      <w:pPr>
        <w:rPr>
          <w:b/>
        </w:rPr>
      </w:pPr>
    </w:p>
    <w:p w:rsidRDefault="00B63411" w:rsidP="003F5EB2" w:rsidR="00B63411" w:rsidRPr="00263824">
      <w:pPr>
        <w:rPr>
          <w:b/>
        </w:rPr>
      </w:pPr>
    </w:p>
    <w:p w:rsidRDefault="00685B85" w:rsidP="003F5EB2" w:rsidR="00685B85">
      <w:pPr>
        <w:jc w:val="center"/>
        <w:rPr>
          <w:b/>
        </w:rPr>
      </w:pPr>
      <w:r w:rsidRPr="00263824">
        <w:rPr>
          <w:b/>
        </w:rPr>
        <w:t>r i j e š i o    j e</w:t>
      </w:r>
    </w:p>
    <w:p w:rsidRDefault="00685B85" w:rsidP="003F5EB2" w:rsidR="00685B85">
      <w:pPr>
        <w:jc w:val="center"/>
        <w:rPr>
          <w:b/>
        </w:rPr>
      </w:pPr>
    </w:p>
    <w:p w:rsidRDefault="00B63411" w:rsidP="003F5EB2" w:rsidR="00B63411">
      <w:pPr>
        <w:jc w:val="center"/>
        <w:rPr>
          <w:b/>
        </w:rPr>
      </w:pPr>
    </w:p>
    <w:p w:rsidRDefault="001F3EB4" w:rsidP="001F3EB4" w:rsidR="001F3EB4">
      <w:r>
        <w:t>I</w:t>
      </w:r>
      <w:r>
        <w:tab/>
        <w:t>Ob</w:t>
      </w:r>
      <w:r w:rsidR="00581CF3">
        <w:t>ustavlja se</w:t>
      </w:r>
      <w:r>
        <w:t xml:space="preserve"> postup</w:t>
      </w:r>
      <w:r w:rsidR="00581CF3">
        <w:t>a</w:t>
      </w:r>
      <w:r>
        <w:t>k</w:t>
      </w:r>
      <w:r w:rsidR="00581CF3">
        <w:t xml:space="preserve"> za otvaranje stečajnog postupka </w:t>
      </w:r>
      <w:r>
        <w:t xml:space="preserve"> nad dužnikom </w:t>
      </w:r>
      <w:r w:rsidR="000E2741">
        <w:t>RICH-TRADE d.o.o., OIB: 01032067613 sa sjedištem u Zrinska 64, Slavonski Brod</w:t>
      </w:r>
      <w:r w:rsidR="00B63411">
        <w:t xml:space="preserve"> po prijedlogu </w:t>
      </w:r>
      <w:r>
        <w:t>Financijske agencije RC Osijek, Podružnica Slavonski Brod</w:t>
      </w:r>
      <w:r w:rsidR="00B63411">
        <w:t xml:space="preserve"> od 10. kolovoza 2016.</w:t>
      </w:r>
      <w:r w:rsidR="00581CF3">
        <w:t xml:space="preserve"> </w:t>
      </w:r>
      <w:r w:rsidR="00B63411">
        <w:t>g.</w:t>
      </w:r>
    </w:p>
    <w:p w:rsidRDefault="001F3EB4" w:rsidP="001F3EB4" w:rsidR="001F3EB4"/>
    <w:p w:rsidRDefault="001F3EB4" w:rsidP="001F3EB4" w:rsidR="001F3EB4">
      <w:r>
        <w:t>II</w:t>
      </w:r>
      <w:r>
        <w:tab/>
      </w:r>
      <w:r w:rsidR="000E2741">
        <w:t xml:space="preserve">Nalaže se RICH-TRADE d.o.o., OIB: 01032067613, Zrinska 64 Slavonski Brod, da naknadi trošak podnošenja </w:t>
      </w:r>
      <w:r>
        <w:t xml:space="preserve"> prijedloga za otvaranje stečajnog postupka u iznosu od 175,00 kn, </w:t>
      </w:r>
      <w:r w:rsidR="000E2741">
        <w:t>u roku od 8 dana Financijskoj agenciji RC Osijek, Podružnica Osijek na žiro račun broj: HR4223900011100017042 model: HR05 poziv na broj: 7524005- 01032067613.</w:t>
      </w:r>
    </w:p>
    <w:p w:rsidRDefault="001F3EB4" w:rsidP="001F3EB4" w:rsidR="00685B85">
      <w:r>
        <w:t xml:space="preserve">  </w:t>
      </w:r>
    </w:p>
    <w:p w:rsidRDefault="00B63411" w:rsidP="001F3EB4" w:rsidR="00B63411"/>
    <w:p w:rsidRDefault="00685B85" w:rsidP="00034C78" w:rsidR="00685B85">
      <w:pPr>
        <w:jc w:val="center"/>
        <w:rPr>
          <w:b/>
        </w:rPr>
      </w:pPr>
      <w:r w:rsidRPr="00263824">
        <w:rPr>
          <w:b/>
        </w:rPr>
        <w:t>O b r a z l o ž e n j e</w:t>
      </w:r>
    </w:p>
    <w:p w:rsidRDefault="001F3EB4" w:rsidP="00034C78" w:rsidR="001F3EB4">
      <w:pPr>
        <w:jc w:val="center"/>
        <w:rPr>
          <w:b/>
        </w:rPr>
      </w:pPr>
    </w:p>
    <w:p w:rsidRDefault="00B63411" w:rsidP="00034C78" w:rsidR="00B63411">
      <w:pPr>
        <w:jc w:val="center"/>
        <w:rPr>
          <w:b/>
        </w:rPr>
      </w:pPr>
    </w:p>
    <w:p w:rsidRDefault="001F3EB4" w:rsidP="001F3EB4" w:rsidR="001F3EB4">
      <w:pPr>
        <w:rPr>
          <w:b/>
        </w:rPr>
      </w:pPr>
      <w:r>
        <w:rPr>
          <w:b/>
        </w:rPr>
        <w:tab/>
        <w:t xml:space="preserve">Na temelju čl. 110.st.1. Stečajnog zakona FIN-a je podnijela ovome sudu prijedlog za otvaranje stečajnog postupka za dužnika </w:t>
      </w:r>
      <w:r w:rsidR="00581CF3">
        <w:rPr>
          <w:b/>
        </w:rPr>
        <w:t>RICH-TRADE d.o.o. OIB: 01032067613 sa sjedištem u Zrinska 64, Slavonski Brod, navodeći da na dan 14.7.2016. dužnik u očevidniku redoslijeda za plaćanje ima evidentirane neizvršene osnove za plaćanje u neprekidnom razdoblju od 120 dana u ukupnom iznosu od 16.324,86 kn, te da ima jednog zaposlenog stoga da su ispunjeni uvjeti iz gore citiranog članka .</w:t>
      </w:r>
    </w:p>
    <w:p w:rsidRDefault="00581CF3" w:rsidP="001F3EB4" w:rsidR="00581CF3">
      <w:pPr>
        <w:rPr>
          <w:b/>
        </w:rPr>
      </w:pPr>
      <w:r>
        <w:rPr>
          <w:b/>
        </w:rPr>
        <w:tab/>
        <w:t>Dužnik je dana 9. studenog 2016.g. podnio očevidnik o redoslijedu plaćanja sa obračunatom kamatom FIN-e Pula iz kojeg proizlazi da na dan 9.studenog 2016.g. ne postoje nenaplaćena novčana sredstva te da je stanje blokade nula, jer da su u cijelosti izmirena potraživanja</w:t>
      </w:r>
    </w:p>
    <w:p w:rsidRDefault="00581CF3" w:rsidP="001F3EB4" w:rsidR="00382F99">
      <w:pPr>
        <w:rPr>
          <w:b/>
        </w:rPr>
      </w:pPr>
      <w:r>
        <w:rPr>
          <w:b/>
        </w:rPr>
        <w:tab/>
        <w:t xml:space="preserve">Navedenu potvrdu FIN-e dužnik je dostavio sudu do završetka prethodnog postupka iz čega proizlazi da je postao sposoban za plaćanje pa je stoga sud </w:t>
      </w:r>
      <w:r w:rsidR="00382F99">
        <w:rPr>
          <w:b/>
        </w:rPr>
        <w:t xml:space="preserve"> temeljem </w:t>
      </w:r>
      <w:r w:rsidR="00382F99">
        <w:rPr>
          <w:b/>
        </w:rPr>
        <w:lastRenderedPageBreak/>
        <w:t>čl. 128.st.</w:t>
      </w:r>
      <w:r>
        <w:rPr>
          <w:b/>
        </w:rPr>
        <w:t>9</w:t>
      </w:r>
      <w:r w:rsidR="00382F99">
        <w:rPr>
          <w:b/>
        </w:rPr>
        <w:t xml:space="preserve">. SZ-a </w:t>
      </w:r>
      <w:r>
        <w:rPr>
          <w:b/>
        </w:rPr>
        <w:t>postupak obustavio a troškove je u tom slučaju dužan naknaditi dužnik kako je odlučeno u točki II</w:t>
      </w:r>
      <w:r w:rsidR="00382F99">
        <w:rPr>
          <w:b/>
        </w:rPr>
        <w:t xml:space="preserve"> izre</w:t>
      </w:r>
      <w:r>
        <w:rPr>
          <w:b/>
        </w:rPr>
        <w:t>ke sukladno</w:t>
      </w:r>
      <w:r w:rsidR="00382F99">
        <w:rPr>
          <w:b/>
        </w:rPr>
        <w:t xml:space="preserve"> čl.3. Pravilnika o vrsti i visini naknade troškova FIN-e u predstečajnom postupku i o visini naknade troška FIN-e za podnošenje prijedloga za otvaranje stečajnog postupka</w:t>
      </w:r>
      <w:r>
        <w:rPr>
          <w:b/>
        </w:rPr>
        <w:t>.</w:t>
      </w:r>
    </w:p>
    <w:p w:rsidRDefault="001F3EB4" w:rsidP="001F3EB4" w:rsidR="001F3EB4" w:rsidRPr="00263824">
      <w:pPr>
        <w:rPr>
          <w:b/>
        </w:rPr>
      </w:pPr>
      <w:r>
        <w:rPr>
          <w:b/>
        </w:rPr>
        <w:tab/>
      </w:r>
    </w:p>
    <w:p w:rsidRDefault="00685B85" w:rsidP="005224E1" w:rsidR="00685B85">
      <w:pPr>
        <w:ind w:firstLine="708"/>
        <w:jc w:val="both"/>
      </w:pPr>
    </w:p>
    <w:p w:rsidRDefault="00685B85" w:rsidP="00263824" w:rsidR="00685B85">
      <w:pPr>
        <w:jc w:val="both"/>
      </w:pPr>
    </w:p>
    <w:p w:rsidRDefault="00685B85" w:rsidP="00AF306F" w:rsidR="00685B85">
      <w:r>
        <w:t xml:space="preserve">                 U Slavonskom Brodu, </w:t>
      </w:r>
      <w:r w:rsidR="00581CF3">
        <w:t>11. Studenog 2</w:t>
      </w:r>
      <w:r>
        <w:t>01</w:t>
      </w:r>
      <w:r w:rsidR="00382F99">
        <w:t>6</w:t>
      </w:r>
      <w:r>
        <w:t>. godine</w:t>
      </w:r>
    </w:p>
    <w:p w:rsidRDefault="00685B85" w:rsidP="00AF306F" w:rsidR="00685B85"/>
    <w:p w:rsidRDefault="00685B85" w:rsidP="00AF306F" w:rsidR="00685B85">
      <w:r>
        <w:t xml:space="preserve">                                                                                                           Stečajni sudac:</w:t>
      </w:r>
    </w:p>
    <w:p w:rsidRDefault="00685B85" w:rsidP="00AF306F" w:rsidR="00685B85"/>
    <w:p w:rsidRDefault="00685B85" w:rsidP="00AF306F" w:rsidR="00685B85">
      <w:r>
        <w:t xml:space="preserve">   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685B85" w:rsidP="00AF306F" w:rsidR="00685B85"/>
    <w:p w:rsidRDefault="00685B85" w:rsidP="005224E1" w:rsidR="00685B85">
      <w:r>
        <w:t>NAPUTAK O PRAVNOM LIJEKU:</w:t>
      </w:r>
    </w:p>
    <w:p w:rsidRDefault="00685B85" w:rsidP="005224E1" w:rsidR="00685B85"/>
    <w:p w:rsidRDefault="00685B85" w:rsidP="005224E1" w:rsidR="00382F99">
      <w:r>
        <w:t>Protiv ovoga rješenja</w:t>
      </w:r>
      <w:r w:rsidR="00382F99">
        <w:t xml:space="preserve"> podnositelj prijedloga može </w:t>
      </w:r>
    </w:p>
    <w:p w:rsidRDefault="00382F99" w:rsidP="005224E1" w:rsidR="00382F99">
      <w:r>
        <w:t>izjaviti žalbu</w:t>
      </w:r>
      <w:r w:rsidR="00685B85">
        <w:t xml:space="preserve"> u roku od 8 dana od dana</w:t>
      </w:r>
      <w:r>
        <w:t xml:space="preserve"> objave na </w:t>
      </w:r>
    </w:p>
    <w:p w:rsidRDefault="00382F99" w:rsidP="005224E1" w:rsidR="00685B85">
      <w:r>
        <w:t>E-oglasnoj ploči suda</w:t>
      </w:r>
      <w:r w:rsidR="00685B85">
        <w:t>, s tim da rok za žalbu počinje</w:t>
      </w:r>
    </w:p>
    <w:p w:rsidRDefault="00685B85" w:rsidP="005224E1" w:rsidR="00685B85">
      <w:r>
        <w:t xml:space="preserve">teći protekom osmog dana od dana objave. Žalba se </w:t>
      </w:r>
    </w:p>
    <w:p w:rsidRDefault="00685B85" w:rsidP="005224E1" w:rsidR="00382F99">
      <w:r>
        <w:t>podnosi</w:t>
      </w:r>
      <w:r w:rsidR="00382F99">
        <w:t xml:space="preserve"> u 3 primjerka </w:t>
      </w:r>
      <w:r>
        <w:t xml:space="preserve"> VTS RH Zagreb putem ovoga</w:t>
      </w:r>
    </w:p>
    <w:p w:rsidRDefault="00685B85" w:rsidP="005224E1" w:rsidR="00685B85">
      <w:r>
        <w:t xml:space="preserve">suda. </w:t>
      </w: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685B85" w:rsidP="00034C78" w:rsidR="00685B85">
      <w:pPr>
        <w:jc w:val="center"/>
      </w:pPr>
    </w:p>
    <w:p w:rsidRDefault="00B63411" w:rsidP="00034C78" w:rsidR="00B63411">
      <w:pPr>
        <w:jc w:val="center"/>
      </w:pPr>
    </w:p>
    <w:p w:rsidRDefault="00685B85" w:rsidP="005224E1" w:rsidR="00685B85">
      <w:r>
        <w:lastRenderedPageBreak/>
        <w:t>Rj/</w:t>
      </w:r>
    </w:p>
    <w:p w:rsidRDefault="00685B85" w:rsidP="005224E1" w:rsidR="00685B85">
      <w:r>
        <w:t>1. Rješenje nepravomoćno</w:t>
      </w:r>
    </w:p>
    <w:p w:rsidRDefault="00685B85" w:rsidP="00034C78" w:rsidR="00685B85">
      <w:pPr>
        <w:jc w:val="center"/>
      </w:pPr>
    </w:p>
    <w:p w:rsidRDefault="00685B85" w:rsidP="004E207A" w:rsidR="00685B85">
      <w:pPr>
        <w:jc w:val="both"/>
      </w:pPr>
      <w:r>
        <w:t xml:space="preserve">Dostaviti: </w:t>
      </w:r>
    </w:p>
    <w:p w:rsidRDefault="00685B85" w:rsidP="004E207A" w:rsidR="00685B85">
      <w:pPr>
        <w:numPr>
          <w:ilvl w:val="0"/>
          <w:numId w:val="4"/>
        </w:numPr>
        <w:jc w:val="both"/>
      </w:pPr>
      <w:r>
        <w:t xml:space="preserve">predlagatelju </w:t>
      </w:r>
      <w:r w:rsidR="00AA77EC">
        <w:t>FINI-OSIJEK</w:t>
      </w:r>
    </w:p>
    <w:p w:rsidRDefault="00685B85" w:rsidP="004E207A" w:rsidR="00685B85">
      <w:pPr>
        <w:numPr>
          <w:ilvl w:val="0"/>
          <w:numId w:val="4"/>
        </w:numPr>
        <w:jc w:val="both"/>
      </w:pPr>
      <w:r>
        <w:t xml:space="preserve">st. dužniku </w:t>
      </w:r>
    </w:p>
    <w:p w:rsidRDefault="00AA77EC" w:rsidP="004E207A" w:rsidR="00685B85">
      <w:pPr>
        <w:numPr>
          <w:ilvl w:val="0"/>
          <w:numId w:val="4"/>
        </w:numPr>
        <w:jc w:val="both"/>
      </w:pPr>
      <w:r>
        <w:t>E- oglasna ploča suda</w:t>
      </w:r>
    </w:p>
    <w:p w:rsidRDefault="00685B85" w:rsidP="005224E1" w:rsidR="00685B85">
      <w:pPr>
        <w:jc w:val="both"/>
      </w:pPr>
    </w:p>
    <w:p w:rsidRDefault="00B63411" w:rsidP="005224E1" w:rsidR="00B63411">
      <w:pPr>
        <w:jc w:val="both"/>
      </w:pPr>
    </w:p>
    <w:p w:rsidRDefault="00B63411" w:rsidP="005224E1" w:rsidR="00685B85">
      <w:pPr>
        <w:jc w:val="both"/>
      </w:pPr>
      <w:r>
        <w:t>11.11.</w:t>
      </w:r>
      <w:r w:rsidR="00685B85">
        <w:t>201</w:t>
      </w:r>
      <w:r w:rsidR="00AA77EC">
        <w:t>6</w:t>
      </w:r>
      <w:r w:rsidR="00685B85">
        <w:t>.                      S u d a c:</w:t>
      </w:r>
    </w:p>
    <w:p w:rsidRDefault="00685B85" w:rsidP="00025846" w:rsidR="00685B85">
      <w:pPr>
        <w:pStyle w:val="Odlomakpopisa"/>
        <w:ind w:left="644"/>
      </w:pPr>
    </w:p>
    <w:p w:rsidRDefault="00685B85" w:rsidP="00025846" w:rsidR="00685B85">
      <w:pPr>
        <w:pStyle w:val="Odlomakpopisa"/>
        <w:ind w:left="1080"/>
      </w:pPr>
    </w:p>
    <w:p w:rsidRDefault="00685B85" w:rsidP="00584EB8" w:rsidR="00685B85">
      <w:pPr>
        <w:pStyle w:val="Odlomakpopisa"/>
      </w:pPr>
    </w:p>
    <w:p w:rsidRDefault="00685B85" w:rsidP="00584EB8" w:rsidR="00685B85"/>
    <w:p w:rsidRDefault="00685B85" w:rsidP="00584EB8" w:rsidR="00685B85"/>
    <w:p w:rsidRDefault="00685B85" w:rsidP="00584EB8" w:rsidR="00685B85">
      <w:pPr>
        <w:pStyle w:val="Odlomakpopisa"/>
      </w:pPr>
    </w:p>
    <w:sectPr w:rsidSect="004E207A" w:rsidR="00685B8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397" w:rsidR="00B34397">
      <w:r>
        <w:separator/>
      </w:r>
    </w:p>
  </w:endnote>
  <w:endnote w:id="0" w:type="continuationSeparator">
    <w:p w:rsidRDefault="00B34397" w:rsidR="00B34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397" w:rsidR="00B34397">
      <w:r>
        <w:separator/>
      </w:r>
    </w:p>
  </w:footnote>
  <w:footnote w:id="0" w:type="continuationSeparator">
    <w:p w:rsidRDefault="00B34397" w:rsidR="00B34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B85" w:rsidP="00116C4C" w:rsidR="00685B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5B85" w:rsidR="00685B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B85" w:rsidP="00116C4C" w:rsidR="00685B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A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5B85" w:rsidR="00685B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CC6FEA"/>
    <w:multiLevelType w:val="hybridMultilevel"/>
    <w:tmpl w:val="13AE59C8"/>
    <w:lvl w:tplc="D5607BA0" w:ilvl="0">
      <w:start w:val="1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44647293"/>
    <w:multiLevelType w:val="hybridMultilevel"/>
    <w:tmpl w:val="76DE8262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02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18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  <w:rPr>
        <w:rFonts w:cs="Times New Roman"/>
      </w:rPr>
    </w:lvl>
  </w:abstractNum>
  <w:abstractNum w:abstractNumId="2">
    <w:nsid w:val="50367C67"/>
    <w:multiLevelType w:val="hybridMultilevel"/>
    <w:tmpl w:val="AC1AE7A8"/>
    <w:lvl w:tplc="C412781E" w:ilvl="0">
      <w:start w:val="1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78A939E6"/>
    <w:multiLevelType w:val="hybridMultilevel"/>
    <w:tmpl w:val="36D882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5EB2"/>
    <w:rsid w:val="00025846"/>
    <w:rsid w:val="00034C78"/>
    <w:rsid w:val="000356C9"/>
    <w:rsid w:val="00037DD0"/>
    <w:rsid w:val="00042013"/>
    <w:rsid w:val="000C34BB"/>
    <w:rsid w:val="000E2741"/>
    <w:rsid w:val="00101F2B"/>
    <w:rsid w:val="001055EE"/>
    <w:rsid w:val="00112DC1"/>
    <w:rsid w:val="00116C4C"/>
    <w:rsid w:val="0014682A"/>
    <w:rsid w:val="001801C3"/>
    <w:rsid w:val="00190FBE"/>
    <w:rsid w:val="001C001C"/>
    <w:rsid w:val="001F3EB4"/>
    <w:rsid w:val="002205D4"/>
    <w:rsid w:val="002236F8"/>
    <w:rsid w:val="00263824"/>
    <w:rsid w:val="00265284"/>
    <w:rsid w:val="002D1FEE"/>
    <w:rsid w:val="003025F9"/>
    <w:rsid w:val="00345517"/>
    <w:rsid w:val="00354929"/>
    <w:rsid w:val="00382F99"/>
    <w:rsid w:val="003F5EB2"/>
    <w:rsid w:val="00414D4D"/>
    <w:rsid w:val="004B0245"/>
    <w:rsid w:val="004E207A"/>
    <w:rsid w:val="00502DC8"/>
    <w:rsid w:val="00510AD3"/>
    <w:rsid w:val="00522208"/>
    <w:rsid w:val="005224E1"/>
    <w:rsid w:val="00555980"/>
    <w:rsid w:val="00581CF3"/>
    <w:rsid w:val="00584EB8"/>
    <w:rsid w:val="005A5CD3"/>
    <w:rsid w:val="005C5B49"/>
    <w:rsid w:val="006577A0"/>
    <w:rsid w:val="00660A9D"/>
    <w:rsid w:val="0067376B"/>
    <w:rsid w:val="00685B85"/>
    <w:rsid w:val="006B07F6"/>
    <w:rsid w:val="006F5796"/>
    <w:rsid w:val="00772BC4"/>
    <w:rsid w:val="00773A54"/>
    <w:rsid w:val="007E3B33"/>
    <w:rsid w:val="00852CC7"/>
    <w:rsid w:val="00865EB3"/>
    <w:rsid w:val="0086737F"/>
    <w:rsid w:val="0087343F"/>
    <w:rsid w:val="00887E40"/>
    <w:rsid w:val="008914D2"/>
    <w:rsid w:val="00893F0B"/>
    <w:rsid w:val="008D4CE0"/>
    <w:rsid w:val="009356DB"/>
    <w:rsid w:val="009558EA"/>
    <w:rsid w:val="009748A7"/>
    <w:rsid w:val="009D2547"/>
    <w:rsid w:val="00AA77EC"/>
    <w:rsid w:val="00AF306F"/>
    <w:rsid w:val="00B23E4E"/>
    <w:rsid w:val="00B34397"/>
    <w:rsid w:val="00B63411"/>
    <w:rsid w:val="00BC4209"/>
    <w:rsid w:val="00C06D6D"/>
    <w:rsid w:val="00C11952"/>
    <w:rsid w:val="00C14C63"/>
    <w:rsid w:val="00C5050E"/>
    <w:rsid w:val="00C5193F"/>
    <w:rsid w:val="00C62D56"/>
    <w:rsid w:val="00C70F02"/>
    <w:rsid w:val="00C731DE"/>
    <w:rsid w:val="00C915DA"/>
    <w:rsid w:val="00D56FAC"/>
    <w:rsid w:val="00D74186"/>
    <w:rsid w:val="00E30A2F"/>
    <w:rsid w:val="00E8587C"/>
    <w:rsid w:val="00EB0467"/>
    <w:rsid w:val="00EE70CD"/>
    <w:rsid w:val="00EF175E"/>
    <w:rsid w:val="00F11143"/>
    <w:rsid w:val="00F27388"/>
    <w:rsid w:val="00F520F2"/>
    <w:rsid w:val="00F55BBB"/>
    <w:rsid w:val="00F64FEA"/>
    <w:rsid w:val="00FA27CF"/>
    <w:rsid w:val="00FA3243"/>
    <w:rsid w:val="00FA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EB2"/>
    <w:rPr>
      <w:rFonts w:eastAsia="Times New Roman" w:hAnsi="Times New Roman" w:ascii="Times New Roman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584E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E207A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B0467"/>
    <w:rPr>
      <w:rFonts w:cs="Times New Roman" w:hAnsi="Times New Roman" w:asci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4E207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02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D56FAC"/>
    <w:rPr>
      <w:rFonts w:cs="Times New Roman" w:hAnsi="Times New Roman" w:ascii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60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EB2"/>
    <w:rPr>
      <w:rFonts w:ascii="Times New Roman" w:eastAsia="Times New Roman" w:hAnsi="Times New Roman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584E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4E207A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B0467"/>
    <w:rPr>
      <w:rFonts w:ascii="Times New Roman" w:cs="Times New Roman" w:hAnsi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4E207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502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D56FAC"/>
    <w:rPr>
      <w:rFonts w:ascii="Times New Roman" w:cs="Times New Roman" w:hAnsi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660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2142</izvorni_sadrzaj>
    <derivirana_varijabla naziv="DomainObject.Predmet.Broj_1">2142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16324.86</izvorni_sadrzaj>
    <derivirana_varijabla naziv="DomainObject.Predmet.InicijalnaVrijednost_1">16324.86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St-2142/2016</izvorni_sadrzaj>
    <derivirana_varijabla naziv="DomainObject.Predmet.OznakaBroj_1">St-2142/2016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</izvorni_sadrzaj>
    <derivirana_varijabla naziv="DomainObject.Predmet.PrimjedbaSuca_1">čl. 110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RICH-TRADE d. o. o. za trgovinu na veliko</izvorni_sadrzaj>
    <derivirana_varijabla naziv="DomainObject.Predmet.ProtustrankaFormated_1">  RICH-TRADE d. o. o. za trgovinu na veliko</derivirana_varijabla>
  </DomainObject.Predmet.ProtustrankaFormated>
  <DomainObject.Predmet.ProtustrankaFormatedOIB>
    <izvorni_sadrzaj>  RICH-TRADE d. o. o. za trgovinu na veliko, OIB 01032067613</izvorni_sadrzaj>
    <derivirana_varijabla naziv="DomainObject.Predmet.ProtustrankaFormatedOIB_1">  RICH-TRADE d. o. o. za trgovinu na veliko, OIB 01032067613</derivirana_varijabla>
  </DomainObject.Predmet.ProtustrankaFormatedOIB>
  <DomainObject.Predmet.ProtustrankaFormatedWithAdress>
    <izvorni_sadrzaj> RICH-TRADE d. o. o. za trgovinu na veliko, Zrinska 64, 35000 Slavonski Brod</izvorni_sadrzaj>
    <derivirana_varijabla naziv="DomainObject.Predmet.ProtustrankaFormatedWithAdress_1"> RICH-TRADE d. o. o. za trgovinu na veliko, Zrinska 64, 35000 Slavonski Brod</derivirana_varijabla>
  </DomainObject.Predmet.ProtustrankaFormatedWithAdress>
  <DomainObject.Predmet.ProtustrankaFormatedWithAdressOIB>
    <izvorni_sadrzaj> RICH-TRADE d. o. o. za trgovinu na veliko, OIB 01032067613, Zrinska 64, 35000 Slavonski Brod</izvorni_sadrzaj>
    <derivirana_varijabla naziv="DomainObject.Predmet.ProtustrankaFormatedWithAdressOIB_1"> RICH-TRADE d. o. o. za trgovinu na veliko, OIB 01032067613, Zrinska 64, 35000 Slavonski Brod</derivirana_varijabla>
  </DomainObject.Predmet.ProtustrankaFormatedWithAdressOIB>
  <DomainObject.Predmet.ProtustrankaWithAdress>
    <izvorni_sadrzaj>RICH-TRADE d. o. o. za trgovinu na veliko Zrinska 64, 35000 Slavonski Brod</izvorni_sadrzaj>
    <derivirana_varijabla naziv="DomainObject.Predmet.ProtustrankaWithAdress_1">RICH-TRADE d. o. o. za trgovinu na veliko Zrinska 64, 35000 Slavonski Brod</derivirana_varijabla>
  </DomainObject.Predmet.ProtustrankaWithAdress>
  <DomainObject.Predmet.ProtustrankaWithAdressOIB>
    <izvorni_sadrzaj>RICH-TRADE d. o. o. za trgovinu na veliko, OIB 01032067613, Zrinska 64, 35000 Slavonski Brod</izvorni_sadrzaj>
    <derivirana_varijabla naziv="DomainObject.Predmet.ProtustrankaWithAdressOIB_1">RICH-TRADE d. o. o. za trgovinu na veliko, OIB 01032067613, Zrinska 64, 35000 Slavonski Brod</derivirana_varijabla>
  </DomainObject.Predmet.ProtustrankaWithAdressOIB>
  <DomainObject.Predmet.ProtustrankaNazivFormated>
    <izvorni_sadrzaj>RICH-TRADE d. o. o. za trgovinu na veliko</izvorni_sadrzaj>
    <derivirana_varijabla naziv="DomainObject.Predmet.ProtustrankaNazivFormated_1">RICH-TRADE d. o. o. za trgovinu na veliko</derivirana_varijabla>
  </DomainObject.Predmet.ProtustrankaNazivFormated>
  <DomainObject.Predmet.ProtustrankaNazivFormatedOIB>
    <izvorni_sadrzaj>RICH-TRADE d. o. o. za trgovinu na veliko, OIB 01032067613</izvorni_sadrzaj>
    <derivirana_varijabla naziv="DomainObject.Predmet.ProtustrankaNazivFormatedOIB_1">RICH-TRADE d. o. o. za trgovinu na veliko, OIB 01032067613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RICH-TRADE d. o. o. za trgovinu na veliko</item>
    </izvorni_sadrzaj>
    <derivirana_varijabla naziv="DomainObject.Predmet.ProtuStrankaListFormated_1">
      <item>RICH-TRADE d. o. o. za trgovinu na veliko</item>
    </derivirana_varijabla>
  </DomainObject.Predmet.ProtuStrankaListFormated>
  <DomainObject.Predmet.ProtuStrankaListFormatedOIB>
    <izvorni_sadrzaj>
      <item>RICH-TRADE d. o. o. za trgovinu na veliko, OIB 01032067613</item>
    </izvorni_sadrzaj>
    <derivirana_varijabla naziv="DomainObject.Predmet.ProtuStrankaListFormatedOIB_1">
      <item>RICH-TRADE d. o. o. za trgovinu na veliko, OIB 01032067613</item>
    </derivirana_varijabla>
  </DomainObject.Predmet.ProtuStrankaListFormatedOIB>
  <DomainObject.Predmet.ProtuStrankaListFormatedWithAdress>
    <izvorni_sadrzaj>
      <item>RICH-TRADE d. o. o. za trgovinu na veliko, Zrinska 64, 35000 Slavonski Brod</item>
    </izvorni_sadrzaj>
    <derivirana_varijabla naziv="DomainObject.Predmet.ProtuStrankaListFormatedWithAdress_1">
      <item>RICH-TRADE d. o. o. za trgovinu na veliko, Zrinska 64, 35000 Slavonski Brod</item>
    </derivirana_varijabla>
  </DomainObject.Predmet.ProtuStrankaListFormatedWithAdress>
  <DomainObject.Predmet.ProtuStrankaListFormatedWithAdressOIB>
    <izvorni_sadrzaj>
      <item>RICH-TRADE d. o. o. za trgovinu na veliko, OIB 01032067613, Zrinska 64, 35000 Slavonski Brod</item>
    </izvorni_sadrzaj>
    <derivirana_varijabla naziv="DomainObject.Predmet.ProtuStrankaListFormatedWithAdressOIB_1">
      <item>RICH-TRADE d. o. o. za trgovinu na veliko, OIB 01032067613, Zrinska 64, 35000 Slavonski Brod</item>
    </derivirana_varijabla>
  </DomainObject.Predmet.ProtuStrankaListFormatedWithAdressOIB>
  <DomainObject.Predmet.ProtuStrankaListNazivFormated>
    <izvorni_sadrzaj>
      <item>RICH-TRADE d. o. o. za trgovinu na veliko</item>
    </izvorni_sadrzaj>
    <derivirana_varijabla naziv="DomainObject.Predmet.ProtuStrankaListNazivFormated_1">
      <item>RICH-TRADE d. o. o. za trgovinu na veliko</item>
    </derivirana_varijabla>
  </DomainObject.Predmet.ProtuStrankaListNazivFormated>
  <DomainObject.Predmet.ProtuStrankaListNazivFormatedOIB>
    <izvorni_sadrzaj>
      <item>RICH-TRADE d. o. o. za trgovinu na veliko, OIB 01032067613</item>
    </izvorni_sadrzaj>
    <derivirana_varijabla naziv="DomainObject.Predmet.ProtuStrankaListNazivFormatedOIB_1">
      <item>RICH-TRADE d. o. o. za trgovinu na veliko, OIB 01032067613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RICH-TRADE d. o. o. za trgovinu na veliko</izvorni_sadrzaj>
    <derivirana_varijabla naziv="DomainObject.Predmet.ProtustrankaIDrugi_1">RICH-TRADE d. o. o. za trgovinu na veliko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RICH-TRADE d. o. o. za trgovinu na veliko, OIB 01032067613, Zrinska 64, 35000 Slavonski Brod</izvorni_sadrzaj>
    <derivirana_varijabla naziv="DomainObject.Predmet.ProtustrankaIDrugiAdressOIB_1">RICH-TRADE d. o. o. za trgovinu na veliko, OIB 01032067613, Zrinska 64,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RICH-TRADE d. o. o. za trgovinu na veliko</item>
    </izvorni_sadrzaj>
    <derivirana_varijabla naziv="DomainObject.Predmet.SudioniciListNaziv_1">
      <item>Financijska agencija</item>
      <item>RICH-TRADE d. o. o. za trgovinu na veliko</item>
    </derivirana_varijabla>
  </DomainObject.Predmet.SudioniciListNaziv>
  <DomainObject.Predmet.SudioniciListAdressOIB>
    <izvorni_sadrzaj>
      <item>Financijska agencija, OIB 85821130368, Ulica grada Vukovara 70,10000 Zagreb</item>
      <item>RICH-TRADE d. o. o. za trgovinu na veliko, OIB 01032067613, Zrinska 64,35000 Slavonski Brod</item>
    </izvorni_sadrzaj>
    <derivirana_varijabla naziv="DomainObject.Predmet.SudioniciListAdressOIB_1">
      <item>Financijska agencija, OIB 85821130368, Ulica grada Vukovara 70,10000 Zagreb</item>
      <item>RICH-TRADE d. o. o. za trgovinu na veliko, OIB 01032067613, Zrinska 64,35000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01032067613</item>
    </izvorni_sadrzaj>
    <derivirana_varijabla naziv="DomainObject.Predmet.SudioniciListNazivOIB_1">
      <item>, OIB 85821130368</item>
      <item>, OIB 01032067613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450</properties:Words>
  <properties:Characters>2384</properties:Characters>
  <properties:Lines>115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2016-11-11T09:22:00Z</dcterms:created>
  <dc:creator>Pavičić</dc:creator>
  <cp:lastModifiedBy>wsadmin</cp:lastModifiedBy>
  <cp:lastPrinted>2016-04-26T11:11:00Z</cp:lastPrinted>
  <dcterms:modified xmlns:xsi="http://www.w3.org/2001/XMLSchema-instance" xsi:type="dcterms:W3CDTF">2016-11-11T09:27:00Z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