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2970" w14:paraId="15c2970" w:rsidRDefault="00011F2C" w:rsidP="008615FD" w:rsidR="00011F2C" w:rsidRPr="001E0614">
      <w:pPr>
        <w15:collapsed w:val="false"/>
        <w:rPr>
          <w:rStyle w:val="Naglaeno"/>
          <w:b w:val="false"/>
        </w:rPr>
      </w:pPr>
    </w:p>
    <w:p w:rsidRDefault="008615FD" w:rsidP="008615FD" w:rsidR="008615FD" w:rsidRPr="001E0614">
      <w:pPr>
        <w:rPr>
          <w:rStyle w:val="Naglaeno"/>
        </w:rPr>
      </w:pPr>
      <w:r w:rsidRPr="001E0614">
        <w:rPr>
          <w:rStyle w:val="Naglaeno"/>
        </w:rPr>
        <w:t xml:space="preserve">             </w:t>
      </w:r>
      <w:r w:rsidR="00574060" w:rsidRPr="001E061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96196" w:rsidP="008615FD" w:rsidR="00296196" w:rsidRPr="001E0614"/>
    <w:p w:rsidRDefault="008615FD" w:rsidP="008615FD" w:rsidR="008615FD" w:rsidRPr="001E0614">
      <w:pPr>
        <w:ind w:hanging="720" w:left="360"/>
      </w:pPr>
      <w:r w:rsidRPr="001E0614">
        <w:t xml:space="preserve">     </w:t>
      </w:r>
      <w:r w:rsidR="00A8162D" w:rsidRPr="001E0614">
        <w:t xml:space="preserve">   </w:t>
      </w:r>
      <w:r w:rsidRPr="001E0614">
        <w:t>REPUBLIKA HRVATSKA</w:t>
      </w:r>
    </w:p>
    <w:p w:rsidRDefault="008615FD" w:rsidP="008A4695" w:rsidR="008615FD" w:rsidRPr="001E0614">
      <w:pPr>
        <w:ind w:hanging="720" w:left="360"/>
      </w:pPr>
      <w:r w:rsidRPr="001E0614">
        <w:t xml:space="preserve">     TRGOVAČKI SUD U OSIJEKU</w:t>
      </w:r>
    </w:p>
    <w:p w:rsidRDefault="00D27785" w:rsidP="008615FD" w:rsidR="00D27785" w:rsidRPr="001E0614"/>
    <w:p w:rsidRDefault="00D27785" w:rsidP="008615FD" w:rsidR="00D27785"/>
    <w:p w:rsidRDefault="00212CB8" w:rsidP="008615FD" w:rsidR="00212CB8" w:rsidRPr="001E0614"/>
    <w:p w:rsidRDefault="00B73728" w:rsidP="00B73728" w:rsidR="00B73728" w:rsidRPr="001E0614">
      <w:pPr>
        <w:pStyle w:val="Naslov1"/>
        <w:rPr>
          <w:b w:val="false"/>
          <w:lang w:val="hr-HR"/>
        </w:rPr>
      </w:pPr>
      <w:r w:rsidRPr="001E0614">
        <w:rPr>
          <w:b w:val="false"/>
          <w:lang w:val="hr-HR"/>
        </w:rPr>
        <w:t>U  I M E  R E P U B L I K E  H R V A T S K E</w:t>
      </w:r>
    </w:p>
    <w:p w:rsidRDefault="00B73728" w:rsidP="00B73728" w:rsidR="00B73728" w:rsidRPr="001E0614">
      <w:pPr>
        <w:pStyle w:val="Naslov1"/>
        <w:rPr>
          <w:b w:val="false"/>
          <w:lang w:val="hr-HR"/>
        </w:rPr>
      </w:pPr>
      <w:r w:rsidRPr="001E0614">
        <w:rPr>
          <w:b w:val="false"/>
          <w:lang w:val="hr-HR"/>
        </w:rPr>
        <w:t>R J E Š E N J E</w:t>
      </w:r>
    </w:p>
    <w:p w:rsidRDefault="00B73728" w:rsidP="00B73728" w:rsidR="00B73728">
      <w:pPr>
        <w:pStyle w:val="Naslov1"/>
        <w:rPr>
          <w:b w:val="false"/>
          <w:lang w:val="es-ES"/>
        </w:rPr>
      </w:pPr>
    </w:p>
    <w:p w:rsidRDefault="00212CB8" w:rsidP="00B73728" w:rsidR="00212CB8" w:rsidRPr="001E0614">
      <w:pPr>
        <w:pStyle w:val="Naslov1"/>
        <w:rPr>
          <w:b w:val="false"/>
          <w:lang w:val="es-ES"/>
        </w:rPr>
      </w:pPr>
    </w:p>
    <w:p w:rsidRDefault="00B73728" w:rsidP="00B73728" w:rsidR="00B73728" w:rsidRPr="001E0614">
      <w:pPr>
        <w:rPr>
          <w:b/>
          <w:bCs/>
        </w:rPr>
      </w:pPr>
    </w:p>
    <w:p w:rsidRDefault="00A50B5F" w:rsidP="000338A6" w:rsidR="000338A6">
      <w:pPr>
        <w:ind w:firstLine="708"/>
        <w:jc w:val="both"/>
        <w:rPr>
          <w:color w:val="000000"/>
        </w:rPr>
      </w:pPr>
      <w:r w:rsidRPr="001E0614">
        <w:t xml:space="preserve">Trgovački sud u Osijeku, po stečajnom sucu mr. sc. Borisu Vukoviću, u </w:t>
      </w:r>
      <w:proofErr w:type="spellStart"/>
      <w:r w:rsidRPr="001E0614">
        <w:t>predstečajnom</w:t>
      </w:r>
      <w:proofErr w:type="spellEnd"/>
      <w:r w:rsidRPr="001E0614">
        <w:t xml:space="preserve"> postupku po prijedloga predlagatelja dužnika EURED j.d.o.o., Vukovar, </w:t>
      </w:r>
      <w:proofErr w:type="spellStart"/>
      <w:r w:rsidRPr="001E0614">
        <w:t>Priljevo</w:t>
      </w:r>
      <w:proofErr w:type="spellEnd"/>
      <w:r w:rsidRPr="001E0614">
        <w:t xml:space="preserve"> 70, MBS: 030176237, OIB: 89078167699, za otvaranje </w:t>
      </w:r>
      <w:proofErr w:type="spellStart"/>
      <w:r w:rsidRPr="001E0614">
        <w:t>predstečajnog</w:t>
      </w:r>
      <w:proofErr w:type="spellEnd"/>
      <w:r w:rsidRPr="001E0614">
        <w:t xml:space="preserve"> postupka</w:t>
      </w:r>
      <w:r w:rsidR="00A95407" w:rsidRPr="001E0614">
        <w:t xml:space="preserve"> nad dužnikom EURED j.d.o.o., Vukovar, </w:t>
      </w:r>
      <w:proofErr w:type="spellStart"/>
      <w:r w:rsidR="00A95407" w:rsidRPr="001E0614">
        <w:t>Priljevo</w:t>
      </w:r>
      <w:proofErr w:type="spellEnd"/>
      <w:r w:rsidR="00A95407" w:rsidRPr="001E0614">
        <w:t xml:space="preserve"> 70, MBS: 030176237, OIB: 89078167699</w:t>
      </w:r>
      <w:r w:rsidRPr="001E0614">
        <w:t>, dana 6. studenog 2018. godine</w:t>
      </w:r>
      <w:r w:rsidR="000338A6" w:rsidRPr="001E0614">
        <w:rPr>
          <w:color w:val="000000"/>
        </w:rPr>
        <w:t xml:space="preserve"> </w:t>
      </w:r>
    </w:p>
    <w:p w:rsidRDefault="00212CB8" w:rsidP="000338A6" w:rsidR="00212CB8" w:rsidRPr="001E0614">
      <w:pPr>
        <w:ind w:firstLine="708"/>
        <w:jc w:val="both"/>
      </w:pPr>
    </w:p>
    <w:p w:rsidRDefault="00B73728" w:rsidP="00A95407" w:rsidR="00A95407" w:rsidRPr="001E0614">
      <w:pPr>
        <w:ind w:firstLine="708"/>
        <w:jc w:val="both"/>
      </w:pPr>
      <w:r w:rsidRPr="001E0614">
        <w:t xml:space="preserve"> </w:t>
      </w:r>
    </w:p>
    <w:p w:rsidRDefault="00A95407" w:rsidP="00A95407" w:rsidR="00A95407" w:rsidRPr="001E0614">
      <w:pPr>
        <w:jc w:val="center"/>
        <w:rPr>
          <w:color w:val="000000"/>
        </w:rPr>
      </w:pPr>
      <w:r w:rsidRPr="001E0614">
        <w:rPr>
          <w:color w:val="000000"/>
        </w:rPr>
        <w:t>r i  j e š i o     j e</w:t>
      </w:r>
    </w:p>
    <w:p w:rsidRDefault="00541614" w:rsidP="00A95407" w:rsidR="00541614" w:rsidRPr="001E0614">
      <w:pPr>
        <w:jc w:val="center"/>
        <w:rPr>
          <w:color w:val="000000"/>
        </w:rPr>
      </w:pPr>
    </w:p>
    <w:p w:rsidRDefault="00A95407" w:rsidP="00A95407" w:rsidR="00A95407">
      <w:pPr>
        <w:jc w:val="both"/>
        <w:rPr>
          <w:color w:val="000000"/>
        </w:rPr>
      </w:pPr>
      <w:r w:rsidRPr="001E0614">
        <w:rPr>
          <w:color w:val="000000"/>
        </w:rPr>
        <w:tab/>
      </w:r>
      <w:r w:rsidRPr="001E0614">
        <w:rPr>
          <w:color w:val="000000"/>
        </w:rPr>
        <w:tab/>
      </w:r>
      <w:r w:rsidRPr="001E0614">
        <w:rPr>
          <w:color w:val="000000"/>
        </w:rPr>
        <w:tab/>
      </w:r>
      <w:r w:rsidRPr="001E0614">
        <w:rPr>
          <w:color w:val="000000"/>
        </w:rPr>
        <w:tab/>
      </w:r>
    </w:p>
    <w:p w:rsidRDefault="00212CB8" w:rsidP="00A95407" w:rsidR="00212CB8" w:rsidRPr="001E0614">
      <w:pPr>
        <w:jc w:val="both"/>
        <w:rPr>
          <w:color w:val="000000"/>
        </w:rPr>
      </w:pPr>
    </w:p>
    <w:p w:rsidRDefault="00A95407" w:rsidP="00A95407" w:rsidR="00A95407" w:rsidRPr="001E0614">
      <w:pPr>
        <w:pStyle w:val="Odlomakpopisa"/>
        <w:numPr>
          <w:ilvl w:val="0"/>
          <w:numId w:val="15"/>
        </w:numPr>
        <w:jc w:val="both"/>
      </w:pPr>
      <w:r w:rsidRPr="001E0614">
        <w:rPr>
          <w:color w:val="000000"/>
        </w:rPr>
        <w:t xml:space="preserve">Otvara se </w:t>
      </w:r>
      <w:proofErr w:type="spellStart"/>
      <w:r w:rsidRPr="001E0614">
        <w:rPr>
          <w:color w:val="000000"/>
        </w:rPr>
        <w:t>predstečajni</w:t>
      </w:r>
      <w:proofErr w:type="spellEnd"/>
      <w:r w:rsidRPr="001E0614">
        <w:rPr>
          <w:color w:val="000000"/>
        </w:rPr>
        <w:t xml:space="preserve"> postupak nad dužnikom </w:t>
      </w:r>
      <w:r w:rsidR="00806F37" w:rsidRPr="001E0614">
        <w:t xml:space="preserve">EURED j.d.o.o., Vukovar, </w:t>
      </w:r>
      <w:proofErr w:type="spellStart"/>
      <w:r w:rsidR="00806F37" w:rsidRPr="001E0614">
        <w:t>Priljevo</w:t>
      </w:r>
      <w:proofErr w:type="spellEnd"/>
      <w:r w:rsidR="00806F37" w:rsidRPr="001E0614">
        <w:t xml:space="preserve"> 70, MBS: 030176237, OIB: 89078167699</w:t>
      </w:r>
      <w:r w:rsidRPr="001E0614">
        <w:t>.</w:t>
      </w:r>
    </w:p>
    <w:p w:rsidRDefault="00A95407" w:rsidP="00A95407" w:rsidR="00A95407" w:rsidRPr="001E0614">
      <w:pPr>
        <w:pStyle w:val="Odlomakpopisa"/>
        <w:ind w:left="709"/>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 xml:space="preserve">Za povjerenika </w:t>
      </w:r>
      <w:proofErr w:type="spellStart"/>
      <w:r w:rsidRPr="001E0614">
        <w:rPr>
          <w:color w:val="000000"/>
        </w:rPr>
        <w:t>predstečajnog</w:t>
      </w:r>
      <w:proofErr w:type="spellEnd"/>
      <w:r w:rsidRPr="001E0614">
        <w:rPr>
          <w:color w:val="000000"/>
        </w:rPr>
        <w:t xml:space="preserve"> postupka imenuje se </w:t>
      </w:r>
      <w:r w:rsidR="00541614" w:rsidRPr="001E0614">
        <w:t xml:space="preserve">Zvonko Tomljanović OIB: 01559486405, Našice, J. Runjanina 7, </w:t>
      </w:r>
      <w:r w:rsidRPr="001E0614">
        <w:rPr>
          <w:color w:val="000000"/>
        </w:rPr>
        <w:t xml:space="preserve">metodom slučajnog odabira. </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Pozivaju se vjerovnici dužnika da nadležnoj jedinici Financ</w:t>
      </w:r>
      <w:r w:rsidR="0005013A" w:rsidRPr="001E0614">
        <w:rPr>
          <w:color w:val="000000"/>
        </w:rPr>
        <w:t>ijske agencije u roku od 21 dan</w:t>
      </w:r>
      <w:r w:rsidRPr="001E0614">
        <w:rPr>
          <w:color w:val="000000"/>
        </w:rPr>
        <w:t xml:space="preserve"> od dana dostave ovog rješenja prijave svoje tražbine, te da u roku od 15 dana od dana dostave očitovanja o prijavljenim tražbinama dužnika i povjerenika ospore prijavljene tražbine koje smatraju nepostojećim, uz obveznu naznaku iznosa za koji se tražbina osporava i razloga osporavanja.</w:t>
      </w:r>
    </w:p>
    <w:p w:rsidRDefault="00A95407" w:rsidP="00A95407" w:rsidR="00A95407" w:rsidRPr="001E0614">
      <w:pPr>
        <w:pStyle w:val="Odlomakpopisa"/>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 se dužnik i povjerenik da nadležnoj jedini</w:t>
      </w:r>
      <w:r w:rsidR="00DC1690" w:rsidRPr="001E0614">
        <w:rPr>
          <w:color w:val="000000"/>
        </w:rPr>
        <w:t xml:space="preserve">ci Financijske agencije, </w:t>
      </w:r>
      <w:r w:rsidRPr="001E0614">
        <w:rPr>
          <w:color w:val="000000"/>
        </w:rPr>
        <w:t>u roku od 30 dana od dostave tablice prijavljenih tražbina, dostave pisano očitovanje o svakoj prijavljenoj tražbini priznaje li je ili osporava, uz obveznu naznaku iznosa za koji se tražbina osporava i razloga osporavanja.</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proofErr w:type="spellStart"/>
      <w:r w:rsidRPr="001E0614">
        <w:rPr>
          <w:color w:val="000000"/>
        </w:rPr>
        <w:t>Razlučni</w:t>
      </w:r>
      <w:proofErr w:type="spellEnd"/>
      <w:r w:rsidRPr="001E0614">
        <w:rPr>
          <w:color w:val="000000"/>
        </w:rPr>
        <w:t xml:space="preserve"> vjerovnici dužni su nadležnu jedinicu Financijske agencije u roku za prijavu tražbina obavijestiti o svojim pravima, pravnoj osnovi </w:t>
      </w:r>
      <w:proofErr w:type="spellStart"/>
      <w:r w:rsidRPr="001E0614">
        <w:rPr>
          <w:color w:val="000000"/>
        </w:rPr>
        <w:t>razlučnog</w:t>
      </w:r>
      <w:proofErr w:type="spellEnd"/>
      <w:r w:rsidRPr="001E0614">
        <w:rPr>
          <w:color w:val="000000"/>
        </w:rPr>
        <w:t xml:space="preserve"> prava i dijelu imovine dužnika na koji se odnosi njihovo </w:t>
      </w:r>
      <w:proofErr w:type="spellStart"/>
      <w:r w:rsidRPr="001E0614">
        <w:rPr>
          <w:color w:val="000000"/>
        </w:rPr>
        <w:t>razlučno</w:t>
      </w:r>
      <w:proofErr w:type="spellEnd"/>
      <w:r w:rsidRPr="001E0614">
        <w:rPr>
          <w:color w:val="000000"/>
        </w:rPr>
        <w:t xml:space="preserve"> pravo, te dati izjavu odriču li se  ili ne odriču prava na odvojeno namirenje.</w:t>
      </w:r>
    </w:p>
    <w:p w:rsidRDefault="00A95407" w:rsidP="00A95407" w:rsidR="00A95407" w:rsidRPr="001E0614">
      <w:pPr>
        <w:pStyle w:val="Odlomakpopisa"/>
        <w:rPr>
          <w:color w:val="000000"/>
        </w:rPr>
      </w:pPr>
    </w:p>
    <w:p w:rsidRDefault="00A95407" w:rsidP="00A95407" w:rsidR="00A95407" w:rsidRPr="001E0614">
      <w:pPr>
        <w:pStyle w:val="Odlomakpopisa"/>
        <w:jc w:val="both"/>
        <w:rPr>
          <w:color w:val="000000"/>
        </w:rPr>
      </w:pPr>
      <w:r w:rsidRPr="001E0614">
        <w:rPr>
          <w:color w:val="000000"/>
        </w:rPr>
        <w:lastRenderedPageBreak/>
        <w:t>Izlučni vjerovnici dužni su nadležnu jedinicu Financijske agencije u roku za prijavu tražbina obavijestiti o svojim pravima, pravnoj osnovi izlučnog prava i dijelu imovine dužnika na koji se odnosni  njihovo izlučno pravo.</w:t>
      </w:r>
    </w:p>
    <w:p w:rsidRDefault="00A95407" w:rsidP="00A95407" w:rsidR="00A95407" w:rsidRPr="001E0614">
      <w:pPr>
        <w:pStyle w:val="Odlomakpopisa"/>
        <w:jc w:val="both"/>
        <w:rPr>
          <w:color w:val="000000"/>
        </w:rPr>
      </w:pPr>
    </w:p>
    <w:p w:rsidRDefault="00A95407" w:rsidP="00A95407" w:rsidR="00A95407" w:rsidRPr="001E0614">
      <w:pPr>
        <w:ind w:left="709"/>
        <w:jc w:val="both"/>
        <w:rPr>
          <w:color w:val="000000"/>
        </w:rPr>
      </w:pPr>
      <w:proofErr w:type="spellStart"/>
      <w:r w:rsidRPr="001E0614">
        <w:rPr>
          <w:color w:val="000000"/>
        </w:rPr>
        <w:t>Razlučni</w:t>
      </w:r>
      <w:proofErr w:type="spellEnd"/>
      <w:r w:rsidRPr="001E0614">
        <w:rPr>
          <w:color w:val="000000"/>
        </w:rPr>
        <w:t xml:space="preserve"> i izlučni vjerovnici dužni su u Obavijesti dati izjavu o pristanku ili uskrati pristanka odgode namirenja iz predmeta na koji se odnosi njihovo </w:t>
      </w:r>
      <w:proofErr w:type="spellStart"/>
      <w:r w:rsidRPr="001E0614">
        <w:rPr>
          <w:color w:val="000000"/>
        </w:rPr>
        <w:t>razlučno</w:t>
      </w:r>
      <w:proofErr w:type="spellEnd"/>
      <w:r w:rsidRPr="001E0614">
        <w:rPr>
          <w:color w:val="000000"/>
        </w:rPr>
        <w:t xml:space="preserve"> pravo, odnosno, izdvajanja predmeta na koje se odnosi njihovo izlučno pravo radi provedbe plana restrukturiranja.</w:t>
      </w:r>
    </w:p>
    <w:p w:rsidRDefault="00A95407" w:rsidP="00A95407" w:rsidR="00A95407" w:rsidRPr="001E0614">
      <w:pPr>
        <w:ind w:left="709"/>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Poziva se dužnik da vjerovnicima i povjereniku omogući uvid u isprave iz kojih proizlaze tražbine navedene u popisu imovine i obveza.</w:t>
      </w:r>
    </w:p>
    <w:p w:rsidRDefault="00A95407" w:rsidP="00A95407" w:rsidR="00A95407" w:rsidRPr="001E0614">
      <w:pPr>
        <w:jc w:val="both"/>
        <w:rPr>
          <w:color w:val="000000"/>
        </w:rPr>
      </w:pPr>
    </w:p>
    <w:p w:rsidRDefault="00A95407" w:rsidP="00DC1690" w:rsidR="00DC1690" w:rsidRPr="001E0614">
      <w:pPr>
        <w:pStyle w:val="Odlomakpopisa"/>
        <w:numPr>
          <w:ilvl w:val="0"/>
          <w:numId w:val="15"/>
        </w:numPr>
        <w:jc w:val="both"/>
        <w:rPr>
          <w:color w:val="000000"/>
        </w:rPr>
      </w:pPr>
      <w:r w:rsidRPr="001E0614">
        <w:rPr>
          <w:color w:val="000000"/>
        </w:rPr>
        <w:t>Pozivaju se dužnikovi dužnici da svoje dospjele obveze bez odgode ispune dužniku.</w:t>
      </w:r>
    </w:p>
    <w:p w:rsidRDefault="00DC1690" w:rsidP="00DC1690" w:rsidR="00DC1690" w:rsidRPr="001E0614">
      <w:pPr>
        <w:pStyle w:val="Odlomakpopisa"/>
        <w:rPr>
          <w:color w:val="000000"/>
        </w:rPr>
      </w:pPr>
    </w:p>
    <w:p w:rsidRDefault="00A95407" w:rsidP="00DC1690" w:rsidR="00DC1690" w:rsidRPr="001E0614">
      <w:pPr>
        <w:pStyle w:val="Odlomakpopisa"/>
        <w:numPr>
          <w:ilvl w:val="0"/>
          <w:numId w:val="15"/>
        </w:numPr>
        <w:jc w:val="both"/>
        <w:rPr>
          <w:color w:val="000000"/>
        </w:rPr>
      </w:pPr>
      <w:r w:rsidRPr="001E0614">
        <w:rPr>
          <w:color w:val="000000"/>
        </w:rPr>
        <w:t xml:space="preserve">Pozivaju se vjerovnici, dužnik i povjerenik pristupiti na ročište radi ispitivanja tražbina </w:t>
      </w:r>
      <w:r w:rsidRPr="001E0614">
        <w:t xml:space="preserve">dana </w:t>
      </w:r>
      <w:r w:rsidRPr="001E0614">
        <w:rPr>
          <w:b/>
          <w:u w:val="single"/>
        </w:rPr>
        <w:t>26. veljače 2019. godine u 9,00 sati</w:t>
      </w:r>
      <w:r w:rsidRPr="001E0614">
        <w:t xml:space="preserve">, </w:t>
      </w:r>
      <w:r w:rsidRPr="001E0614">
        <w:rPr>
          <w:color w:val="000000"/>
        </w:rPr>
        <w:t xml:space="preserve">u prostorijama </w:t>
      </w:r>
      <w:r w:rsidR="00DC1690" w:rsidRPr="001E0614">
        <w:t>Trgovačkog sudu u Osijeku, Zagrebačka br. 2. soba br. 23/I.</w:t>
      </w:r>
    </w:p>
    <w:p w:rsidRDefault="00A95407" w:rsidP="00DC1690" w:rsidR="00A95407" w:rsidRPr="001E0614">
      <w:pPr>
        <w:pStyle w:val="Odlomakpopisa"/>
        <w:jc w:val="both"/>
        <w:rPr>
          <w:color w:val="000000"/>
        </w:rPr>
      </w:pPr>
    </w:p>
    <w:p w:rsidRDefault="00A95407" w:rsidP="00A95407" w:rsidR="00A95407" w:rsidRPr="001E0614">
      <w:pPr>
        <w:pStyle w:val="Odlomakpopisa"/>
        <w:numPr>
          <w:ilvl w:val="0"/>
          <w:numId w:val="15"/>
        </w:numPr>
        <w:jc w:val="both"/>
        <w:rPr>
          <w:color w:val="000000"/>
        </w:rPr>
      </w:pPr>
      <w:r w:rsidRPr="001E0614">
        <w:rPr>
          <w:color w:val="000000"/>
        </w:rPr>
        <w:t xml:space="preserve">Rješenje o otvaranju </w:t>
      </w:r>
      <w:proofErr w:type="spellStart"/>
      <w:r w:rsidRPr="001E0614">
        <w:rPr>
          <w:color w:val="000000"/>
        </w:rPr>
        <w:t>predstečajnog</w:t>
      </w:r>
      <w:proofErr w:type="spellEnd"/>
      <w:r w:rsidRPr="001E0614">
        <w:rPr>
          <w:color w:val="000000"/>
        </w:rPr>
        <w:t xml:space="preserve"> postupka upisat će se u sudskom registru ovog suda.</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r w:rsidRPr="001E0614">
        <w:t xml:space="preserve">Ovo rješenje i prijedlog plana restrukturiranja objaviti će se dana </w:t>
      </w:r>
      <w:r w:rsidRPr="001E0614">
        <w:rPr>
          <w:b/>
        </w:rPr>
        <w:t>6. studenog 2018. godine</w:t>
      </w:r>
      <w:r w:rsidR="004147C1" w:rsidRPr="001E0614">
        <w:rPr>
          <w:b/>
        </w:rPr>
        <w:t xml:space="preserve"> </w:t>
      </w:r>
      <w:r w:rsidRPr="001E0614">
        <w:rPr>
          <w:b/>
        </w:rPr>
        <w:t>u 14:05 sati</w:t>
      </w:r>
      <w:r w:rsidRPr="001E0614">
        <w:t xml:space="preserve"> na mrežnoj stranici e-Oglasna ploča sudova istog dana kad je doneseno rješenje o otvaranju </w:t>
      </w:r>
      <w:proofErr w:type="spellStart"/>
      <w:r w:rsidRPr="001E0614">
        <w:t>predstečajnoga</w:t>
      </w:r>
      <w:proofErr w:type="spellEnd"/>
      <w:r w:rsidRPr="001E0614">
        <w:t xml:space="preserve"> postupka</w:t>
      </w:r>
    </w:p>
    <w:p w:rsidRDefault="00A95407" w:rsidP="00A95407" w:rsidR="00A95407" w:rsidRPr="001E0614">
      <w:pPr>
        <w:pStyle w:val="Odlomakpopisa"/>
        <w:rPr>
          <w:color w:val="000000"/>
        </w:rPr>
      </w:pPr>
    </w:p>
    <w:p w:rsidRDefault="00A95407" w:rsidP="00A95407" w:rsidR="00A95407" w:rsidRPr="001E0614">
      <w:pPr>
        <w:pStyle w:val="Odlomakpopisa"/>
        <w:numPr>
          <w:ilvl w:val="0"/>
          <w:numId w:val="15"/>
        </w:numPr>
        <w:jc w:val="both"/>
        <w:rPr>
          <w:color w:val="000000"/>
        </w:rPr>
      </w:pPr>
      <w:r w:rsidRPr="001E0614">
        <w:rPr>
          <w:color w:val="000000"/>
        </w:rPr>
        <w:t xml:space="preserve">Rješenje o otvaranju </w:t>
      </w:r>
      <w:proofErr w:type="spellStart"/>
      <w:r w:rsidRPr="001E0614">
        <w:rPr>
          <w:color w:val="000000"/>
        </w:rPr>
        <w:t>predstečajnog</w:t>
      </w:r>
      <w:proofErr w:type="spellEnd"/>
      <w:r w:rsidRPr="001E0614">
        <w:rPr>
          <w:color w:val="000000"/>
        </w:rPr>
        <w:t xml:space="preserve"> postupka dostavit će se Financijskoj agenciji.</w:t>
      </w:r>
    </w:p>
    <w:p w:rsidRDefault="00A95407" w:rsidP="00A95407" w:rsidR="00A95407" w:rsidRPr="001E0614">
      <w:pPr>
        <w:pStyle w:val="Odlomakpopisa"/>
        <w:rPr>
          <w:color w:val="000000"/>
        </w:rPr>
      </w:pPr>
    </w:p>
    <w:p w:rsidRDefault="00A95407" w:rsidP="00A95407" w:rsidR="00A95407">
      <w:pPr>
        <w:jc w:val="both"/>
        <w:rPr>
          <w:color w:val="000000"/>
        </w:rPr>
      </w:pPr>
    </w:p>
    <w:p w:rsidRDefault="00212CB8" w:rsidP="00A95407" w:rsidR="00212CB8" w:rsidRPr="001E0614">
      <w:pPr>
        <w:jc w:val="both"/>
        <w:rPr>
          <w:color w:val="000000"/>
        </w:rPr>
      </w:pPr>
    </w:p>
    <w:p w:rsidRDefault="00A95407" w:rsidP="00A95407" w:rsidR="00A95407" w:rsidRPr="001E0614">
      <w:pPr>
        <w:jc w:val="center"/>
        <w:rPr>
          <w:color w:val="000000"/>
        </w:rPr>
      </w:pPr>
      <w:r w:rsidRPr="001E0614">
        <w:rPr>
          <w:color w:val="000000"/>
        </w:rPr>
        <w:t>Obrazloženje</w:t>
      </w:r>
    </w:p>
    <w:p w:rsidRDefault="00A95407" w:rsidP="00A95407" w:rsidR="00A95407" w:rsidRPr="001E0614">
      <w:pPr>
        <w:rPr>
          <w:color w:val="000000"/>
        </w:rPr>
      </w:pPr>
    </w:p>
    <w:p w:rsidRDefault="00A95407" w:rsidP="00A95407" w:rsidR="00A95407">
      <w:pPr>
        <w:rPr>
          <w:color w:val="000000"/>
        </w:rPr>
      </w:pPr>
    </w:p>
    <w:p w:rsidRDefault="00212CB8" w:rsidP="00A95407" w:rsidR="00212CB8" w:rsidRPr="001E0614">
      <w:pPr>
        <w:rPr>
          <w:color w:val="000000"/>
        </w:rPr>
      </w:pPr>
    </w:p>
    <w:p w:rsidRDefault="00A95407" w:rsidP="00A95407" w:rsidR="00A95407" w:rsidRPr="001E0614">
      <w:pPr>
        <w:jc w:val="both"/>
      </w:pPr>
      <w:r w:rsidRPr="001E0614">
        <w:rPr>
          <w:color w:val="000000"/>
        </w:rPr>
        <w:tab/>
      </w:r>
      <w:r w:rsidRPr="001E0614">
        <w:t>Podneskom zaprimljenim kod</w:t>
      </w:r>
      <w:r w:rsidR="004147C1" w:rsidRPr="001E0614">
        <w:t xml:space="preserve"> ovog suda 5. listopada 2018. godine </w:t>
      </w:r>
      <w:r w:rsidRPr="001E0614">
        <w:t xml:space="preserve">dužnik </w:t>
      </w:r>
      <w:r w:rsidR="004147C1" w:rsidRPr="001E0614">
        <w:t xml:space="preserve">EURED j.d.o.o., Vukovar, </w:t>
      </w:r>
      <w:proofErr w:type="spellStart"/>
      <w:r w:rsidR="004147C1" w:rsidRPr="001E0614">
        <w:t>Priljevo</w:t>
      </w:r>
      <w:proofErr w:type="spellEnd"/>
      <w:r w:rsidR="004147C1" w:rsidRPr="001E0614">
        <w:t xml:space="preserve"> 70, MBS: 030176237, OIB: 89078167699 </w:t>
      </w:r>
      <w:r w:rsidR="00051274" w:rsidRPr="001E0614">
        <w:t xml:space="preserve">je </w:t>
      </w:r>
      <w:r w:rsidRPr="001E0614">
        <w:t xml:space="preserve">podnio prijedlog za otvaranje </w:t>
      </w:r>
      <w:proofErr w:type="spellStart"/>
      <w:r w:rsidRPr="001E0614">
        <w:t>predstečajnoga</w:t>
      </w:r>
      <w:proofErr w:type="spellEnd"/>
      <w:r w:rsidRPr="001E0614">
        <w:t xml:space="preserve"> postupka navodeći da kod dužnika postoji </w:t>
      </w:r>
      <w:proofErr w:type="spellStart"/>
      <w:r w:rsidRPr="001E0614">
        <w:t>predstečajni</w:t>
      </w:r>
      <w:proofErr w:type="spellEnd"/>
      <w:r w:rsidRPr="001E0614">
        <w:t xml:space="preserve"> razlog prijeteće nesposobnosti za plaćanje zato što u Očevidniku redoslijeda osnova za plaćanje koji vodi Financijska agencija ima više evidentiranih neizvršenih osnova za plaćanje koje je trebalo na temelju valjanih osnova za plaćanje, bez daljnjeg pristanka dužnika naplatiti s bilo kojeg od njegovih računa. </w:t>
      </w:r>
    </w:p>
    <w:p w:rsidRDefault="004147C1" w:rsidP="00A95407" w:rsidR="004147C1" w:rsidRPr="001E0614">
      <w:pPr>
        <w:jc w:val="both"/>
        <w:rPr>
          <w:lang w:val="en-GB"/>
        </w:rPr>
      </w:pPr>
    </w:p>
    <w:p w:rsidRDefault="00A95407" w:rsidP="00A95407" w:rsidR="00A95407" w:rsidRPr="001E0614">
      <w:pPr>
        <w:jc w:val="both"/>
      </w:pPr>
      <w:r w:rsidRPr="001E0614">
        <w:tab/>
        <w:t xml:space="preserve">Uz prijedlog dostavljena je potvrda FINE od 4. listopada 2018. iz koje </w:t>
      </w:r>
      <w:r w:rsidR="004147C1" w:rsidRPr="001E0614">
        <w:t xml:space="preserve">je </w:t>
      </w:r>
      <w:r w:rsidRPr="001E0614">
        <w:t xml:space="preserve">vidljivo da dužnik na računima </w:t>
      </w:r>
      <w:r w:rsidR="00582BA1" w:rsidRPr="001E0614">
        <w:t xml:space="preserve">i </w:t>
      </w:r>
      <w:r w:rsidRPr="001E0614">
        <w:t>novčanim sredstvima na dan izdavanja potvrde ima evidentirano 59 dana neprekidne blokade</w:t>
      </w:r>
      <w:r w:rsidR="00582BA1" w:rsidRPr="001E0614">
        <w:t xml:space="preserve"> </w:t>
      </w:r>
      <w:r w:rsidRPr="001E0614">
        <w:t xml:space="preserve">i da nepodmirene obveze na dan izdavanja potvrde iznose 19.118.56 kn. Također je dostavio </w:t>
      </w:r>
      <w:r w:rsidR="0065255B" w:rsidRPr="001E0614">
        <w:t xml:space="preserve">i </w:t>
      </w:r>
      <w:r w:rsidRPr="001E0614">
        <w:t>Očevidnik o redoslijedu plaćanja na dan 5. listopada 2018. iz kojega je vidljivo da je dužnik u blokadi od dana</w:t>
      </w:r>
      <w:r w:rsidR="0065255B" w:rsidRPr="001E0614">
        <w:t xml:space="preserve"> </w:t>
      </w:r>
      <w:r w:rsidRPr="001E0614">
        <w:t xml:space="preserve">6. kolovoza 2018. i da ukupno stanje blokade na dan 5. listopada 2018. iznosi 19.122,03 kn. </w:t>
      </w:r>
    </w:p>
    <w:p w:rsidRDefault="00A95407" w:rsidP="00A95407" w:rsidR="00A95407" w:rsidRPr="001E0614">
      <w:pPr>
        <w:jc w:val="both"/>
      </w:pPr>
    </w:p>
    <w:p w:rsidRDefault="00A95407" w:rsidP="00A95407" w:rsidR="00A95407" w:rsidRPr="001E0614">
      <w:pPr>
        <w:pStyle w:val="Tijeloteksta"/>
        <w:rPr>
          <w:sz w:val="24"/>
        </w:rPr>
      </w:pPr>
      <w:r w:rsidRPr="001E0614">
        <w:rPr>
          <w:sz w:val="24"/>
        </w:rPr>
        <w:lastRenderedPageBreak/>
        <w:tab/>
        <w:t>Budući da prijedlog nije bio potpun jer nisu dostavljene isprave propisane čl. 16. i čl. 26</w:t>
      </w:r>
      <w:r w:rsidR="00CD19FC" w:rsidRPr="001E0614">
        <w:rPr>
          <w:sz w:val="24"/>
        </w:rPr>
        <w:t>.</w:t>
      </w:r>
      <w:r w:rsidRPr="001E0614">
        <w:rPr>
          <w:sz w:val="24"/>
        </w:rPr>
        <w:t xml:space="preserve"> </w:t>
      </w:r>
      <w:r w:rsidR="00CD19FC" w:rsidRPr="001E0614">
        <w:rPr>
          <w:sz w:val="24"/>
        </w:rPr>
        <w:t xml:space="preserve">Stečajnog zakona (Narodne novine broj 71/15 i 104/17; u daljnjem tekstu SZ), </w:t>
      </w:r>
      <w:r w:rsidRPr="001E0614">
        <w:rPr>
          <w:sz w:val="24"/>
        </w:rPr>
        <w:t xml:space="preserve">sud je zaključkom posl.br. </w:t>
      </w:r>
      <w:r w:rsidR="00CD19FC" w:rsidRPr="001E0614">
        <w:rPr>
          <w:sz w:val="24"/>
        </w:rPr>
        <w:t>7 St-1187/18-3 od 10. listopada 2018. godine</w:t>
      </w:r>
      <w:r w:rsidRPr="001E0614">
        <w:rPr>
          <w:sz w:val="24"/>
        </w:rPr>
        <w:t xml:space="preserve"> pozvao dužnika u određenom roku dopuniti prijedlog za otvaranje </w:t>
      </w:r>
      <w:proofErr w:type="spellStart"/>
      <w:r w:rsidRPr="001E0614">
        <w:rPr>
          <w:sz w:val="24"/>
        </w:rPr>
        <w:t>predstečajnog</w:t>
      </w:r>
      <w:proofErr w:type="spellEnd"/>
      <w:r w:rsidRPr="001E0614">
        <w:rPr>
          <w:sz w:val="24"/>
        </w:rPr>
        <w:t xml:space="preserve"> postupka tako da sudu dostavi financijske izvještaje u skladu s Zakonom o računovodstvu koji nisu stariji od tri mjeseca od dana podnošenja prijedloga za otvaranje </w:t>
      </w:r>
      <w:proofErr w:type="spellStart"/>
      <w:r w:rsidRPr="001E0614">
        <w:rPr>
          <w:sz w:val="24"/>
        </w:rPr>
        <w:t>predstečajnog</w:t>
      </w:r>
      <w:proofErr w:type="spellEnd"/>
      <w:r w:rsidRPr="001E0614">
        <w:rPr>
          <w:sz w:val="24"/>
        </w:rPr>
        <w:t xml:space="preserve"> postupka, s time da se usporedni podaci u financijskim izvještajima iskazuju sa stanjem na dan godišnjih financijskih izvještaja prethodne godine, odnosno evidencije koje se vode u skladu s poreznim propisima ako je dužnik obveznik poreza na dohodak, u smislu čl. 26. SZ-a te prijedlog plana restrukturiranja koji mora sadržavati podatke propisane čl. 26. i čl. 27. SZ-a kao i popis imovine i obveza dužnika, u smislu čl. 16. st. 1. i čl. 17. SZ-a.</w:t>
      </w:r>
    </w:p>
    <w:p w:rsidRDefault="00CD19FC" w:rsidP="00A95407" w:rsidR="00CD19FC" w:rsidRPr="001E0614">
      <w:pPr>
        <w:pStyle w:val="Tijeloteksta"/>
        <w:rPr>
          <w:sz w:val="24"/>
        </w:rPr>
      </w:pPr>
    </w:p>
    <w:p w:rsidRDefault="00A95407" w:rsidP="00A95407" w:rsidR="00A95407" w:rsidRPr="001E0614">
      <w:pPr>
        <w:jc w:val="both"/>
      </w:pPr>
      <w:r w:rsidRPr="001E0614">
        <w:tab/>
        <w:t>Podneskom koji je dostavljen sudu 29. listopada 2018.</w:t>
      </w:r>
      <w:r w:rsidR="00CD19FC" w:rsidRPr="001E0614">
        <w:t xml:space="preserve"> godine</w:t>
      </w:r>
      <w:r w:rsidRPr="001E0614">
        <w:t xml:space="preserve"> dužnik je dopunio svoj prijedlog i dostavio sve tražene isprave.</w:t>
      </w:r>
    </w:p>
    <w:p w:rsidRDefault="00A95407" w:rsidP="00A95407" w:rsidR="00A95407" w:rsidRPr="001E0614">
      <w:pPr>
        <w:jc w:val="both"/>
      </w:pPr>
    </w:p>
    <w:p w:rsidRDefault="00A95407" w:rsidP="00A95407" w:rsidR="00A95407" w:rsidRPr="001E0614">
      <w:pPr>
        <w:jc w:val="both"/>
      </w:pPr>
      <w:r w:rsidRPr="001E0614">
        <w:tab/>
        <w:t>Prema odredbi čl. 4</w:t>
      </w:r>
      <w:r w:rsidR="00333313" w:rsidRPr="001E0614">
        <w:t>.</w:t>
      </w:r>
      <w:r w:rsidRPr="001E0614">
        <w:t xml:space="preserve"> st. 1</w:t>
      </w:r>
      <w:r w:rsidR="00333313" w:rsidRPr="001E0614">
        <w:t>.</w:t>
      </w:r>
      <w:r w:rsidRPr="001E0614">
        <w:t xml:space="preserve"> SZ-a, </w:t>
      </w:r>
      <w:proofErr w:type="spellStart"/>
      <w:r w:rsidRPr="001E0614">
        <w:t>predstečajni</w:t>
      </w:r>
      <w:proofErr w:type="spellEnd"/>
      <w:r w:rsidRPr="001E0614">
        <w:t xml:space="preserve"> postupak može se otvoriti ako sud utvrdi postojanje prijeteće nesposobnosti za plaćanje, a prijeteća nesposobnost za plaćanje postoji ako predlagatelj učini vjerojatnim da dužnik svoje postojeće obveze neće moći ispuniti po dospijeću.</w:t>
      </w:r>
    </w:p>
    <w:p w:rsidRDefault="00A95407" w:rsidP="00A95407" w:rsidR="00A95407" w:rsidRPr="001E0614">
      <w:pPr>
        <w:jc w:val="both"/>
      </w:pPr>
    </w:p>
    <w:p w:rsidRDefault="00A95407" w:rsidP="00A95407" w:rsidR="00A95407" w:rsidRPr="001E0614">
      <w:pPr>
        <w:jc w:val="both"/>
      </w:pPr>
      <w:r w:rsidRPr="001E0614">
        <w:tab/>
        <w:t>Prema st. 2</w:t>
      </w:r>
      <w:r w:rsidR="00333313" w:rsidRPr="001E0614">
        <w:t>.</w:t>
      </w:r>
      <w:r w:rsidRPr="001E0614">
        <w:t xml:space="preserve"> istog članka smatrat će se da postoji prijeteća nesposobnost za plaćanje ako u trenutku podnošenja prijedloga nisu nastale okolnosti zbog kojih se smatra da je dužnik postao trajnije nesposoban za plaćanje i ako između ostalog u Očevidniku redoslijeda osnova za plaćanje koje vodi FINA ima jednu ili više evidentiranih neizvršenih osnova za plaćanje koje je trebalo, na temelju valjanih osnova za plaćanje, bez daljnjeg pristanka dužnika naplatiti s bilo kojeg od njegovih računa, a postojanje ovih okolnosti dokazuje se potvrdom FINE, kako je to određeno st. 3. istoga članka. </w:t>
      </w:r>
    </w:p>
    <w:p w:rsidRDefault="00A95407" w:rsidP="00A95407" w:rsidR="00A95407" w:rsidRPr="001E0614">
      <w:pPr>
        <w:jc w:val="both"/>
      </w:pPr>
    </w:p>
    <w:p w:rsidRDefault="00A95407" w:rsidP="00A95407" w:rsidR="00A95407" w:rsidRPr="001E0614">
      <w:pPr>
        <w:jc w:val="both"/>
      </w:pPr>
      <w:r w:rsidRPr="001E0614">
        <w:tab/>
        <w:t>Iz priložene potv</w:t>
      </w:r>
      <w:r w:rsidR="00333313" w:rsidRPr="001E0614">
        <w:t>rde FINE od 4. listopada 2018. godine</w:t>
      </w:r>
      <w:r w:rsidRPr="001E0614">
        <w:t xml:space="preserve"> proizlazi da dužnik na dan podnošenja prijedloga, u Očevidniku redoslijeda osnova za plaćanje ima više evidentiranih neizvršnih osnova za plaćanje u ukupnom iznosu od 19.118,56 kn, i to u neprekinutom razdoblju ne dužem od 60 dana.</w:t>
      </w:r>
    </w:p>
    <w:p w:rsidRDefault="00A95407" w:rsidP="00A95407" w:rsidR="00A95407" w:rsidRPr="001E0614">
      <w:pPr>
        <w:jc w:val="both"/>
      </w:pPr>
    </w:p>
    <w:p w:rsidRDefault="00A95407" w:rsidP="00A95407" w:rsidR="00A95407" w:rsidRPr="001E0614">
      <w:pPr>
        <w:jc w:val="both"/>
      </w:pPr>
      <w:r w:rsidRPr="001E0614">
        <w:tab/>
        <w:t>Na temelju navedenih podataka proizlazi da kod dužnika postoji prijeteća nesposobnost za plaćanje u smislu odredbe čl. 4</w:t>
      </w:r>
      <w:r w:rsidR="00333313" w:rsidRPr="001E0614">
        <w:t>.</w:t>
      </w:r>
      <w:r w:rsidRPr="001E0614">
        <w:t xml:space="preserve"> st. 2</w:t>
      </w:r>
      <w:r w:rsidR="00333313" w:rsidRPr="001E0614">
        <w:t>.</w:t>
      </w:r>
      <w:r w:rsidRPr="001E0614">
        <w:t xml:space="preserve"> </w:t>
      </w:r>
      <w:proofErr w:type="spellStart"/>
      <w:r w:rsidRPr="001E0614">
        <w:t>toč</w:t>
      </w:r>
      <w:proofErr w:type="spellEnd"/>
      <w:r w:rsidRPr="001E0614">
        <w:t>. 1</w:t>
      </w:r>
      <w:r w:rsidR="00333313" w:rsidRPr="001E0614">
        <w:t>.</w:t>
      </w:r>
      <w:r w:rsidRPr="001E0614">
        <w:t xml:space="preserve"> SZ-a, a budući da je dužnik uz prijedlog dostavio sve isprave propisane odredbom čl.16. st. 1. i čl. 26</w:t>
      </w:r>
      <w:r w:rsidR="00333313" w:rsidRPr="001E0614">
        <w:t>.</w:t>
      </w:r>
      <w:r w:rsidRPr="001E0614">
        <w:t xml:space="preserve"> SZ-a te prijedlog plana restrukturiranja iz kojeg proizlazi postojanje mogućnosti nastavka poslovanja ukoliko bi se od strane vjerovnika prihvatio prijedlog plana koji se javno objavljuje zajedno s ovim rješenjem, to je sud zaključio da su ispunjene sve pretpostavke za otvaranje </w:t>
      </w:r>
      <w:proofErr w:type="spellStart"/>
      <w:r w:rsidRPr="001E0614">
        <w:t>predstečajnoga</w:t>
      </w:r>
      <w:proofErr w:type="spellEnd"/>
      <w:r w:rsidRPr="001E0614">
        <w:t xml:space="preserve"> postupka nad dužnikom.</w:t>
      </w:r>
    </w:p>
    <w:p w:rsidRDefault="00A95407" w:rsidP="00A95407" w:rsidR="00A95407" w:rsidRPr="001E0614">
      <w:pPr>
        <w:jc w:val="both"/>
      </w:pPr>
    </w:p>
    <w:p w:rsidRDefault="00A95407" w:rsidP="00A95407" w:rsidR="00A95407" w:rsidRPr="001E0614">
      <w:pPr>
        <w:jc w:val="both"/>
      </w:pPr>
      <w:r w:rsidRPr="001E0614">
        <w:tab/>
        <w:t xml:space="preserve">S obzirom na broj vjerovnika koji je iskazan u ispravama priloženim uz prijedlog za otvaranje </w:t>
      </w:r>
      <w:proofErr w:type="spellStart"/>
      <w:r w:rsidRPr="001E0614">
        <w:t>predstečajnoga</w:t>
      </w:r>
      <w:proofErr w:type="spellEnd"/>
      <w:r w:rsidRPr="001E0614">
        <w:t xml:space="preserve"> postupka, a čije tražbine je potrebno ispitati, to je sud smatrao nužnim u ovom postupku imenovati povjerenika.</w:t>
      </w:r>
    </w:p>
    <w:p w:rsidRDefault="00333313" w:rsidP="00A95407" w:rsidR="00333313" w:rsidRPr="001E0614">
      <w:pPr>
        <w:jc w:val="both"/>
      </w:pPr>
    </w:p>
    <w:p w:rsidRDefault="00A95407" w:rsidP="006136FB" w:rsidR="00A95407" w:rsidRPr="001E0614">
      <w:pPr>
        <w:ind w:firstLine="708"/>
        <w:jc w:val="both"/>
      </w:pPr>
      <w:r w:rsidRPr="001E0614">
        <w:t>Imenovani povjerenik izabran je metodom slučajnog odabira, s liste A stečajnih upravitelja za područje nadležnog suda sukladno odredbi čl.</w:t>
      </w:r>
      <w:r w:rsidR="00333313" w:rsidRPr="001E0614">
        <w:t xml:space="preserve"> </w:t>
      </w:r>
      <w:r w:rsidRPr="001E0614">
        <w:t>84</w:t>
      </w:r>
      <w:r w:rsidR="00333313" w:rsidRPr="001E0614">
        <w:t>.</w:t>
      </w:r>
      <w:r w:rsidRPr="001E0614">
        <w:t xml:space="preserve"> st. 1., čl. 85. i čl. 23. SZ-a</w:t>
      </w:r>
      <w:r w:rsidR="00333313" w:rsidRPr="001E0614">
        <w:t xml:space="preserve">.  </w:t>
      </w:r>
    </w:p>
    <w:p w:rsidRDefault="001E0614" w:rsidP="006136FB" w:rsidR="001E0614" w:rsidRPr="001E0614">
      <w:pPr>
        <w:ind w:firstLine="708"/>
        <w:jc w:val="both"/>
      </w:pPr>
    </w:p>
    <w:p w:rsidRDefault="00A95407" w:rsidP="00A95407" w:rsidR="00A95407" w:rsidRPr="001E0614">
      <w:pPr>
        <w:ind w:firstLine="708"/>
        <w:jc w:val="both"/>
      </w:pPr>
      <w:r w:rsidRPr="001E0614">
        <w:lastRenderedPageBreak/>
        <w:t xml:space="preserve">Slijedom navedenog, budući da je sud utvrdio da su ispunjene sve pretpostavke za otvaranje </w:t>
      </w:r>
      <w:proofErr w:type="spellStart"/>
      <w:r w:rsidRPr="001E0614">
        <w:t>predstečajnog</w:t>
      </w:r>
      <w:proofErr w:type="spellEnd"/>
      <w:r w:rsidRPr="001E0614">
        <w:t xml:space="preserve"> postupka, na temelju odredbe čl. 33.,</w:t>
      </w:r>
      <w:proofErr w:type="spellStart"/>
      <w:r w:rsidRPr="001E0614">
        <w:t>čl</w:t>
      </w:r>
      <w:proofErr w:type="spellEnd"/>
      <w:r w:rsidRPr="001E0614">
        <w:t xml:space="preserve"> 34.,čl. 36., čl. 38., te čl. 84. i čl. 85</w:t>
      </w:r>
      <w:r w:rsidR="00805A61" w:rsidRPr="001E0614">
        <w:t>.</w:t>
      </w:r>
      <w:r w:rsidRPr="001E0614">
        <w:t xml:space="preserve"> st</w:t>
      </w:r>
      <w:r w:rsidR="00805A61" w:rsidRPr="001E0614">
        <w:t>.</w:t>
      </w:r>
      <w:r w:rsidRPr="001E0614">
        <w:t xml:space="preserve"> 1</w:t>
      </w:r>
      <w:r w:rsidR="00805A61" w:rsidRPr="001E0614">
        <w:t>.</w:t>
      </w:r>
      <w:r w:rsidRPr="001E0614">
        <w:t xml:space="preserve"> u svezi čl. 23</w:t>
      </w:r>
      <w:r w:rsidR="00805A61" w:rsidRPr="001E0614">
        <w:t>.</w:t>
      </w:r>
      <w:r w:rsidRPr="001E0614">
        <w:t xml:space="preserve"> st. 1. SZ-a odlučeno je kao u izreci ovog rješenja.</w:t>
      </w:r>
    </w:p>
    <w:p w:rsidRDefault="00A95407" w:rsidP="00A95407" w:rsidR="00A95407" w:rsidRPr="001E0614">
      <w:pPr>
        <w:jc w:val="center"/>
        <w:rPr>
          <w:color w:val="000000"/>
        </w:rPr>
      </w:pPr>
    </w:p>
    <w:p w:rsidRDefault="005330A3" w:rsidP="004E7760" w:rsidR="005330A3" w:rsidRPr="001E0614"/>
    <w:p w:rsidRDefault="00B73728" w:rsidP="005330A3" w:rsidR="00FA5472" w:rsidRPr="001E0614">
      <w:pPr>
        <w:jc w:val="center"/>
        <w:rPr>
          <w:bCs/>
        </w:rPr>
      </w:pPr>
      <w:r w:rsidRPr="001E0614">
        <w:rPr>
          <w:bCs/>
        </w:rPr>
        <w:t xml:space="preserve">U Osijeku </w:t>
      </w:r>
      <w:r w:rsidR="00805A61" w:rsidRPr="001E0614">
        <w:rPr>
          <w:bCs/>
        </w:rPr>
        <w:t>6. studenog</w:t>
      </w:r>
      <w:r w:rsidR="00F91959" w:rsidRPr="001E0614">
        <w:rPr>
          <w:bCs/>
        </w:rPr>
        <w:t xml:space="preserve"> 2018.</w:t>
      </w:r>
    </w:p>
    <w:p w:rsidRDefault="00EE1A9F" w:rsidP="005330A3" w:rsidR="00EE1A9F" w:rsidRPr="001E0614">
      <w:pPr>
        <w:jc w:val="center"/>
        <w:rPr>
          <w:bCs/>
        </w:rPr>
      </w:pPr>
    </w:p>
    <w:p w:rsidRDefault="00B73728" w:rsidP="00B73728" w:rsidR="00B73728" w:rsidRPr="001E0614">
      <w:pPr>
        <w:jc w:val="center"/>
        <w:rPr>
          <w:bCs/>
        </w:rPr>
      </w:pPr>
    </w:p>
    <w:p w:rsidRDefault="00B73728" w:rsidP="00B73728" w:rsidR="00B73728" w:rsidRPr="001E0614">
      <w:pPr>
        <w:ind w:left="5580"/>
        <w:jc w:val="center"/>
      </w:pPr>
      <w:r w:rsidRPr="001E0614">
        <w:rPr>
          <w:bCs/>
        </w:rPr>
        <w:t>STEČAJNI SUDAC</w:t>
      </w:r>
    </w:p>
    <w:p w:rsidRDefault="00B73728" w:rsidP="00B73728" w:rsidR="00B73728" w:rsidRPr="001E0614">
      <w:pPr>
        <w:ind w:left="5580"/>
        <w:jc w:val="center"/>
      </w:pPr>
      <w:r w:rsidRPr="001E0614">
        <w:t>mr. sc. Boris Vuković</w:t>
      </w:r>
      <w:bookmarkStart w:name="_GoBack" w:id="0"/>
      <w:bookmarkEnd w:id="0"/>
    </w:p>
    <w:p w:rsidRDefault="00B73728" w:rsidP="00B73728" w:rsidR="00B73728" w:rsidRPr="001E0614">
      <w:pPr>
        <w:ind w:left="5580"/>
        <w:jc w:val="center"/>
      </w:pPr>
    </w:p>
    <w:p w:rsidRDefault="00B73728" w:rsidP="00470254" w:rsidR="00B73728" w:rsidRPr="001E0614"/>
    <w:p w:rsidRDefault="00B73728" w:rsidP="00B73728" w:rsidR="00B73728" w:rsidRPr="001E0614">
      <w:r w:rsidRPr="001E0614">
        <w:t>Zapisničar Danijela Špeletić</w:t>
      </w:r>
    </w:p>
    <w:p w:rsidRDefault="00E5047B" w:rsidP="00B73728" w:rsidR="00E5047B" w:rsidRPr="001E0614"/>
    <w:p w:rsidRDefault="00E5047B" w:rsidP="00B73728" w:rsidR="00E5047B" w:rsidRPr="001E0614"/>
    <w:p w:rsidRDefault="00FA5472" w:rsidP="00B73728" w:rsidR="00FA5472" w:rsidRPr="001E0614"/>
    <w:p w:rsidRDefault="00A95407" w:rsidP="00A95407" w:rsidR="00A95407" w:rsidRPr="001E0614">
      <w:pPr>
        <w:rPr>
          <w:color w:val="000000"/>
        </w:rPr>
      </w:pPr>
      <w:r w:rsidRPr="001E0614">
        <w:rPr>
          <w:color w:val="000000"/>
        </w:rPr>
        <w:t>UPUTA O PRAVNOM  LIJEKU:</w:t>
      </w:r>
    </w:p>
    <w:p w:rsidRDefault="00A95407" w:rsidP="00A95407" w:rsidR="00A95407" w:rsidRPr="001E0614">
      <w:pPr>
        <w:jc w:val="both"/>
        <w:rPr>
          <w:lang w:val="en-GB"/>
        </w:rPr>
      </w:pPr>
      <w:r w:rsidRPr="001E0614">
        <w:t>Protiv ovog rješenja žalbu može podnijeti osoba ovlaštena za zastupanje dužnika po zakonu.</w:t>
      </w:r>
    </w:p>
    <w:p w:rsidRDefault="00A95407" w:rsidP="00A95407" w:rsidR="00A95407" w:rsidRPr="001E0614">
      <w:pPr>
        <w:jc w:val="both"/>
      </w:pPr>
      <w:r w:rsidRPr="001E0614">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95407" w:rsidP="00A95407" w:rsidR="00A95407" w:rsidRPr="001E0614">
      <w:pPr>
        <w:jc w:val="both"/>
      </w:pPr>
    </w:p>
    <w:p w:rsidRDefault="00A95407" w:rsidP="00A95407" w:rsidR="00A95407" w:rsidRPr="001E0614">
      <w:pPr>
        <w:jc w:val="both"/>
      </w:pPr>
      <w:r w:rsidRPr="001E0614">
        <w:t>DNA:</w:t>
      </w:r>
    </w:p>
    <w:p w:rsidRDefault="00A95407" w:rsidP="00A95407" w:rsidR="00A95407" w:rsidRPr="001E0614">
      <w:pPr>
        <w:pStyle w:val="Tijeloteksta"/>
        <w:numPr>
          <w:ilvl w:val="0"/>
          <w:numId w:val="5"/>
        </w:numPr>
        <w:autoSpaceDN w:val="false"/>
        <w:jc w:val="left"/>
        <w:rPr>
          <w:sz w:val="24"/>
        </w:rPr>
      </w:pPr>
      <w:r w:rsidRPr="001E0614">
        <w:rPr>
          <w:sz w:val="24"/>
        </w:rPr>
        <w:t>Povjerenik</w:t>
      </w:r>
      <w:r w:rsidR="00B006D9" w:rsidRPr="001E0614">
        <w:rPr>
          <w:sz w:val="24"/>
        </w:rPr>
        <w:t xml:space="preserve"> </w:t>
      </w:r>
      <w:r w:rsidR="001E0614" w:rsidRPr="001E0614">
        <w:rPr>
          <w:sz w:val="24"/>
        </w:rPr>
        <w:t>Zvonko Tomljanović, Našice, J. Runjanina 7</w:t>
      </w:r>
    </w:p>
    <w:p w:rsidRDefault="00A95407" w:rsidP="00A95407" w:rsidR="00A95407" w:rsidRPr="001E0614">
      <w:pPr>
        <w:pStyle w:val="Tijeloteksta"/>
        <w:numPr>
          <w:ilvl w:val="0"/>
          <w:numId w:val="5"/>
        </w:numPr>
        <w:autoSpaceDN w:val="false"/>
        <w:jc w:val="left"/>
        <w:rPr>
          <w:sz w:val="24"/>
        </w:rPr>
      </w:pPr>
      <w:r w:rsidRPr="001E0614">
        <w:rPr>
          <w:sz w:val="24"/>
        </w:rPr>
        <w:t xml:space="preserve">dužnik </w:t>
      </w:r>
      <w:r w:rsidR="00B006D9" w:rsidRPr="001E0614">
        <w:rPr>
          <w:sz w:val="24"/>
        </w:rPr>
        <w:t xml:space="preserve">EURED j.d.o.o., Vukovar, </w:t>
      </w:r>
      <w:proofErr w:type="spellStart"/>
      <w:r w:rsidR="00B006D9" w:rsidRPr="001E0614">
        <w:rPr>
          <w:sz w:val="24"/>
        </w:rPr>
        <w:t>Priljevo</w:t>
      </w:r>
      <w:proofErr w:type="spellEnd"/>
      <w:r w:rsidR="00B006D9" w:rsidRPr="001E0614">
        <w:rPr>
          <w:sz w:val="24"/>
        </w:rPr>
        <w:t xml:space="preserve"> 70</w:t>
      </w:r>
    </w:p>
    <w:p w:rsidRDefault="00A95407" w:rsidP="00A95407" w:rsidR="00A95407" w:rsidRPr="001E0614">
      <w:pPr>
        <w:pStyle w:val="Tijeloteksta"/>
        <w:numPr>
          <w:ilvl w:val="0"/>
          <w:numId w:val="5"/>
        </w:numPr>
        <w:autoSpaceDN w:val="false"/>
        <w:jc w:val="left"/>
        <w:rPr>
          <w:sz w:val="24"/>
        </w:rPr>
      </w:pPr>
      <w:r w:rsidRPr="001E0614">
        <w:rPr>
          <w:sz w:val="24"/>
        </w:rPr>
        <w:t>FINA</w:t>
      </w:r>
    </w:p>
    <w:p w:rsidRDefault="00A95407" w:rsidP="00A95407" w:rsidR="00A95407" w:rsidRPr="001E0614">
      <w:pPr>
        <w:pStyle w:val="Tijeloteksta"/>
        <w:numPr>
          <w:ilvl w:val="0"/>
          <w:numId w:val="5"/>
        </w:numPr>
        <w:autoSpaceDN w:val="false"/>
        <w:jc w:val="left"/>
        <w:rPr>
          <w:sz w:val="24"/>
        </w:rPr>
      </w:pPr>
      <w:r w:rsidRPr="001E0614">
        <w:rPr>
          <w:sz w:val="24"/>
        </w:rPr>
        <w:t>sudski registar – ovdje</w:t>
      </w:r>
    </w:p>
    <w:p w:rsidRDefault="00A95407" w:rsidP="00A95407" w:rsidR="00A95407" w:rsidRPr="001E0614">
      <w:pPr>
        <w:pStyle w:val="Tijeloteksta"/>
        <w:numPr>
          <w:ilvl w:val="0"/>
          <w:numId w:val="5"/>
        </w:numPr>
        <w:autoSpaceDN w:val="false"/>
        <w:jc w:val="left"/>
        <w:rPr>
          <w:sz w:val="24"/>
        </w:rPr>
      </w:pPr>
      <w:r w:rsidRPr="001E0614">
        <w:rPr>
          <w:sz w:val="24"/>
        </w:rPr>
        <w:t xml:space="preserve">e-oglasna ploča uz prijedlog plana restrukturiranja i prijedlog za otvaranje </w:t>
      </w:r>
      <w:proofErr w:type="spellStart"/>
      <w:r w:rsidRPr="001E0614">
        <w:rPr>
          <w:sz w:val="24"/>
        </w:rPr>
        <w:t>predstečajnog</w:t>
      </w:r>
      <w:proofErr w:type="spellEnd"/>
      <w:r w:rsidRPr="001E0614">
        <w:rPr>
          <w:sz w:val="24"/>
        </w:rPr>
        <w:t xml:space="preserve"> postupka (list 1-2, 62-90 spisa) </w:t>
      </w:r>
    </w:p>
    <w:p w:rsidRDefault="00A95407" w:rsidP="00A95407" w:rsidR="00A95407" w:rsidRPr="001E0614">
      <w:pPr>
        <w:pStyle w:val="Tijeloteksta"/>
        <w:numPr>
          <w:ilvl w:val="0"/>
          <w:numId w:val="5"/>
        </w:numPr>
        <w:autoSpaceDN w:val="false"/>
        <w:jc w:val="left"/>
        <w:rPr>
          <w:sz w:val="24"/>
        </w:rPr>
      </w:pPr>
      <w:r w:rsidRPr="001E0614">
        <w:rPr>
          <w:sz w:val="24"/>
        </w:rPr>
        <w:t>R 26.</w:t>
      </w:r>
      <w:r w:rsidR="00B006D9" w:rsidRPr="001E0614">
        <w:rPr>
          <w:sz w:val="24"/>
        </w:rPr>
        <w:t>0</w:t>
      </w:r>
      <w:r w:rsidRPr="001E0614">
        <w:rPr>
          <w:sz w:val="24"/>
        </w:rPr>
        <w:t>2.</w:t>
      </w:r>
      <w:r w:rsidR="00B006D9" w:rsidRPr="001E0614">
        <w:rPr>
          <w:sz w:val="24"/>
        </w:rPr>
        <w:t>20</w:t>
      </w:r>
      <w:r w:rsidRPr="001E0614">
        <w:rPr>
          <w:sz w:val="24"/>
        </w:rPr>
        <w:t>19</w:t>
      </w:r>
      <w:r w:rsidR="00B006D9" w:rsidRPr="001E0614">
        <w:rPr>
          <w:sz w:val="24"/>
        </w:rPr>
        <w:t>.</w:t>
      </w:r>
    </w:p>
    <w:p w:rsidRDefault="00A95407" w:rsidP="00A95407" w:rsidR="00A95407" w:rsidRPr="001E0614">
      <w:pPr>
        <w:pStyle w:val="Tijeloteksta"/>
        <w:rPr>
          <w:sz w:val="24"/>
        </w:rPr>
      </w:pPr>
    </w:p>
    <w:p w:rsidRDefault="00A95407" w:rsidP="00A95407" w:rsidR="00A95407" w:rsidRPr="001E0614">
      <w:pPr>
        <w:pStyle w:val="Tijeloteksta"/>
        <w:rPr>
          <w:sz w:val="24"/>
        </w:rPr>
      </w:pPr>
    </w:p>
    <w:p w:rsidRDefault="00A95407" w:rsidP="00A95407" w:rsidR="00A95407" w:rsidRPr="001E0614">
      <w:pPr>
        <w:jc w:val="both"/>
      </w:pPr>
    </w:p>
    <w:p w:rsidRDefault="00A95407" w:rsidP="00A95407" w:rsidR="00A95407" w:rsidRPr="001E0614">
      <w:pPr>
        <w:pStyle w:val="Odlomakpopisa"/>
      </w:pPr>
    </w:p>
    <w:p w:rsidRDefault="00A95407" w:rsidP="00A95407" w:rsidR="00A95407" w:rsidRPr="001E0614"/>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Pr>
        <w:pStyle w:val="Tijeloteksta"/>
        <w:ind w:left="360"/>
        <w:jc w:val="left"/>
        <w:rPr>
          <w:sz w:val="24"/>
        </w:rPr>
      </w:pPr>
    </w:p>
    <w:p w:rsidRDefault="008615FD" w:rsidP="008615FD" w:rsidR="008615FD" w:rsidRPr="001E0614"/>
    <w:p w:rsidRDefault="008615FD" w:rsidP="008615FD" w:rsidR="008615FD" w:rsidRPr="001E0614">
      <w:pPr>
        <w:pStyle w:val="Tijeloteksta"/>
        <w:jc w:val="left"/>
        <w:rPr>
          <w:sz w:val="24"/>
        </w:rPr>
      </w:pP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r>
      <w:r w:rsidRPr="001E0614">
        <w:rPr>
          <w:sz w:val="24"/>
        </w:rPr>
        <w:tab/>
        <w:t xml:space="preserve"> </w:t>
      </w:r>
      <w:r w:rsidRPr="001E0614">
        <w:rPr>
          <w:sz w:val="24"/>
        </w:rPr>
        <w:tab/>
        <w:t xml:space="preserve">                                                                             </w:t>
      </w: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p>
    <w:p w:rsidRDefault="008615FD" w:rsidP="008615FD" w:rsidR="008615FD" w:rsidRPr="001E0614">
      <w:pPr>
        <w:pStyle w:val="Tijeloteksta"/>
        <w:jc w:val="left"/>
        <w:rPr>
          <w:sz w:val="24"/>
        </w:rPr>
      </w:pPr>
      <w:r w:rsidRPr="001E0614">
        <w:rPr>
          <w:sz w:val="24"/>
        </w:rPr>
        <w:t xml:space="preserve">                                                                                                                                </w:t>
      </w:r>
      <w:r w:rsidRPr="001E0614">
        <w:rPr>
          <w:sz w:val="24"/>
        </w:rPr>
        <w:tab/>
      </w:r>
      <w:r w:rsidRPr="001E0614">
        <w:rPr>
          <w:sz w:val="24"/>
        </w:rPr>
        <w:tab/>
      </w:r>
      <w:r w:rsidRPr="001E0614">
        <w:rPr>
          <w:sz w:val="24"/>
        </w:rPr>
        <w:tab/>
      </w:r>
    </w:p>
    <w:p w:rsidRDefault="008615FD" w:rsidP="008615FD" w:rsidR="008615FD" w:rsidRPr="001E0614">
      <w:pPr>
        <w:pStyle w:val="Tijeloteksta"/>
        <w:jc w:val="left"/>
        <w:rPr>
          <w:sz w:val="24"/>
        </w:rPr>
      </w:pPr>
      <w:r w:rsidRPr="001E0614">
        <w:rPr>
          <w:sz w:val="24"/>
        </w:rPr>
        <w:lastRenderedPageBreak/>
        <w:tab/>
      </w:r>
      <w:r w:rsidRPr="001E0614">
        <w:rPr>
          <w:sz w:val="24"/>
        </w:rPr>
        <w:tab/>
      </w:r>
      <w:r w:rsidRPr="001E0614">
        <w:rPr>
          <w:sz w:val="24"/>
        </w:rPr>
        <w:tab/>
      </w:r>
      <w:r w:rsidRPr="001E0614">
        <w:rPr>
          <w:sz w:val="24"/>
        </w:rPr>
        <w:tab/>
        <w:t xml:space="preserve">   </w:t>
      </w:r>
      <w:r w:rsidRPr="001E0614">
        <w:rPr>
          <w:sz w:val="24"/>
        </w:rPr>
        <w:tab/>
        <w:t xml:space="preserve">                                                </w:t>
      </w:r>
    </w:p>
    <w:p w:rsidRDefault="008615FD" w:rsidP="008615FD" w:rsidR="008615FD" w:rsidRPr="001E0614">
      <w:pPr>
        <w:pStyle w:val="Tijeloteksta"/>
        <w:jc w:val="left"/>
        <w:rPr>
          <w:sz w:val="24"/>
        </w:rPr>
      </w:pPr>
    </w:p>
    <w:p w:rsidRDefault="006D3C3F" w:rsidP="008615FD" w:rsidR="006D3C3F" w:rsidRPr="001E0614"/>
    <w:sectPr w:rsidSect="00606835" w:rsidR="006D3C3F" w:rsidRPr="001E061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023F" w:rsidR="0066023F">
      <w:r>
        <w:separator/>
      </w:r>
    </w:p>
  </w:endnote>
  <w:endnote w:id="0" w:type="continuationSeparator">
    <w:p w:rsidRDefault="0066023F" w:rsidR="006602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023F" w:rsidR="0066023F">
      <w:r>
        <w:separator/>
      </w:r>
    </w:p>
  </w:footnote>
  <w:footnote w:id="0" w:type="continuationSeparator">
    <w:p w:rsidRDefault="0066023F" w:rsidR="006602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4442">
      <w:rPr>
        <w:rStyle w:val="Brojstranice"/>
        <w:noProof/>
      </w:rPr>
      <w:t>4</w:t>
    </w:r>
    <w:r>
      <w:rPr>
        <w:rStyle w:val="Brojstranice"/>
      </w:rPr>
      <w:fldChar w:fldCharType="end"/>
    </w:r>
  </w:p>
  <w:p w:rsidRDefault="00BF3E59" w:rsidP="00A50B5F" w:rsidR="00A50B5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A50B5F">
      <w:t>7 St-1187/18-7</w:t>
    </w:r>
  </w:p>
  <w:p w:rsidRDefault="006E2E83" w:rsidP="006E2E83" w:rsidR="006E2E83">
    <w:pPr>
      <w:jc w:val="right"/>
    </w:pPr>
  </w:p>
  <w:p w:rsidRDefault="00AF450A" w:rsidP="00DC1690" w:rsidR="00AF450A"/>
  <w:p w:rsidRDefault="00AF450A" w:rsidP="0038135F" w:rsidR="00AF450A">
    <w:pPr>
      <w:jc w:val="right"/>
    </w:pPr>
  </w:p>
  <w:p w:rsidRDefault="00805A61" w:rsidP="0038135F" w:rsidR="00805A6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A50B5F" w:rsidR="00A50B5F">
    <w:pPr>
      <w:jc w:val="right"/>
    </w:pPr>
    <w:r w:rsidRPr="00DE5F8A">
      <w:rPr>
        <w:rFonts w:cs="Tahoma" w:hAnsi="Tahoma" w:ascii="Tahoma"/>
      </w:rPr>
      <w:tab/>
    </w:r>
    <w:r w:rsidRPr="00DE5F8A">
      <w:rPr>
        <w:rFonts w:cs="Tahoma" w:hAnsi="Tahoma" w:ascii="Tahoma"/>
      </w:rPr>
      <w:tab/>
    </w:r>
    <w:r w:rsidR="00A50B5F">
      <w:t>7 St-1187/18-7</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447E68"/>
    <w:multiLevelType w:val="hybridMultilevel"/>
    <w:tmpl w:val="463E2A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7"/>
  </w:num>
  <w:num w:numId="12">
    <w:abstractNumId w:val="8"/>
  </w:num>
  <w:num w:numId="13">
    <w:abstractNumId w:val="6"/>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233"/>
    <w:rsid w:val="00006803"/>
    <w:rsid w:val="00006A74"/>
    <w:rsid w:val="00010F89"/>
    <w:rsid w:val="00011F2C"/>
    <w:rsid w:val="00014FBE"/>
    <w:rsid w:val="00017DD7"/>
    <w:rsid w:val="000201CE"/>
    <w:rsid w:val="00020A8B"/>
    <w:rsid w:val="00022E72"/>
    <w:rsid w:val="000245F1"/>
    <w:rsid w:val="0002580E"/>
    <w:rsid w:val="0002615C"/>
    <w:rsid w:val="00026F5E"/>
    <w:rsid w:val="0003012B"/>
    <w:rsid w:val="00033093"/>
    <w:rsid w:val="000338A6"/>
    <w:rsid w:val="000350A4"/>
    <w:rsid w:val="0003777F"/>
    <w:rsid w:val="00041597"/>
    <w:rsid w:val="00044AA2"/>
    <w:rsid w:val="00045B24"/>
    <w:rsid w:val="00047817"/>
    <w:rsid w:val="0005013A"/>
    <w:rsid w:val="00051274"/>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65D"/>
    <w:rsid w:val="000D1C3C"/>
    <w:rsid w:val="000D3055"/>
    <w:rsid w:val="000D3505"/>
    <w:rsid w:val="000D4DAF"/>
    <w:rsid w:val="000D55A8"/>
    <w:rsid w:val="000D5B87"/>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CBA"/>
    <w:rsid w:val="00165A1B"/>
    <w:rsid w:val="00165F6E"/>
    <w:rsid w:val="00166D03"/>
    <w:rsid w:val="00170B2B"/>
    <w:rsid w:val="00171D12"/>
    <w:rsid w:val="001752DE"/>
    <w:rsid w:val="00175618"/>
    <w:rsid w:val="0017746A"/>
    <w:rsid w:val="0018135D"/>
    <w:rsid w:val="0018193E"/>
    <w:rsid w:val="00181C61"/>
    <w:rsid w:val="00183590"/>
    <w:rsid w:val="001837B6"/>
    <w:rsid w:val="00183D0B"/>
    <w:rsid w:val="0018707D"/>
    <w:rsid w:val="001879BB"/>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239"/>
    <w:rsid w:val="001B33F4"/>
    <w:rsid w:val="001B4F31"/>
    <w:rsid w:val="001C036B"/>
    <w:rsid w:val="001C1AEF"/>
    <w:rsid w:val="001C5920"/>
    <w:rsid w:val="001C612D"/>
    <w:rsid w:val="001C6991"/>
    <w:rsid w:val="001C7AF8"/>
    <w:rsid w:val="001D0270"/>
    <w:rsid w:val="001D1D56"/>
    <w:rsid w:val="001D3B07"/>
    <w:rsid w:val="001D65A9"/>
    <w:rsid w:val="001E0614"/>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CB8"/>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9619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313"/>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4994"/>
    <w:rsid w:val="003751E5"/>
    <w:rsid w:val="0037659F"/>
    <w:rsid w:val="0038135F"/>
    <w:rsid w:val="003818D8"/>
    <w:rsid w:val="00382858"/>
    <w:rsid w:val="00382D0F"/>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3CB5"/>
    <w:rsid w:val="003F451F"/>
    <w:rsid w:val="003F686D"/>
    <w:rsid w:val="0040025C"/>
    <w:rsid w:val="00401E16"/>
    <w:rsid w:val="0040305A"/>
    <w:rsid w:val="00404318"/>
    <w:rsid w:val="00404742"/>
    <w:rsid w:val="0040496C"/>
    <w:rsid w:val="00404CD2"/>
    <w:rsid w:val="00405143"/>
    <w:rsid w:val="00407D0A"/>
    <w:rsid w:val="00412468"/>
    <w:rsid w:val="004134BC"/>
    <w:rsid w:val="004147C1"/>
    <w:rsid w:val="00415667"/>
    <w:rsid w:val="004166D4"/>
    <w:rsid w:val="00416C55"/>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254"/>
    <w:rsid w:val="004717FF"/>
    <w:rsid w:val="004728FD"/>
    <w:rsid w:val="0047338B"/>
    <w:rsid w:val="00475155"/>
    <w:rsid w:val="0047589D"/>
    <w:rsid w:val="004766DB"/>
    <w:rsid w:val="00476AA5"/>
    <w:rsid w:val="0047790E"/>
    <w:rsid w:val="004779CF"/>
    <w:rsid w:val="00481614"/>
    <w:rsid w:val="004836C0"/>
    <w:rsid w:val="00483EDD"/>
    <w:rsid w:val="00486204"/>
    <w:rsid w:val="00486C17"/>
    <w:rsid w:val="0048705B"/>
    <w:rsid w:val="004879D1"/>
    <w:rsid w:val="0049160E"/>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760"/>
    <w:rsid w:val="004F0B03"/>
    <w:rsid w:val="004F2AA7"/>
    <w:rsid w:val="004F2BDC"/>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0A3"/>
    <w:rsid w:val="00533BBE"/>
    <w:rsid w:val="00533E3B"/>
    <w:rsid w:val="005342B2"/>
    <w:rsid w:val="00535D80"/>
    <w:rsid w:val="00536069"/>
    <w:rsid w:val="005402F5"/>
    <w:rsid w:val="005408B2"/>
    <w:rsid w:val="00540DB9"/>
    <w:rsid w:val="00541614"/>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2BA1"/>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36FB"/>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255B"/>
    <w:rsid w:val="0065394C"/>
    <w:rsid w:val="00654E7D"/>
    <w:rsid w:val="00655278"/>
    <w:rsid w:val="00655660"/>
    <w:rsid w:val="00655E1F"/>
    <w:rsid w:val="00655FAE"/>
    <w:rsid w:val="00656E72"/>
    <w:rsid w:val="00656F3C"/>
    <w:rsid w:val="0065709C"/>
    <w:rsid w:val="0066023F"/>
    <w:rsid w:val="00662461"/>
    <w:rsid w:val="006661E8"/>
    <w:rsid w:val="006701FC"/>
    <w:rsid w:val="00671F8C"/>
    <w:rsid w:val="00672977"/>
    <w:rsid w:val="00672A60"/>
    <w:rsid w:val="006734F9"/>
    <w:rsid w:val="00675C44"/>
    <w:rsid w:val="00676171"/>
    <w:rsid w:val="00676D81"/>
    <w:rsid w:val="00677994"/>
    <w:rsid w:val="006813D5"/>
    <w:rsid w:val="00681ED4"/>
    <w:rsid w:val="00682070"/>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6499"/>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2E83"/>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66E98"/>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7760"/>
    <w:rsid w:val="007903D5"/>
    <w:rsid w:val="00791F43"/>
    <w:rsid w:val="007920D5"/>
    <w:rsid w:val="007923F1"/>
    <w:rsid w:val="007933F1"/>
    <w:rsid w:val="00793949"/>
    <w:rsid w:val="00793BF8"/>
    <w:rsid w:val="007A0C2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5A61"/>
    <w:rsid w:val="008062BF"/>
    <w:rsid w:val="00806F37"/>
    <w:rsid w:val="00810F43"/>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66BD"/>
    <w:rsid w:val="00837C5B"/>
    <w:rsid w:val="00841584"/>
    <w:rsid w:val="008419D8"/>
    <w:rsid w:val="0084604D"/>
    <w:rsid w:val="0084606E"/>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718B"/>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9F3"/>
    <w:rsid w:val="00987B17"/>
    <w:rsid w:val="00993B46"/>
    <w:rsid w:val="00995222"/>
    <w:rsid w:val="00995B72"/>
    <w:rsid w:val="009968B0"/>
    <w:rsid w:val="00996EFC"/>
    <w:rsid w:val="0099783C"/>
    <w:rsid w:val="00997C8E"/>
    <w:rsid w:val="009A0956"/>
    <w:rsid w:val="009A1504"/>
    <w:rsid w:val="009A1BF1"/>
    <w:rsid w:val="009A7277"/>
    <w:rsid w:val="009B09D0"/>
    <w:rsid w:val="009B1BB6"/>
    <w:rsid w:val="009B20D7"/>
    <w:rsid w:val="009B27F6"/>
    <w:rsid w:val="009B4A86"/>
    <w:rsid w:val="009B4EBF"/>
    <w:rsid w:val="009B5CB5"/>
    <w:rsid w:val="009B6055"/>
    <w:rsid w:val="009B7525"/>
    <w:rsid w:val="009B797D"/>
    <w:rsid w:val="009B7CA4"/>
    <w:rsid w:val="009B7E70"/>
    <w:rsid w:val="009C061A"/>
    <w:rsid w:val="009C0979"/>
    <w:rsid w:val="009C29E7"/>
    <w:rsid w:val="009C418E"/>
    <w:rsid w:val="009C4203"/>
    <w:rsid w:val="009C553F"/>
    <w:rsid w:val="009C61D3"/>
    <w:rsid w:val="009C6CA8"/>
    <w:rsid w:val="009C6FF0"/>
    <w:rsid w:val="009D1393"/>
    <w:rsid w:val="009D17F4"/>
    <w:rsid w:val="009D329A"/>
    <w:rsid w:val="009D3DAA"/>
    <w:rsid w:val="009D496A"/>
    <w:rsid w:val="009D6837"/>
    <w:rsid w:val="009E08A8"/>
    <w:rsid w:val="009E12EB"/>
    <w:rsid w:val="009E25D5"/>
    <w:rsid w:val="009E2BBC"/>
    <w:rsid w:val="009E323E"/>
    <w:rsid w:val="009E358F"/>
    <w:rsid w:val="009E5FA4"/>
    <w:rsid w:val="009E607F"/>
    <w:rsid w:val="009E6BEE"/>
    <w:rsid w:val="009E6F2D"/>
    <w:rsid w:val="009F22C8"/>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B5F"/>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5407"/>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344D"/>
    <w:rsid w:val="00AE45C0"/>
    <w:rsid w:val="00AE7D7C"/>
    <w:rsid w:val="00AF1A34"/>
    <w:rsid w:val="00AF22F6"/>
    <w:rsid w:val="00AF3ECC"/>
    <w:rsid w:val="00AF450A"/>
    <w:rsid w:val="00AF5B14"/>
    <w:rsid w:val="00AF6846"/>
    <w:rsid w:val="00AF6C13"/>
    <w:rsid w:val="00AF7DAE"/>
    <w:rsid w:val="00B006D9"/>
    <w:rsid w:val="00B026F7"/>
    <w:rsid w:val="00B0554D"/>
    <w:rsid w:val="00B1351D"/>
    <w:rsid w:val="00B14188"/>
    <w:rsid w:val="00B15F6D"/>
    <w:rsid w:val="00B162DF"/>
    <w:rsid w:val="00B175C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5A98"/>
    <w:rsid w:val="00BB72F3"/>
    <w:rsid w:val="00BB752B"/>
    <w:rsid w:val="00BB7CF0"/>
    <w:rsid w:val="00BB7E08"/>
    <w:rsid w:val="00BC3441"/>
    <w:rsid w:val="00BC50C5"/>
    <w:rsid w:val="00BC77A9"/>
    <w:rsid w:val="00BC7B05"/>
    <w:rsid w:val="00BC7C5E"/>
    <w:rsid w:val="00BD0A07"/>
    <w:rsid w:val="00BD1A0A"/>
    <w:rsid w:val="00BD1AA6"/>
    <w:rsid w:val="00BD342F"/>
    <w:rsid w:val="00BD42C2"/>
    <w:rsid w:val="00BD5693"/>
    <w:rsid w:val="00BD6E08"/>
    <w:rsid w:val="00BE018E"/>
    <w:rsid w:val="00BE0835"/>
    <w:rsid w:val="00BE1CE1"/>
    <w:rsid w:val="00BE267B"/>
    <w:rsid w:val="00BE550E"/>
    <w:rsid w:val="00BE559E"/>
    <w:rsid w:val="00BE5CC6"/>
    <w:rsid w:val="00BE658F"/>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C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19FC"/>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381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2A"/>
    <w:rsid w:val="00D5209F"/>
    <w:rsid w:val="00D52623"/>
    <w:rsid w:val="00D52FCC"/>
    <w:rsid w:val="00D5471D"/>
    <w:rsid w:val="00D54C02"/>
    <w:rsid w:val="00D5671C"/>
    <w:rsid w:val="00D60B79"/>
    <w:rsid w:val="00D61083"/>
    <w:rsid w:val="00D6125F"/>
    <w:rsid w:val="00D6173B"/>
    <w:rsid w:val="00D618CE"/>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4796"/>
    <w:rsid w:val="00D856F0"/>
    <w:rsid w:val="00D917CC"/>
    <w:rsid w:val="00D91FA6"/>
    <w:rsid w:val="00D93508"/>
    <w:rsid w:val="00D936B7"/>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1690"/>
    <w:rsid w:val="00DC2A34"/>
    <w:rsid w:val="00DC5E34"/>
    <w:rsid w:val="00DC7EA3"/>
    <w:rsid w:val="00DD1593"/>
    <w:rsid w:val="00DD3504"/>
    <w:rsid w:val="00DD58B4"/>
    <w:rsid w:val="00DD6F38"/>
    <w:rsid w:val="00DD7E77"/>
    <w:rsid w:val="00DE05E4"/>
    <w:rsid w:val="00DE1543"/>
    <w:rsid w:val="00DE15C1"/>
    <w:rsid w:val="00DE1D08"/>
    <w:rsid w:val="00DE587F"/>
    <w:rsid w:val="00DE5F8A"/>
    <w:rsid w:val="00DE7057"/>
    <w:rsid w:val="00DE7DF5"/>
    <w:rsid w:val="00DF0A92"/>
    <w:rsid w:val="00DF136F"/>
    <w:rsid w:val="00DF3547"/>
    <w:rsid w:val="00DF3E0A"/>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25A6"/>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47E93"/>
    <w:rsid w:val="00E5047B"/>
    <w:rsid w:val="00E50AFC"/>
    <w:rsid w:val="00E5259F"/>
    <w:rsid w:val="00E53385"/>
    <w:rsid w:val="00E539D1"/>
    <w:rsid w:val="00E54E43"/>
    <w:rsid w:val="00E578FC"/>
    <w:rsid w:val="00E60962"/>
    <w:rsid w:val="00E6113A"/>
    <w:rsid w:val="00E61781"/>
    <w:rsid w:val="00E61F8A"/>
    <w:rsid w:val="00E625CB"/>
    <w:rsid w:val="00E62F34"/>
    <w:rsid w:val="00E64442"/>
    <w:rsid w:val="00E66DED"/>
    <w:rsid w:val="00E67CB4"/>
    <w:rsid w:val="00E77677"/>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A9F"/>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6B97"/>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4B60"/>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5472"/>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573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0B5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true" w:styleId="Tijeloteksta-prvauvlakaChar" w:type="character">
    <w:name w:val="Tijelo teksta - prva uvlaka Char"/>
    <w:basedOn w:val="TijelotekstaChar"/>
    <w:link w:val="Tijeloteksta-prvauvlaka"/>
    <w:rsid w:val="00CD19FC"/>
    <w:rPr>
      <w:sz w:val="24"/>
      <w:szCs w:val="24"/>
    </w:rPr>
  </w:style>
  <w:style w:styleId="Tekstrezerviranogmjesta" w:type="character">
    <w:name w:val="Placeholder Text"/>
    <w:basedOn w:val="Zadanifontodlomka"/>
    <w:uiPriority w:val="99"/>
    <w:semiHidden/>
    <w:rsid w:val="00E64442"/>
    <w:rPr>
      <w:color w:val="808080"/>
      <w:bdr w:space="0" w:sz="0" w:color="auto" w:val="none"/>
      <w:shd w:fill="CCFFFF" w:color="auto" w:val="clear"/>
    </w:rPr>
  </w:style>
  <w:style w:customStyle="true" w:styleId="eSPISCCParagraphDefaultFont" w:type="character">
    <w:name w:val="eSPIS_CC_Paragraph Default Font"/>
    <w:basedOn w:val="Naglaeno"/>
    <w:rsid w:val="00E6444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64442"/>
    <w:rPr>
      <w:b/>
      <w:bCs/>
      <w:bdr w:space="0" w:sz="0" w:color="auto" w:val="none"/>
      <w:shd w:fill="FFFFCC" w:color="auto" w:val="clear"/>
      <w:lang w:val="hr-HR"/>
    </w:rPr>
  </w:style>
  <w:style w:customStyle="true" w:styleId="PozadinaSvijetloCrvena" w:type="character">
    <w:name w:val="Pozadina_SvijetloCrvena"/>
    <w:basedOn w:val="eSPISCCParagraphDefaultFont"/>
    <w:rsid w:val="00E6444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6444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0B5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1" w:styleId="Tijeloteksta-prvauvlakaChar" w:type="character">
    <w:name w:val="Tijelo teksta - prva uvlaka Char"/>
    <w:basedOn w:val="TijelotekstaChar"/>
    <w:link w:val="Tijeloteksta-prvauvlaka"/>
    <w:rsid w:val="00CD19FC"/>
    <w:rPr>
      <w:sz w:val="24"/>
      <w:szCs w:val="24"/>
    </w:rPr>
  </w:style>
  <w:style w:styleId="Tekstrezerviranogmjesta" w:type="character">
    <w:name w:val="Placeholder Text"/>
    <w:basedOn w:val="Zadanifontodlomka"/>
    <w:uiPriority w:val="99"/>
    <w:semiHidden/>
    <w:rsid w:val="00E64442"/>
    <w:rPr>
      <w:color w:val="808080"/>
      <w:bdr w:color="auto" w:space="0" w:sz="0" w:val="none"/>
      <w:shd w:color="auto" w:fill="CCFFFF" w:val="clear"/>
    </w:rPr>
  </w:style>
  <w:style w:customStyle="1" w:styleId="eSPISCCParagraphDefaultFont" w:type="character">
    <w:name w:val="eSPIS_CC_Paragraph Default Font"/>
    <w:basedOn w:val="Naglaeno"/>
    <w:rsid w:val="00E6444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64442"/>
    <w:rPr>
      <w:b/>
      <w:bCs/>
      <w:bdr w:color="auto" w:space="0" w:sz="0" w:val="none"/>
      <w:shd w:color="auto" w:fill="FFFFCC" w:val="clear"/>
      <w:lang w:val="hr-HR"/>
    </w:rPr>
  </w:style>
  <w:style w:customStyle="1" w:styleId="PozadinaSvijetloCrvena" w:type="character">
    <w:name w:val="Pozadina_SvijetloCrvena"/>
    <w:basedOn w:val="eSPISCCParagraphDefaultFont"/>
    <w:rsid w:val="00E6444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6444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8524551">
      <w:bodyDiv w:val="true"/>
      <w:marLeft w:val="0"/>
      <w:marRight w:val="0"/>
      <w:marTop w:val="0"/>
      <w:marBottom w:val="0"/>
      <w:divBdr>
        <w:top w:space="0" w:sz="0" w:color="auto" w:val="none"/>
        <w:left w:space="0" w:sz="0" w:color="auto" w:val="none"/>
        <w:bottom w:space="0" w:sz="0" w:color="auto" w:val="none"/>
        <w:right w:space="0" w:sz="0" w:color="auto" w:val="none"/>
      </w:divBdr>
    </w:div>
    <w:div w:id="166212051">
      <w:bodyDiv w:val="true"/>
      <w:marLeft w:val="0"/>
      <w:marRight w:val="0"/>
      <w:marTop w:val="0"/>
      <w:marBottom w:val="0"/>
      <w:divBdr>
        <w:top w:space="0" w:sz="0" w:color="auto" w:val="none"/>
        <w:left w:space="0" w:sz="0" w:color="auto" w:val="none"/>
        <w:bottom w:space="0" w:sz="0" w:color="auto" w:val="none"/>
        <w:right w:space="0" w:sz="0" w:color="auto" w:val="none"/>
      </w:divBdr>
    </w:div>
    <w:div w:id="210387256">
      <w:bodyDiv w:val="true"/>
      <w:marLeft w:val="0"/>
      <w:marRight w:val="0"/>
      <w:marTop w:val="0"/>
      <w:marBottom w:val="0"/>
      <w:divBdr>
        <w:top w:space="0" w:sz="0" w:color="auto" w:val="none"/>
        <w:left w:space="0" w:sz="0" w:color="auto" w:val="none"/>
        <w:bottom w:space="0" w:sz="0" w:color="auto" w:val="none"/>
        <w:right w:space="0" w:sz="0" w:color="auto" w:val="none"/>
      </w:divBdr>
    </w:div>
    <w:div w:id="248781247">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5636193">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08590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0420042">
      <w:bodyDiv w:val="true"/>
      <w:marLeft w:val="0"/>
      <w:marRight w:val="0"/>
      <w:marTop w:val="0"/>
      <w:marBottom w:val="0"/>
      <w:divBdr>
        <w:top w:space="0" w:sz="0" w:color="auto" w:val="none"/>
        <w:left w:space="0" w:sz="0" w:color="auto" w:val="none"/>
        <w:bottom w:space="0" w:sz="0" w:color="auto" w:val="none"/>
        <w:right w:space="0" w:sz="0" w:color="auto" w:val="none"/>
      </w:divBdr>
    </w:div>
    <w:div w:id="8478633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815527">
      <w:bodyDiv w:val="true"/>
      <w:marLeft w:val="0"/>
      <w:marRight w:val="0"/>
      <w:marTop w:val="0"/>
      <w:marBottom w:val="0"/>
      <w:divBdr>
        <w:top w:space="0" w:sz="0" w:color="auto" w:val="none"/>
        <w:left w:space="0" w:sz="0" w:color="auto" w:val="none"/>
        <w:bottom w:space="0" w:sz="0" w:color="auto" w:val="none"/>
        <w:right w:space="0" w:sz="0" w:color="auto" w:val="none"/>
      </w:divBdr>
    </w:div>
    <w:div w:id="969356448">
      <w:bodyDiv w:val="true"/>
      <w:marLeft w:val="0"/>
      <w:marRight w:val="0"/>
      <w:marTop w:val="0"/>
      <w:marBottom w:val="0"/>
      <w:divBdr>
        <w:top w:space="0" w:sz="0" w:color="auto" w:val="none"/>
        <w:left w:space="0" w:sz="0" w:color="auto" w:val="none"/>
        <w:bottom w:space="0" w:sz="0" w:color="auto" w:val="none"/>
        <w:right w:space="0" w:sz="0" w:color="auto" w:val="none"/>
      </w:divBdr>
    </w:div>
    <w:div w:id="97264152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19558207">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St-1187/2018</izvorni_sadrzaj>
    <derivirana_varijabla naziv="DomainObject.Predmet.OznakaBroj_1">St-1187/2018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EURED j.d.o.o. za digitalizaciju</izvorni_sadrzaj>
    <derivirana_varijabla naziv="DomainObject.Predmet.StrankaFormated_1">  EURED j.d.o.o. za digitalizaciju</derivirana_varijabla>
  </DomainObject.Predmet.StrankaFormated>
  <DomainObject.Predmet.StrankaFormatedOIB>
    <izvorni_sadrzaj>  EURED j.d.o.o. za digitalizaciju, OIB 89078167699</izvorni_sadrzaj>
    <derivirana_varijabla naziv="DomainObject.Predmet.StrankaFormatedOIB_1">  EURED j.d.o.o. za digitalizaciju, OIB 89078167699</derivirana_varijabla>
  </DomainObject.Predmet.StrankaFormatedOIB>
  <DomainObject.Predmet.StrankaFormatedWithAdress>
    <izvorni_sadrzaj> EURED j.d.o.o. za digitalizaciju, Priljevo 70, 32000 Vukovar</izvorni_sadrzaj>
    <derivirana_varijabla naziv="DomainObject.Predmet.StrankaFormatedWithAdress_1"> EURED j.d.o.o. za digitalizaciju, Priljevo 70, 32000 Vukovar</derivirana_varijabla>
  </DomainObject.Predmet.StrankaFormatedWithAdress>
  <DomainObject.Predmet.StrankaFormatedWithAdressOIB>
    <izvorni_sadrzaj> EURED j.d.o.o. za digitalizaciju, OIB 89078167699, Priljevo 70, 32000 Vukovar</izvorni_sadrzaj>
    <derivirana_varijabla naziv="DomainObject.Predmet.StrankaFormatedWithAdressOIB_1"> EURED j.d.o.o. za digitalizaciju, OIB 89078167699, Priljevo 70, 32000 Vukovar</derivirana_varijabla>
  </DomainObject.Predmet.StrankaFormatedWithAdressOIB>
  <DomainObject.Predmet.StrankaWithAdress>
    <izvorni_sadrzaj>EURED j.d.o.o. za digitalizaciju Priljevo 70,32000 Vukovar</izvorni_sadrzaj>
    <derivirana_varijabla naziv="DomainObject.Predmet.StrankaWithAdress_1">EURED j.d.o.o. za digitalizaciju Priljevo 70,32000 Vukovar</derivirana_varijabla>
  </DomainObject.Predmet.StrankaWithAdress>
  <DomainObject.Predmet.StrankaWithAdressOIB>
    <izvorni_sadrzaj>EURED j.d.o.o. za digitalizaciju, OIB 89078167699, Priljevo 70,32000 Vukovar</izvorni_sadrzaj>
    <derivirana_varijabla naziv="DomainObject.Predmet.StrankaWithAdressOIB_1">EURED j.d.o.o. za digitalizaciju, OIB 89078167699, Priljevo 70,32000 Vukovar</derivirana_varijabla>
  </DomainObject.Predmet.StrankaWithAdressOIB>
  <DomainObject.Predmet.StrankaNazivFormated>
    <izvorni_sadrzaj>EURED j.d.o.o. za digitalizaciju</izvorni_sadrzaj>
    <derivirana_varijabla naziv="DomainObject.Predmet.StrankaNazivFormated_1">EURED j.d.o.o. za digitalizaciju</derivirana_varijabla>
  </DomainObject.Predmet.StrankaNazivFormated>
  <DomainObject.Predmet.StrankaNazivFormatedOIB>
    <izvorni_sadrzaj>EURED j.d.o.o. za digitalizaciju, OIB 89078167699</izvorni_sadrzaj>
    <derivirana_varijabla naziv="DomainObject.Predmet.StrankaNazivFormatedOIB_1">EURED j.d.o.o. za digitalizaciju, OIB 89078167699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EURED j.d.o.o. za digitalizaciju</item>
    </izvorni_sadrzaj>
    <derivirana_varijabla naziv="DomainObject.Predmet.StrankaListFormated_1">
      <item>EURED j.d.o.o. za digitalizaciju</item>
    </derivirana_varijabla>
  </DomainObject.Predmet.StrankaListFormated>
  <DomainObject.Predmet.StrankaListFormatedOIB>
    <izvorni_sadrzaj>
      <item>EURED j.d.o.o. za digitalizaciju, OIB 89078167699</item>
    </izvorni_sadrzaj>
    <derivirana_varijabla naziv="DomainObject.Predmet.StrankaListFormatedOIB_1">
      <item>EURED j.d.o.o. za digitalizaciju, OIB 89078167699</item>
    </derivirana_varijabla>
  </DomainObject.Predmet.StrankaListFormatedOIB>
  <DomainObject.Predmet.StrankaListFormatedWithAdress>
    <izvorni_sadrzaj>
      <item>EURED j.d.o.o. za digitalizaciju, Priljevo 70, 32000 Vukovar</item>
    </izvorni_sadrzaj>
    <derivirana_varijabla naziv="DomainObject.Predmet.StrankaListFormatedWithAdress_1">
      <item>EURED j.d.o.o. za digitalizaciju, Priljevo 70, 32000 Vukovar</item>
    </derivirana_varijabla>
  </DomainObject.Predmet.StrankaListFormatedWithAdress>
  <DomainObject.Predmet.StrankaListFormatedWithAdressOIB>
    <izvorni_sadrzaj>
      <item>EURED j.d.o.o. za digitalizaciju, OIB 89078167699, Priljevo 70, 32000 Vukovar</item>
    </izvorni_sadrzaj>
    <derivirana_varijabla naziv="DomainObject.Predmet.StrankaListFormatedWithAdressOIB_1">
      <item>EURED j.d.o.o. za digitalizaciju, OIB 89078167699, Priljevo 70, 32000 Vukovar</item>
    </derivirana_varijabla>
  </DomainObject.Predmet.StrankaListFormatedWithAdressOIB>
  <DomainObject.Predmet.StrankaListNazivFormated>
    <izvorni_sadrzaj>
      <item>EURED j.d.o.o. za digitalizaciju</item>
    </izvorni_sadrzaj>
    <derivirana_varijabla naziv="DomainObject.Predmet.StrankaListNazivFormated_1">
      <item>EURED j.d.o.o. za digitalizaciju</item>
    </derivirana_varijabla>
  </DomainObject.Predmet.StrankaListNazivFormated>
  <DomainObject.Predmet.StrankaListNazivFormatedOIB>
    <izvorni_sadrzaj>
      <item>EURED j.d.o.o. za digitalizaciju, OIB 89078167699</item>
    </izvorni_sadrzaj>
    <derivirana_varijabla naziv="DomainObject.Predmet.StrankaListNazivFormatedOIB_1">
      <item>EURED j.d.o.o. za digitalizaciju, OIB 89078167699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EURED j.d.o.o. za digitalizaciju</izvorni_sadrzaj>
    <derivirana_varijabla naziv="DomainObject.Predmet.StrankaIDrugi_1">EURED j.d.o.o. za digitalizaciju</derivirana_varijabla>
  </DomainObject.Predmet.StrankaIDrugi>
  <DomainObject.Predmet.ProtustrankaIDrugi>
    <izvorni_sadrzaj/>
    <derivirana_varijabla naziv="DomainObject.Predmet.ProtustrankaIDrugi_1"/>
  </DomainObject.Predmet.ProtustrankaIDrugi>
  <DomainObject.Predmet.StrankaIDrugiAdressOIB>
    <izvorni_sadrzaj>EURED j.d.o.o. za digitalizaciju, OIB 89078167699, Priljevo 70, 32000 Vukovar</izvorni_sadrzaj>
    <derivirana_varijabla naziv="DomainObject.Predmet.StrankaIDrugiAdressOIB_1">EURED j.d.o.o. za digitalizaciju, OIB 89078167699, Priljevo 70, 32000 Vukovar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EURED j.d.o.o. za digitalizaciju</item>
    </izvorni_sadrzaj>
    <derivirana_varijabla naziv="DomainObject.Predmet.SudioniciListNaziv_1">
      <item>EURED j.d.o.o. za digitalizaciju</item>
    </derivirana_varijabla>
  </DomainObject.Predmet.SudioniciListNaziv>
  <DomainObject.Predmet.SudioniciListAdressOIB>
    <izvorni_sadrzaj>
      <item>EURED j.d.o.o. za digitalizaciju, OIB 89078167699, Priljevo 70,32000 Vukovar</item>
    </izvorni_sadrzaj>
    <derivirana_varijabla naziv="DomainObject.Predmet.SudioniciListAdressOIB_1">
      <item>EURED j.d.o.o. za digitalizaciju, OIB 89078167699, Priljevo 70,32000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89078167699</item>
    </izvorni_sadrzaj>
    <derivirana_varijabla naziv="DomainObject.Predmet.SudioniciListNazivOIB_1">
      <item>, OIB 89078167699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BA915D-E5CD-46DF-A32C-1718CAE39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1284</properties:Words>
  <properties:Characters>7047</properties:Characters>
  <properties:Lines>240</properties:Lines>
  <properties:Paragraphs>45</properties:Paragraphs>
  <properties:TotalTime>706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2018-11-06T12:48:00Z</cp:lastPrinted>
  <dcterms:modified xmlns:xsi="http://www.w3.org/2001/XMLSchema-instance" xsi:type="dcterms:W3CDTF">2018-11-06T12:49:00Z</dcterms:modified>
  <cp:revision>592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(1187-18 (-7) EURED.docx)</vt:lpwstr>
  </prop:property>
  <prop:property name="CC_coloring" pid="4" fmtid="{D5CDD505-2E9C-101B-9397-08002B2CF9AE}">
    <vt:bool>true</vt:bool>
  </prop:property>
  <prop:property name="BrojStranica" pid="5" fmtid="{D5CDD505-2E9C-101B-9397-08002B2CF9AE}">
    <vt:i4>6</vt:i4>
  </prop:property>
</prop:Properties>
</file>