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e2bc" w14:paraId="785e2bc" w:rsidRDefault="00AE649C" w:rsidP="00FA5B5E" w:rsidR="00AE649C" w:rsidRPr="00B76F3C">
      <w:pPr>
        <w:pStyle w:val="Naslov3"/>
        <w15:collapsed w:val="false"/>
      </w:pPr>
    </w:p>
    <w:p w:rsidRDefault="000E206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E206C" w:rsidP="000E206C" w:rsidR="000E206C" w:rsidRPr="000E206C">
      <w:pPr>
        <w:spacing w:after="0"/>
        <w:ind w:firstLine="708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                                                            </w:t>
      </w:r>
    </w:p>
    <w:p w:rsidRDefault="000E206C" w:rsidP="000E206C" w:rsidR="000E206C" w:rsidRPr="000E206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708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REPUBLIKA HRVATSKA </w:t>
      </w:r>
      <w:r w:rsidRPr="000E206C">
        <w:rPr>
          <w:rFonts w:cs="Times New Roman" w:eastAsia="Times New Roman"/>
          <w:lang w:eastAsia="hr-HR"/>
        </w:rPr>
        <w:tab/>
      </w:r>
      <w:r w:rsidRPr="000E206C">
        <w:rPr>
          <w:rFonts w:cs="Times New Roman" w:eastAsia="Times New Roman"/>
          <w:lang w:eastAsia="hr-HR"/>
        </w:rPr>
        <w:tab/>
      </w:r>
      <w:r w:rsidRPr="000E206C">
        <w:rPr>
          <w:rFonts w:cs="Times New Roman" w:eastAsia="Times New Roman"/>
          <w:lang w:eastAsia="hr-HR"/>
        </w:rPr>
        <w:tab/>
      </w:r>
      <w:r w:rsidRPr="000E206C">
        <w:rPr>
          <w:rFonts w:cs="Times New Roman" w:eastAsia="Times New Roman"/>
          <w:lang w:eastAsia="hr-HR"/>
        </w:rPr>
        <w:tab/>
        <w:t xml:space="preserve">   Poslovni broj 3. St-560/2016-10</w:t>
      </w:r>
    </w:p>
    <w:p w:rsidRDefault="000E206C" w:rsidP="000E206C" w:rsidR="000E206C" w:rsidRPr="000E206C">
      <w:pPr>
        <w:spacing w:after="0"/>
        <w:ind w:firstLine="708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>TRGOVAČKI SUD U ZADRU</w:t>
      </w:r>
      <w:r w:rsidRPr="000E206C">
        <w:rPr>
          <w:rFonts w:cs="Times New Roman" w:eastAsia="Times New Roman"/>
          <w:lang w:eastAsia="hr-HR"/>
        </w:rPr>
        <w:tab/>
      </w:r>
    </w:p>
    <w:p w:rsidRDefault="000E206C" w:rsidP="000E206C" w:rsidR="000E206C" w:rsidRPr="000E206C">
      <w:pPr>
        <w:spacing w:after="0"/>
        <w:ind w:firstLine="708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>Zadar, Dr. Franje Tuđmana 35</w:t>
      </w:r>
      <w:r w:rsidRPr="000E206C">
        <w:rPr>
          <w:rFonts w:cs="Times New Roman" w:eastAsia="Times New Roman"/>
          <w:lang w:eastAsia="hr-HR"/>
        </w:rPr>
        <w:tab/>
      </w:r>
      <w:r w:rsidRPr="000E206C">
        <w:rPr>
          <w:rFonts w:cs="Times New Roman" w:eastAsia="Times New Roman"/>
          <w:lang w:eastAsia="hr-HR"/>
        </w:rPr>
        <w:tab/>
      </w:r>
      <w:r w:rsidRPr="000E206C">
        <w:rPr>
          <w:rFonts w:cs="Times New Roman" w:eastAsia="Times New Roman"/>
          <w:lang w:eastAsia="hr-HR"/>
        </w:rPr>
        <w:tab/>
      </w:r>
      <w:r w:rsidRPr="000E206C">
        <w:rPr>
          <w:rFonts w:cs="Times New Roman" w:eastAsia="Times New Roman"/>
          <w:lang w:eastAsia="hr-HR"/>
        </w:rPr>
        <w:tab/>
      </w:r>
      <w:r w:rsidRPr="000E206C">
        <w:rPr>
          <w:rFonts w:cs="Times New Roman" w:eastAsia="Times New Roman"/>
          <w:lang w:eastAsia="hr-HR"/>
        </w:rPr>
        <w:tab/>
      </w:r>
    </w:p>
    <w:p w:rsidRDefault="000E206C" w:rsidP="000E206C" w:rsidR="000E206C" w:rsidRPr="000E20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jc w:val="center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R E P U B L I K A  H R V A T S KA </w:t>
      </w:r>
    </w:p>
    <w:p w:rsidRDefault="000E206C" w:rsidP="000E206C" w:rsidR="000E206C" w:rsidRPr="000E206C">
      <w:pPr>
        <w:spacing w:after="0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ab/>
        <w:t>R J E Š E N J E</w:t>
      </w:r>
      <w:r w:rsidRPr="000E206C">
        <w:rPr>
          <w:rFonts w:cs="Times New Roman" w:eastAsia="Times New Roman"/>
          <w:lang w:eastAsia="hr-HR"/>
        </w:rPr>
        <w:tab/>
      </w:r>
    </w:p>
    <w:p w:rsidRDefault="000E206C" w:rsidP="000E206C" w:rsidR="000E206C" w:rsidRPr="000E20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LUKA d.o.o. sa sjedištem u Pakoštane (Općina Pakoštane), Prološka ulica 15, OIB: 37603922643, zastupanom po članu uprave Ninu Maksanu iz Pakoštana, Prološka ulica 15, 3. svibnja 2016. </w:t>
      </w:r>
    </w:p>
    <w:p w:rsidRDefault="000E206C" w:rsidP="000E206C" w:rsidR="000E206C" w:rsidRPr="000E2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 </w:t>
      </w:r>
    </w:p>
    <w:p w:rsidRDefault="000E206C" w:rsidP="000E206C" w:rsidR="000E206C" w:rsidRPr="000E206C">
      <w:pPr>
        <w:spacing w:after="0"/>
        <w:jc w:val="center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>r i j e š i o  j e</w:t>
      </w:r>
    </w:p>
    <w:p w:rsidRDefault="000E206C" w:rsidP="000E206C" w:rsidR="000E206C" w:rsidRPr="000E20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LUKA d.o.o. sa sjedištem u Pakoštane (Općina Pakoštane), Prološka ulica 15, OIB: 37603922643. </w:t>
      </w:r>
    </w:p>
    <w:p w:rsidRDefault="000E206C" w:rsidP="000E206C" w:rsidR="000E206C" w:rsidRPr="000E206C">
      <w:pPr>
        <w:spacing w:after="0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16. svibnja 2016. u 10,00 sati u zgradi ovog suda, Dr. Franje Tuđmana 35, sudnica broj 34/I.   </w:t>
      </w:r>
    </w:p>
    <w:p w:rsidRDefault="000E206C" w:rsidP="000E206C" w:rsidR="000E206C" w:rsidRPr="000E2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16. svibnja 2016. u 10,10 sati u zgradi ovog suda, u zgradi ovog suda, Dr. Franje Tuđmana 35, sudnica broj 34/I. </w:t>
      </w:r>
    </w:p>
    <w:p w:rsidRDefault="000E206C" w:rsidP="000E206C" w:rsidR="000E206C" w:rsidRPr="000E20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0E206C" w:rsidP="000E206C" w:rsidR="000E206C" w:rsidRPr="000E206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jc w:val="center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>Obrazloženje</w:t>
      </w:r>
    </w:p>
    <w:p w:rsidRDefault="000E206C" w:rsidP="000E206C" w:rsidR="000E206C" w:rsidRPr="000E20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jc w:val="both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0E206C" w:rsidP="000E206C" w:rsidR="000E206C" w:rsidRPr="000E2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Oglasom objavljenim na e-Oglasnoj ploči suda od 19.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0E206C" w:rsidP="000E206C" w:rsidR="000E206C" w:rsidRPr="000E2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lastRenderedPageBreak/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imovinu.  </w:t>
      </w:r>
    </w:p>
    <w:p w:rsidRDefault="000E206C" w:rsidP="000E206C" w:rsidR="000E206C" w:rsidRPr="000E2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>Slijedom navedenog, a budući u konkretnom slučaju nisu ispunjene zakonske pretpostavke za istodobno otvaranje i zaključenje skraćenoga stečajnog postupka nad dužnikom iz čl. iz 431. st. 1. i 2. SZ-a, to je rješenjem ovog suda posl.  br. 3St-319/15-8 od 8. ožujka 2016. obustavljen skraćeni stečajni postupak nad dužnikom.</w:t>
      </w:r>
    </w:p>
    <w:p w:rsidRDefault="000E206C" w:rsidP="000E206C" w:rsidR="000E206C" w:rsidRPr="000E2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0E206C" w:rsidP="000E206C" w:rsidR="000E206C" w:rsidRPr="000E2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jc w:val="center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U Zadru 3. svibnja 2016. </w:t>
      </w:r>
    </w:p>
    <w:p w:rsidRDefault="000E206C" w:rsidP="000E206C" w:rsidR="000E206C" w:rsidRPr="000E206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708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>Za točnost otpravka-ovlaštena službenica:                                          Sutkinja:</w:t>
      </w:r>
    </w:p>
    <w:p w:rsidRDefault="000E206C" w:rsidP="000E206C" w:rsidR="000E206C" w:rsidRPr="000E206C">
      <w:pPr>
        <w:spacing w:after="0"/>
        <w:ind w:firstLine="360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     Nena Mužanović                                                                                  Tina Grgas, v.r.</w:t>
      </w:r>
    </w:p>
    <w:p w:rsidRDefault="000E206C" w:rsidP="000E206C" w:rsidR="000E206C" w:rsidRPr="000E206C">
      <w:pPr>
        <w:spacing w:after="0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360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UPUTA O PRAVNOM LIJEKU:  </w:t>
      </w:r>
    </w:p>
    <w:p w:rsidRDefault="000E206C" w:rsidP="000E206C" w:rsidR="000E206C" w:rsidRPr="000E206C">
      <w:pPr>
        <w:spacing w:after="0"/>
        <w:ind w:firstLine="360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>Protiv ovog rješenja nije dopuštena žalba.</w:t>
      </w:r>
    </w:p>
    <w:p w:rsidRDefault="000E206C" w:rsidP="000E206C" w:rsidR="000E206C" w:rsidRPr="000E206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0E206C" w:rsidP="000E206C" w:rsidR="000E206C" w:rsidRPr="000E206C">
      <w:pPr>
        <w:spacing w:after="0"/>
        <w:ind w:firstLine="360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Dostaviti: </w:t>
      </w:r>
    </w:p>
    <w:p w:rsidRDefault="000E206C" w:rsidP="000E206C" w:rsidR="000E206C" w:rsidRPr="000E206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>Dužniku putem e-Oglasne ploče suda</w:t>
      </w:r>
    </w:p>
    <w:p w:rsidRDefault="000E206C" w:rsidP="000E206C" w:rsidR="000E206C" w:rsidRPr="000E206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>Članu uprave dužnika s upozorenjem, poštanskim putem i putem e-Oglasne ploče suda FINA-elektronskim putem</w:t>
      </w:r>
    </w:p>
    <w:p w:rsidRDefault="000E206C" w:rsidP="000E206C" w:rsidR="000E206C" w:rsidRPr="000E206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0E206C" w:rsidP="000E206C" w:rsidR="000E206C" w:rsidRPr="000E206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E206C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06C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12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St-560/2016-2</izvorni_sadrzaj>
    <derivirana_varijabla naziv="DomainObject.Oznaka_1">St-560/2016-2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d.o.o. za trgovinu i putnička agencija</izvorni_sadrzaj>
    <derivirana_varijabla naziv="DomainObject.Predmet.ProtustrankaFormated_1">  LUKA d.o.o. za trgovinu i putnička agencija</derivirana_varijabla>
  </DomainObject.Predmet.ProtustrankaFormated>
  <DomainObject.Predmet.ProtustrankaFormatedOIB>
    <izvorni_sadrzaj>  LUKA d.o.o. za trgovinu i putnička agencija, OIB 37603922643</izvorni_sadrzaj>
    <derivirana_varijabla naziv="DomainObject.Predmet.ProtustrankaFormatedOIB_1">  LUKA d.o.o. za trgovinu i putnička agencija, OIB 37603922643</derivirana_varijabla>
  </DomainObject.Predmet.ProtustrankaFormatedOIB>
  <DomainObject.Predmet.ProtustrankaFormatedWithAdress>
    <izvorni_sadrzaj> LUKA d.o.o. za trgovinu i putnička agencija, Prološka ulica 15, 23210 Pakoštane</izvorni_sadrzaj>
    <derivirana_varijabla naziv="DomainObject.Predmet.ProtustrankaFormatedWithAdress_1"> LUKA d.o.o. za trgovinu i putnička agencija, Prološka ulica 15, 23210 Pakoštane</derivirana_varijabla>
  </DomainObject.Predmet.ProtustrankaFormatedWithAdress>
  <DomainObject.Predmet.ProtustrankaFormatedWithAdressOIB>
    <izvorni_sadrzaj> LUKA d.o.o. za trgovinu i putnička agencija, OIB 37603922643, Prološka ulica 15, 23210 Pakoštane</izvorni_sadrzaj>
    <derivirana_varijabla naziv="DomainObject.Predmet.ProtustrankaFormatedWithAdressOIB_1"> LUKA d.o.o. za trgovinu i putnička agencija, OIB 37603922643, Prološka ulica 15, 23210 Pakoštane</derivirana_varijabla>
  </DomainObject.Predmet.ProtustrankaFormatedWithAdressOIB>
  <DomainObject.Predmet.ProtustrankaWithAdress>
    <izvorni_sadrzaj>LUKA d.o.o. za trgovinu i putnička agencija Prološka ulica 15, 23210 Pakoštane</izvorni_sadrzaj>
    <derivirana_varijabla naziv="DomainObject.Predmet.ProtustrankaWithAdress_1">LUKA d.o.o. za trgovinu i putnička agencija Prološka ulica 15, 23210 Pakoštane</derivirana_varijabla>
  </DomainObject.Predmet.ProtustrankaWithAdress>
  <DomainObject.Predmet.ProtustrankaWithAdressOIB>
    <izvorni_sadrzaj>LUKA d.o.o. za trgovinu i putnička agencija, OIB 37603922643, Prološka ulica 15, 23210 Pakoštane</izvorni_sadrzaj>
    <derivirana_varijabla naziv="DomainObject.Predmet.ProtustrankaWithAdressOIB_1">LUKA d.o.o. za trgovinu i putnička agencija, OIB 37603922643, Prološka ulica 15, 23210 Pakoštane</derivirana_varijabla>
  </DomainObject.Predmet.ProtustrankaWithAdressOIB>
  <DomainObject.Predmet.ProtustrankaNazivFormated>
    <izvorni_sadrzaj>LUKA d.o.o. za trgovinu i putnička agencija</izvorni_sadrzaj>
    <derivirana_varijabla naziv="DomainObject.Predmet.ProtustrankaNazivFormated_1">LUKA d.o.o. za trgovinu i putnička agencija</derivirana_varijabla>
  </DomainObject.Predmet.ProtustrankaNazivFormated>
  <DomainObject.Predmet.ProtustrankaNazivFormatedOIB>
    <izvorni_sadrzaj>LUKA d.o.o. za trgovinu i putnička agencija, OIB 37603922643</izvorni_sadrzaj>
    <derivirana_varijabla naziv="DomainObject.Predmet.ProtustrankaNazivFormatedOIB_1">LUKA d.o.o. za trgovinu i putnička agencija, OIB 37603922643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LUKA d.o.o. za trgovinu i putnička agencija</item>
    </izvorni_sadrzaj>
    <derivirana_varijabla naziv="DomainObject.Predmet.ProtuStrankaListFormated_1">
      <item>LUKA d.o.o. za trgovinu i putnička agencija</item>
    </derivirana_varijabla>
  </DomainObject.Predmet.ProtuStrankaListFormated>
  <DomainObject.Predmet.ProtuStrankaListFormatedOIB>
    <izvorni_sadrzaj>
      <item>LUKA d.o.o. za trgovinu i putnička agencija, OIB 37603922643</item>
    </izvorni_sadrzaj>
    <derivirana_varijabla naziv="DomainObject.Predmet.ProtuStrankaListFormatedOIB_1">
      <item>LUKA d.o.o. za trgovinu i putnička agencija, OIB 37603922643</item>
    </derivirana_varijabla>
  </DomainObject.Predmet.ProtuStrankaListFormatedOIB>
  <DomainObject.Predmet.ProtuStrankaListFormatedWithAdress>
    <izvorni_sadrzaj>
      <item>LUKA d.o.o. za trgovinu i putnička agencija, Prološka ulica 15, 23210 Pakoštane</item>
    </izvorni_sadrzaj>
    <derivirana_varijabla naziv="DomainObject.Predmet.ProtuStrankaListFormatedWithAdress_1">
      <item>LUKA d.o.o. za trgovinu i putnička agencija, Prološka ulica 15, 23210 Pakoštane</item>
    </derivirana_varijabla>
  </DomainObject.Predmet.ProtuStrankaListFormatedWithAdress>
  <DomainObject.Predmet.ProtuStrankaListFormatedWithAdressOIB>
    <izvorni_sadrzaj>
      <item>LUKA d.o.o. za trgovinu i putnička agencija, OIB 37603922643, Prološka ulica 15, 23210 Pakoštane</item>
    </izvorni_sadrzaj>
    <derivirana_varijabla naziv="DomainObject.Predmet.ProtuStrankaListFormatedWithAdressOIB_1">
      <item>LUKA d.o.o. za trgovinu i putnička agencija, OIB 37603922643, Prološka ulica 15, 23210 Pakoštane</item>
    </derivirana_varijabla>
  </DomainObject.Predmet.ProtuStrankaListFormatedWithAdressOIB>
  <DomainObject.Predmet.ProtuStrankaListNazivFormated>
    <izvorni_sadrzaj>
      <item>LUKA d.o.o. za trgovinu i putnička agencija</item>
    </izvorni_sadrzaj>
    <derivirana_varijabla naziv="DomainObject.Predmet.ProtuStrankaListNazivFormated_1">
      <item>LUKA d.o.o. za trgovinu i putnička agencija</item>
    </derivirana_varijabla>
  </DomainObject.Predmet.ProtuStrankaListNazivFormated>
  <DomainObject.Predmet.ProtuStrankaListNazivFormatedOIB>
    <izvorni_sadrzaj>
      <item>LUKA d.o.o. za trgovinu i putnička agencija, OIB 37603922643</item>
    </izvorni_sadrzaj>
    <derivirana_varijabla naziv="DomainObject.Predmet.ProtuStrankaListNazivFormatedOIB_1">
      <item>LUKA d.o.o. za trgovinu i putnička agencija, OIB 37603922643</item>
    </derivirana_varijabla>
  </DomainObject.Predmet.ProtuStrankaListNazivFormatedOIB>
  <DomainObject.Predmet.OstaliListFormated>
    <izvorni_sadrzaj>
      <item>Nino Maksan</item>
    </izvorni_sadrzaj>
    <derivirana_varijabla naziv="DomainObject.Predmet.OstaliListFormated_1">
      <item>Nino Maksan</item>
    </derivirana_varijabla>
  </DomainObject.Predmet.OstaliListFormated>
  <DomainObject.Predmet.OstaliListFormatedOIB>
    <izvorni_sadrzaj>
      <item>Nino Maksan, OIB 85139413508</item>
    </izvorni_sadrzaj>
    <derivirana_varijabla naziv="DomainObject.Predmet.OstaliListFormatedOIB_1">
      <item>Nino Maksan, OIB 85139413508</item>
    </derivirana_varijabla>
  </DomainObject.Predmet.OstaliListFormatedOIB>
  <DomainObject.Predmet.OstaliListFormatedWithAdress>
    <izvorni_sadrzaj>
      <item>Nino Maksan, Prološka Ulica 15, 23210 Pakoštane</item>
    </izvorni_sadrzaj>
    <derivirana_varijabla naziv="DomainObject.Predmet.OstaliListFormatedWithAdress_1">
      <item>Nino Maksan, Prološka Ulica 15, 23210 Pakoštane</item>
    </derivirana_varijabla>
  </DomainObject.Predmet.OstaliListFormatedWithAdress>
  <DomainObject.Predmet.OstaliListFormatedWithAdressOIB>
    <izvorni_sadrzaj>
      <item>Nino Maksan, OIB 85139413508, Prološka Ulica 15, 23210 Pakoštane</item>
    </izvorni_sadrzaj>
    <derivirana_varijabla naziv="DomainObject.Predmet.OstaliListFormatedWithAdressOIB_1">
      <item>Nino Maksan, OIB 85139413508, Prološka Ulica 15, 23210 Pakoštane</item>
    </derivirana_varijabla>
  </DomainObject.Predmet.OstaliListFormatedWithAdressOIB>
  <DomainObject.Predmet.OstaliListNazivFormated>
    <izvorni_sadrzaj>
      <item>Nino Maksan</item>
    </izvorni_sadrzaj>
    <derivirana_varijabla naziv="DomainObject.Predmet.OstaliListNazivFormated_1">
      <item>Nino Maksan</item>
    </derivirana_varijabla>
  </DomainObject.Predmet.OstaliListNazivFormated>
  <DomainObject.Predmet.OstaliListNazivFormatedOIB>
    <izvorni_sadrzaj>
      <item>Nino Maksan, OIB 85139413508</item>
    </izvorni_sadrzaj>
    <derivirana_varijabla naziv="DomainObject.Predmet.OstaliListNazivFormatedOIB_1">
      <item>Nino Maksan, OIB 85139413508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St-560/2016-2</izvorni_sadrzaj>
    <derivirana_varijabla naziv="DomainObject.PoslovniBrojDokumenta_1">St-560/2016-2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LUKA d.o.o. za trgovinu i putnička agencija</izvorni_sadrzaj>
    <derivirana_varijabla naziv="DomainObject.Predmet.ProtustrankaIDrugi_1">LUKA d.o.o. za trgovinu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LUKA d.o.o. za trgovinu i putnička agencija, OIB 37603922643, Prološka ulica 15, 23210 Pakoštane</izvorni_sadrzaj>
    <derivirana_varijabla naziv="DomainObject.Predmet.ProtustrankaIDrugiAdressOIB_1">LUKA d.o.o. za trgovinu i putnička agencija, OIB 37603922643, Prološka ulica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d.o.o. za trgovinu i putnička agencija</item>
      <item>FINA</item>
      <item>Nino Maksan</item>
    </izvorni_sadrzaj>
    <derivirana_varijabla naziv="DomainObject.Predmet.SudioniciListNaziv_1">
      <item>LUKA d.o.o. za trgovinu i putnička agencija</item>
      <item>FINA</item>
      <item>Nino Maksan</item>
    </derivirana_varijabla>
  </DomainObject.Predmet.SudioniciListNaziv>
  <DomainObject.Predmet.SudioniciListAdressOIB>
    <izvorni_sadrzaj>
      <item>LUKA d.o.o. za trgovinu i putnička agencija, OIB 37603922643, Prološka ulica 15,23210 Pakoštane</item>
      <item>FINA, OIB 85821130368</item>
      <item>Nino Maksan, OIB 85139413508, Prološka Ulica 15,23210 Pakoštane</item>
    </izvorni_sadrzaj>
    <derivirana_varijabla naziv="DomainObject.Predmet.SudioniciListAdressOIB_1">
      <item>LUKA d.o.o. za trgovinu i putnička agencija, OIB 37603922643, Prološka ulica 15,23210 Pakoštane</item>
      <item>FINA, OIB 85821130368</item>
      <item>Nino Maksan, OIB 85139413508, Prološka Ulica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F4895-1D39-4AA9-929C-9650033C4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2654</properties:Characters>
  <properties:Lines>81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St-560/2016-2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