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26684" w14:paraId="d826684" w:rsidRDefault="00422934" w:rsidP="001639EA" w:rsidR="00BB7303">
      <w:pPr>
        <w15:collapsed w:val="false"/>
        <w:rPr>
          <w:b/>
          <w:sz w:val="24"/>
          <w:szCs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30459" w:rsidP="00530459" w:rsidR="00530459" w:rsidRPr="0073490B">
      <w:pPr>
        <w:pStyle w:val="Naslov2"/>
        <w:rPr>
          <w:b w:val="false"/>
          <w:bCs/>
          <w:sz w:val="24"/>
          <w:szCs w:val="24"/>
        </w:rPr>
      </w:pPr>
      <w:r w:rsidRPr="0073490B">
        <w:rPr>
          <w:b w:val="false"/>
          <w:bCs/>
          <w:sz w:val="24"/>
          <w:szCs w:val="24"/>
        </w:rPr>
        <w:t>REPUBLIKA HRVATSKA</w:t>
      </w:r>
    </w:p>
    <w:p w:rsidRDefault="00530459" w:rsidP="00530459" w:rsidR="00530459" w:rsidRPr="005A555F">
      <w:pPr>
        <w:jc w:val="both"/>
      </w:pPr>
      <w:r w:rsidRPr="0073490B">
        <w:t>Trgovački sud u Zagrebu</w:t>
      </w:r>
      <w:r w:rsidR="00554B5C">
        <w:tab/>
      </w:r>
      <w:r w:rsidR="00554B5C">
        <w:tab/>
      </w:r>
      <w:r w:rsidR="00554B5C">
        <w:tab/>
      </w:r>
      <w:r w:rsidR="00554B5C">
        <w:tab/>
      </w:r>
      <w:r w:rsidR="00554B5C">
        <w:tab/>
      </w:r>
    </w:p>
    <w:p w:rsidRDefault="00530459" w:rsidP="00530459" w:rsidR="00530459" w:rsidRPr="005A555F">
      <w:pPr>
        <w:jc w:val="both"/>
      </w:pPr>
      <w:r w:rsidRPr="005A555F">
        <w:t>Zagreb, Amruševa 2/II</w:t>
      </w:r>
    </w:p>
    <w:p w:rsidRDefault="00AA3618" w:rsidP="00FA75A6" w:rsidR="00AA3618">
      <w:pPr>
        <w:jc w:val="right"/>
        <w:rPr>
          <w:b/>
        </w:rPr>
      </w:pPr>
    </w:p>
    <w:p w:rsidRDefault="00FA75A6" w:rsidP="00FA75A6" w:rsidR="00FA75A6">
      <w:pPr>
        <w:jc w:val="right"/>
      </w:pPr>
      <w:r w:rsidRPr="005F3621">
        <w:rPr>
          <w:b/>
        </w:rPr>
        <w:tab/>
      </w:r>
      <w:r w:rsidRPr="005F3621">
        <w:t>40</w:t>
      </w:r>
      <w:r w:rsidR="008C0E92">
        <w:t>.</w:t>
      </w:r>
      <w:r w:rsidRPr="005F3621">
        <w:t>St-</w:t>
      </w:r>
      <w:r w:rsidR="004F3F35">
        <w:t>964/12</w:t>
      </w:r>
    </w:p>
    <w:p w:rsidRDefault="00AA3618" w:rsidP="00FA75A6" w:rsidR="00AA3618">
      <w:pPr>
        <w:jc w:val="right"/>
      </w:pPr>
    </w:p>
    <w:p w:rsidRDefault="00FA75A6" w:rsidP="00FA75A6" w:rsidR="00FA75A6">
      <w:pPr>
        <w:jc w:val="center"/>
      </w:pPr>
    </w:p>
    <w:p w:rsidRDefault="00FA75A6" w:rsidP="00FA75A6" w:rsidR="00FA75A6" w:rsidRPr="005F3621">
      <w:pPr>
        <w:jc w:val="center"/>
        <w:rPr>
          <w:b/>
        </w:rPr>
      </w:pPr>
      <w:r>
        <w:t>R E P U B L I K A  H R V A T S K A</w:t>
      </w:r>
    </w:p>
    <w:p w:rsidRDefault="00FA75A6" w:rsidP="00FA75A6" w:rsidR="00FA75A6">
      <w:pPr>
        <w:jc w:val="center"/>
      </w:pPr>
      <w:r w:rsidRPr="00B654E9">
        <w:t>R J E Š E NJ E</w:t>
      </w:r>
    </w:p>
    <w:p w:rsidRDefault="00AA3618" w:rsidP="00FA75A6" w:rsidR="00AA3618" w:rsidRPr="00B654E9">
      <w:pPr>
        <w:jc w:val="center"/>
      </w:pPr>
    </w:p>
    <w:p w:rsidRDefault="00FA75A6" w:rsidP="00FA75A6" w:rsidR="00FA75A6" w:rsidRPr="005F3621">
      <w:pPr>
        <w:jc w:val="center"/>
        <w:rPr>
          <w:b/>
        </w:rPr>
      </w:pPr>
    </w:p>
    <w:p w:rsidRDefault="00FA75A6" w:rsidP="00FA75A6" w:rsidR="00FA75A6">
      <w:pPr>
        <w:jc w:val="both"/>
      </w:pPr>
      <w:r w:rsidRPr="005F3621">
        <w:t xml:space="preserve">  </w:t>
      </w:r>
      <w:r w:rsidRPr="005F3621">
        <w:tab/>
        <w:t xml:space="preserve">TRGOVAČKI SUD U ZAGREBU, po sucu tog suda Anti Galiću, kao stečajnom sucu, u stečajnom postupku nad dužnikom </w:t>
      </w:r>
      <w:r w:rsidR="00814CF1">
        <w:t>DIZAJN CENTAR AAG  d.o.o. u stečaju, Zagreb, Ilica 15.,  (OIB 92918202270),</w:t>
      </w:r>
      <w:r>
        <w:t xml:space="preserve"> </w:t>
      </w:r>
      <w:r w:rsidRPr="005F3621">
        <w:t xml:space="preserve">dana </w:t>
      </w:r>
      <w:r w:rsidR="0032732E">
        <w:t>9.</w:t>
      </w:r>
      <w:r w:rsidR="00B52AE8">
        <w:t>studenog</w:t>
      </w:r>
      <w:r>
        <w:t xml:space="preserve"> 201</w:t>
      </w:r>
      <w:r w:rsidR="00B47E42">
        <w:t>7</w:t>
      </w:r>
      <w:r>
        <w:t>.</w:t>
      </w:r>
    </w:p>
    <w:p w:rsidRDefault="00433717" w:rsidP="00F95A43" w:rsidR="00433717" w:rsidRPr="00EF36B0">
      <w:pPr>
        <w:jc w:val="both"/>
        <w:rPr>
          <w:sz w:val="40"/>
          <w:szCs w:val="40"/>
        </w:rPr>
      </w:pPr>
    </w:p>
    <w:p w:rsidRDefault="009D4EEA" w:rsidR="009D4EEA">
      <w:pPr>
        <w:jc w:val="center"/>
        <w:rPr>
          <w:b/>
          <w:sz w:val="24"/>
          <w:szCs w:val="24"/>
        </w:rPr>
      </w:pPr>
      <w:r w:rsidRPr="00F95A43">
        <w:rPr>
          <w:b/>
          <w:sz w:val="24"/>
          <w:szCs w:val="24"/>
        </w:rPr>
        <w:t xml:space="preserve">r </w:t>
      </w:r>
      <w:r w:rsidRPr="009305D4">
        <w:rPr>
          <w:b/>
          <w:sz w:val="24"/>
          <w:szCs w:val="24"/>
        </w:rPr>
        <w:t xml:space="preserve">i j e š i o    j e </w:t>
      </w:r>
    </w:p>
    <w:p w:rsidRDefault="009D4EEA" w:rsidR="009D4EEA" w:rsidRPr="009305D4">
      <w:pPr>
        <w:jc w:val="center"/>
        <w:rPr>
          <w:b/>
          <w:sz w:val="24"/>
          <w:szCs w:val="24"/>
        </w:rPr>
      </w:pPr>
    </w:p>
    <w:p w:rsidRDefault="007777A9" w:rsidP="007777A9" w:rsidR="001B15EF" w:rsidRPr="0032732E">
      <w:pPr>
        <w:ind w:firstLine="720"/>
        <w:jc w:val="both"/>
        <w:rPr>
          <w:sz w:val="24"/>
          <w:szCs w:val="24"/>
        </w:rPr>
      </w:pPr>
      <w:r w:rsidRPr="0032732E">
        <w:rPr>
          <w:sz w:val="24"/>
          <w:szCs w:val="24"/>
        </w:rPr>
        <w:t>I.</w:t>
      </w:r>
      <w:r w:rsidR="00BB7303" w:rsidRPr="0032732E">
        <w:rPr>
          <w:sz w:val="24"/>
          <w:szCs w:val="24"/>
        </w:rPr>
        <w:t>Ispravlja se</w:t>
      </w:r>
      <w:r w:rsidR="00D045AD" w:rsidRPr="0032732E">
        <w:rPr>
          <w:sz w:val="24"/>
          <w:szCs w:val="24"/>
        </w:rPr>
        <w:t xml:space="preserve"> </w:t>
      </w:r>
      <w:r w:rsidR="00586522" w:rsidRPr="0032732E">
        <w:rPr>
          <w:sz w:val="24"/>
          <w:szCs w:val="24"/>
        </w:rPr>
        <w:t xml:space="preserve">rješenje o prodaji ovog suda od 30.lipnja 2017. </w:t>
      </w:r>
      <w:r w:rsidRPr="0032732E">
        <w:rPr>
          <w:sz w:val="24"/>
          <w:szCs w:val="24"/>
        </w:rPr>
        <w:t xml:space="preserve"> poslovni broj St-964/12, time da se u toč.I izreke rješenja, red četvrti, broj: "7551" zamjenjuje</w:t>
      </w:r>
      <w:r w:rsidR="001B15EF" w:rsidRPr="0032732E">
        <w:rPr>
          <w:sz w:val="24"/>
          <w:szCs w:val="24"/>
        </w:rPr>
        <w:t xml:space="preserve"> brojem: "755" tako da toč. I izreke rješenja o prodaju od 30.lipnja 2017. u pročišćenom tekstu glasi: </w:t>
      </w:r>
    </w:p>
    <w:p w:rsidRDefault="00401BD7" w:rsidP="00401BD7" w:rsidR="00401BD7" w:rsidRPr="0032732E">
      <w:pPr>
        <w:ind w:firstLine="680"/>
        <w:jc w:val="both"/>
        <w:rPr>
          <w:sz w:val="24"/>
          <w:szCs w:val="24"/>
        </w:rPr>
      </w:pPr>
      <w:r w:rsidRPr="0032732E">
        <w:rPr>
          <w:sz w:val="24"/>
          <w:szCs w:val="24"/>
        </w:rPr>
        <w:t>"I</w:t>
      </w:r>
      <w:r w:rsidRPr="0032732E">
        <w:rPr>
          <w:b/>
          <w:sz w:val="24"/>
          <w:szCs w:val="24"/>
        </w:rPr>
        <w:t xml:space="preserve">  </w:t>
      </w:r>
      <w:r w:rsidRPr="0032732E">
        <w:rPr>
          <w:sz w:val="24"/>
          <w:szCs w:val="24"/>
        </w:rPr>
        <w:t xml:space="preserve">Određuje se prodaja u stečajnom postupku nekretnine stečajnog dužnika DIZAJN CENTAR AAG  d.o.o. u stečaju, Zagreb, Ilica 15.,  (OIB 92918202270), uz odgovarajuću primjenu pravila Ovršnog postupka o ovrsi na nekretnini i to: </w:t>
      </w:r>
    </w:p>
    <w:p w:rsidRDefault="00401BD7" w:rsidP="00401BD7" w:rsidR="00401BD7" w:rsidRPr="0032732E">
      <w:pPr>
        <w:ind w:firstLine="680"/>
        <w:jc w:val="both"/>
        <w:rPr>
          <w:sz w:val="24"/>
          <w:szCs w:val="24"/>
        </w:rPr>
      </w:pPr>
      <w:r w:rsidRPr="0032732E">
        <w:rPr>
          <w:sz w:val="24"/>
          <w:szCs w:val="24"/>
        </w:rPr>
        <w:t xml:space="preserve">ETAŽA 1, cjelina 1 – žuta boja, 6147/10000 dijela, k.č. broj  755, proizvodni pogon (tvornica ulaznih masivnih vrata), (oznaka 1)+dogradnja proizvodnog pogona (dogradnja postojeće hale za proizvodnju namještaja-montaža namještaja) (oznaka 12)  s pripadcima. Posebni dio sastoji se od proizvodnog pogona (tvornica ulaznih masivnih vrata) (oznaka1)+dogradnja proizvodnog pogona dogradnja postojeće hale za proizvodnju namještaja-montaža namještaja) (oznaka 12), korisne površine 1916,90 m2 Pripadci se sastoje od kotlovnice (oznaka 2), sušara za drvo (oznaka 3), sušara drvene građe (oznaka 4), portirnica (oznaka 6), blagavaona (oznaka 7), skladište gotovih proizvoda  (oznaka 8) I kompresorska stanica (oznaka 14), korisne površne 1233,59 m2. Cjelina I ukupne korisne površine 3150,49 m2, sve upisano u z.k.ul.br.1320., k.o. 312363 Križ, kod Općinskog suda u Velikoj Gorici, z.k.odjel Ivanić Grad." </w:t>
      </w:r>
    </w:p>
    <w:p w:rsidRDefault="001B15EF" w:rsidP="007777A9" w:rsidR="001B15EF" w:rsidRPr="0032732E">
      <w:pPr>
        <w:ind w:firstLine="720"/>
        <w:jc w:val="both"/>
        <w:rPr>
          <w:sz w:val="24"/>
          <w:szCs w:val="24"/>
        </w:rPr>
      </w:pPr>
    </w:p>
    <w:p w:rsidRDefault="00401BD7" w:rsidP="007777A9" w:rsidR="0022003B" w:rsidRPr="0032732E">
      <w:pPr>
        <w:ind w:firstLine="720"/>
        <w:jc w:val="both"/>
        <w:rPr>
          <w:sz w:val="24"/>
          <w:szCs w:val="24"/>
        </w:rPr>
      </w:pPr>
      <w:r w:rsidRPr="0032732E">
        <w:rPr>
          <w:sz w:val="24"/>
          <w:szCs w:val="24"/>
        </w:rPr>
        <w:t xml:space="preserve">II. Ispravlja se </w:t>
      </w:r>
      <w:r w:rsidR="004F3F35" w:rsidRPr="0032732E">
        <w:rPr>
          <w:sz w:val="24"/>
          <w:szCs w:val="24"/>
        </w:rPr>
        <w:t>zaključak</w:t>
      </w:r>
      <w:r w:rsidR="00D045AD" w:rsidRPr="0032732E">
        <w:rPr>
          <w:sz w:val="24"/>
          <w:szCs w:val="24"/>
        </w:rPr>
        <w:t xml:space="preserve"> </w:t>
      </w:r>
      <w:r w:rsidR="00985F96" w:rsidRPr="0032732E">
        <w:rPr>
          <w:sz w:val="24"/>
          <w:szCs w:val="24"/>
        </w:rPr>
        <w:t xml:space="preserve">o </w:t>
      </w:r>
      <w:r w:rsidR="00E6013E" w:rsidRPr="0032732E">
        <w:rPr>
          <w:sz w:val="24"/>
          <w:szCs w:val="24"/>
        </w:rPr>
        <w:t xml:space="preserve">prodaji </w:t>
      </w:r>
      <w:r w:rsidR="00A80B2D" w:rsidRPr="0032732E">
        <w:rPr>
          <w:sz w:val="24"/>
          <w:szCs w:val="24"/>
        </w:rPr>
        <w:t xml:space="preserve"> </w:t>
      </w:r>
      <w:r w:rsidR="00830446" w:rsidRPr="0032732E">
        <w:rPr>
          <w:sz w:val="24"/>
          <w:szCs w:val="24"/>
        </w:rPr>
        <w:t xml:space="preserve">ovog suda </w:t>
      </w:r>
      <w:r w:rsidR="00A80B2D" w:rsidRPr="0032732E">
        <w:rPr>
          <w:sz w:val="24"/>
          <w:szCs w:val="24"/>
        </w:rPr>
        <w:t xml:space="preserve">od </w:t>
      </w:r>
      <w:r w:rsidR="00E6013E" w:rsidRPr="0032732E">
        <w:rPr>
          <w:sz w:val="24"/>
          <w:szCs w:val="24"/>
        </w:rPr>
        <w:t>12. listopada</w:t>
      </w:r>
      <w:r w:rsidR="008C0E92" w:rsidRPr="0032732E">
        <w:rPr>
          <w:sz w:val="24"/>
          <w:szCs w:val="24"/>
        </w:rPr>
        <w:t xml:space="preserve"> 2017</w:t>
      </w:r>
      <w:r w:rsidR="00AE104C" w:rsidRPr="0032732E">
        <w:rPr>
          <w:sz w:val="24"/>
          <w:szCs w:val="24"/>
        </w:rPr>
        <w:t>.</w:t>
      </w:r>
      <w:r w:rsidR="00472F08" w:rsidRPr="0032732E">
        <w:rPr>
          <w:sz w:val="24"/>
          <w:szCs w:val="24"/>
        </w:rPr>
        <w:t>, poslovni broj St-</w:t>
      </w:r>
      <w:r w:rsidR="00E6013E" w:rsidRPr="0032732E">
        <w:rPr>
          <w:sz w:val="24"/>
          <w:szCs w:val="24"/>
        </w:rPr>
        <w:t>964/12</w:t>
      </w:r>
      <w:r w:rsidR="008E3738" w:rsidRPr="0032732E">
        <w:rPr>
          <w:sz w:val="24"/>
          <w:szCs w:val="24"/>
        </w:rPr>
        <w:t xml:space="preserve">, </w:t>
      </w:r>
      <w:r w:rsidR="0022003B" w:rsidRPr="0032732E">
        <w:rPr>
          <w:sz w:val="24"/>
          <w:szCs w:val="24"/>
        </w:rPr>
        <w:t>time da se u toč. I</w:t>
      </w:r>
      <w:r w:rsidR="000C68D9" w:rsidRPr="0032732E">
        <w:rPr>
          <w:sz w:val="24"/>
          <w:szCs w:val="24"/>
        </w:rPr>
        <w:t xml:space="preserve">. </w:t>
      </w:r>
      <w:r w:rsidR="0022003B" w:rsidRPr="0032732E">
        <w:rPr>
          <w:sz w:val="24"/>
          <w:szCs w:val="24"/>
        </w:rPr>
        <w:t xml:space="preserve">izreke </w:t>
      </w:r>
      <w:r w:rsidR="00E6013E" w:rsidRPr="0032732E">
        <w:rPr>
          <w:sz w:val="24"/>
          <w:szCs w:val="24"/>
        </w:rPr>
        <w:t>zaključka</w:t>
      </w:r>
      <w:r w:rsidRPr="0032732E">
        <w:rPr>
          <w:sz w:val="24"/>
          <w:szCs w:val="24"/>
        </w:rPr>
        <w:t xml:space="preserve">, red drugi, </w:t>
      </w:r>
      <w:r w:rsidR="008C524D" w:rsidRPr="0032732E">
        <w:rPr>
          <w:sz w:val="24"/>
          <w:szCs w:val="24"/>
        </w:rPr>
        <w:t xml:space="preserve">broj: </w:t>
      </w:r>
      <w:r w:rsidR="00B52AE8" w:rsidRPr="0032732E">
        <w:rPr>
          <w:sz w:val="24"/>
          <w:szCs w:val="24"/>
        </w:rPr>
        <w:t>"</w:t>
      </w:r>
      <w:r w:rsidR="001D08C7" w:rsidRPr="0032732E">
        <w:rPr>
          <w:sz w:val="24"/>
          <w:szCs w:val="24"/>
        </w:rPr>
        <w:t>7551</w:t>
      </w:r>
      <w:r w:rsidR="00B52AE8" w:rsidRPr="0032732E">
        <w:rPr>
          <w:sz w:val="24"/>
          <w:szCs w:val="24"/>
        </w:rPr>
        <w:t>"</w:t>
      </w:r>
      <w:r w:rsidR="008E3738" w:rsidRPr="0032732E">
        <w:rPr>
          <w:sz w:val="24"/>
          <w:szCs w:val="24"/>
        </w:rPr>
        <w:t xml:space="preserve"> zamjenjuj</w:t>
      </w:r>
      <w:r w:rsidR="00B52AE8" w:rsidRPr="0032732E">
        <w:rPr>
          <w:sz w:val="24"/>
          <w:szCs w:val="24"/>
        </w:rPr>
        <w:t>e</w:t>
      </w:r>
      <w:r w:rsidR="008E3738" w:rsidRPr="0032732E">
        <w:rPr>
          <w:sz w:val="24"/>
          <w:szCs w:val="24"/>
        </w:rPr>
        <w:t xml:space="preserve"> </w:t>
      </w:r>
      <w:r w:rsidR="008C524D" w:rsidRPr="0032732E">
        <w:rPr>
          <w:sz w:val="24"/>
          <w:szCs w:val="24"/>
        </w:rPr>
        <w:t>broje</w:t>
      </w:r>
      <w:r w:rsidR="00B52AE8" w:rsidRPr="0032732E">
        <w:rPr>
          <w:sz w:val="24"/>
          <w:szCs w:val="24"/>
        </w:rPr>
        <w:t>m</w:t>
      </w:r>
      <w:r w:rsidR="008C524D" w:rsidRPr="0032732E">
        <w:rPr>
          <w:sz w:val="24"/>
          <w:szCs w:val="24"/>
        </w:rPr>
        <w:t>: "</w:t>
      </w:r>
      <w:r w:rsidR="001D08C7" w:rsidRPr="0032732E">
        <w:rPr>
          <w:sz w:val="24"/>
          <w:szCs w:val="24"/>
        </w:rPr>
        <w:t>755</w:t>
      </w:r>
      <w:r w:rsidR="008C524D" w:rsidRPr="0032732E">
        <w:rPr>
          <w:sz w:val="24"/>
          <w:szCs w:val="24"/>
        </w:rPr>
        <w:t>"</w:t>
      </w:r>
      <w:r w:rsidR="00126EEA" w:rsidRPr="0032732E">
        <w:rPr>
          <w:sz w:val="24"/>
          <w:szCs w:val="24"/>
        </w:rPr>
        <w:t xml:space="preserve"> tako da toč. I</w:t>
      </w:r>
      <w:r w:rsidR="000933E8" w:rsidRPr="0032732E">
        <w:rPr>
          <w:sz w:val="24"/>
          <w:szCs w:val="24"/>
        </w:rPr>
        <w:t>.</w:t>
      </w:r>
      <w:r w:rsidR="000225FF" w:rsidRPr="0032732E">
        <w:rPr>
          <w:sz w:val="24"/>
          <w:szCs w:val="24"/>
        </w:rPr>
        <w:t xml:space="preserve"> </w:t>
      </w:r>
      <w:r w:rsidR="000933E8" w:rsidRPr="0032732E">
        <w:rPr>
          <w:sz w:val="24"/>
          <w:szCs w:val="24"/>
        </w:rPr>
        <w:t xml:space="preserve"> </w:t>
      </w:r>
      <w:r w:rsidR="00126EEA" w:rsidRPr="0032732E">
        <w:rPr>
          <w:sz w:val="24"/>
          <w:szCs w:val="24"/>
        </w:rPr>
        <w:t xml:space="preserve">izreke </w:t>
      </w:r>
      <w:r w:rsidR="001D08C7" w:rsidRPr="0032732E">
        <w:rPr>
          <w:sz w:val="24"/>
          <w:szCs w:val="24"/>
        </w:rPr>
        <w:t>zaključka</w:t>
      </w:r>
      <w:r w:rsidR="00126EEA" w:rsidRPr="0032732E">
        <w:rPr>
          <w:sz w:val="24"/>
          <w:szCs w:val="24"/>
        </w:rPr>
        <w:t xml:space="preserve"> od </w:t>
      </w:r>
      <w:r w:rsidR="00296D8F" w:rsidRPr="0032732E">
        <w:rPr>
          <w:sz w:val="24"/>
          <w:szCs w:val="24"/>
        </w:rPr>
        <w:t>12. listopada</w:t>
      </w:r>
      <w:r w:rsidR="000225FF" w:rsidRPr="0032732E">
        <w:rPr>
          <w:sz w:val="24"/>
          <w:szCs w:val="24"/>
        </w:rPr>
        <w:t xml:space="preserve"> 2017</w:t>
      </w:r>
      <w:r w:rsidR="00126EEA" w:rsidRPr="0032732E">
        <w:rPr>
          <w:sz w:val="24"/>
          <w:szCs w:val="24"/>
        </w:rPr>
        <w:t>.</w:t>
      </w:r>
      <w:r w:rsidR="009260E0" w:rsidRPr="0032732E">
        <w:rPr>
          <w:sz w:val="24"/>
          <w:szCs w:val="24"/>
        </w:rPr>
        <w:t xml:space="preserve">, </w:t>
      </w:r>
      <w:r w:rsidR="00126EEA" w:rsidRPr="0032732E">
        <w:rPr>
          <w:sz w:val="24"/>
          <w:szCs w:val="24"/>
        </w:rPr>
        <w:t>u pr</w:t>
      </w:r>
      <w:r w:rsidR="00B52AE8" w:rsidRPr="0032732E">
        <w:rPr>
          <w:sz w:val="24"/>
          <w:szCs w:val="24"/>
        </w:rPr>
        <w:t>o</w:t>
      </w:r>
      <w:r w:rsidR="00126EEA" w:rsidRPr="0032732E">
        <w:rPr>
          <w:sz w:val="24"/>
          <w:szCs w:val="24"/>
        </w:rPr>
        <w:t>čišćenom tekstu glasi:</w:t>
      </w:r>
    </w:p>
    <w:p w:rsidRDefault="00C520C6" w:rsidP="00167546" w:rsidR="00820B7E" w:rsidRPr="0032732E">
      <w:pPr>
        <w:pStyle w:val="Odlomakpopisa"/>
        <w:ind w:left="1400"/>
        <w:jc w:val="both"/>
      </w:pPr>
      <w:r w:rsidRPr="0032732E">
        <w:t>"</w:t>
      </w:r>
      <w:r w:rsidR="00B52AE8" w:rsidRPr="0032732E">
        <w:t>-</w:t>
      </w:r>
      <w:r w:rsidR="00820B7E" w:rsidRPr="0032732E">
        <w:t>Predmet prodaje:</w:t>
      </w:r>
    </w:p>
    <w:p w:rsidRDefault="00820B7E" w:rsidP="00820B7E" w:rsidR="009F3520">
      <w:pPr>
        <w:ind w:left="680"/>
        <w:jc w:val="both"/>
        <w:rPr>
          <w:sz w:val="24"/>
          <w:szCs w:val="24"/>
        </w:rPr>
      </w:pPr>
      <w:r w:rsidRPr="0032732E">
        <w:rPr>
          <w:sz w:val="24"/>
          <w:szCs w:val="24"/>
        </w:rPr>
        <w:t xml:space="preserve">ETAŽA 1, cjelina 1 – žuta boja, 6147/10000 dijela, k.č. broj 755, proizvodni pogon (tvornica ulaznih masivnih vrata), (oznaka 1)+dogradnja proizvodnog pogona (dogradnja postojeće hale za proizvodnju namještaja-montaža namještaja) (oznaka 12)  s pripadcima. Posebni dio sastoji se od proizvodnog pogona (tvornica ulaznih masivnih vrata) (oznaka1)+dogradnja proizvodnog pogona dogradnja postojeće hale za proizvodnju namještaja-montaža </w:t>
      </w:r>
    </w:p>
    <w:p w:rsidRDefault="009F3520" w:rsidP="00820B7E" w:rsidR="009F3520">
      <w:pPr>
        <w:ind w:left="680"/>
        <w:jc w:val="both"/>
        <w:rPr>
          <w:sz w:val="24"/>
          <w:szCs w:val="24"/>
        </w:rPr>
      </w:pPr>
    </w:p>
    <w:p w:rsidRDefault="009F3520" w:rsidP="00820B7E" w:rsidR="009F3520">
      <w:pPr>
        <w:ind w:left="680"/>
        <w:jc w:val="both"/>
        <w:rPr>
          <w:sz w:val="24"/>
          <w:szCs w:val="24"/>
        </w:rPr>
      </w:pPr>
    </w:p>
    <w:p w:rsidRDefault="009F3520" w:rsidP="00820B7E" w:rsidR="009F3520">
      <w:pPr>
        <w:ind w:left="680"/>
        <w:jc w:val="both"/>
        <w:rPr>
          <w:sz w:val="24"/>
          <w:szCs w:val="24"/>
        </w:rPr>
      </w:pPr>
    </w:p>
    <w:p w:rsidRDefault="00820B7E" w:rsidP="00820B7E" w:rsidR="00820B7E" w:rsidRPr="0032732E">
      <w:pPr>
        <w:ind w:left="680"/>
        <w:jc w:val="both"/>
        <w:rPr>
          <w:sz w:val="24"/>
          <w:szCs w:val="24"/>
        </w:rPr>
      </w:pPr>
      <w:r w:rsidRPr="0032732E">
        <w:rPr>
          <w:sz w:val="24"/>
          <w:szCs w:val="24"/>
        </w:rPr>
        <w:t>namještaja) (oznaka 12), korisne površine 1916,90 m2 Pripadci se sastoje od kotlovnice (oznaka 2), sušara za drvo (oznaka 3), sušara drvene građe (oznaka 4), portirnica (oznaka 6), blagavaona (oznaka 7), skladište gotovih proizvoda  (oznaka 8) I kompresorska stanica (oznaka 14), korisne površne 1233,59 m2. Cjelina I ukupne korisne površine 3150,49 m2, sve upisano u z.k.ul.br.1320., k.o. 312363 Križ, kod Općinskog suda u Velikoj Gorici, z.k.odjel Ivanić Grad.</w:t>
      </w:r>
      <w:r w:rsidR="00167546" w:rsidRPr="0032732E">
        <w:rPr>
          <w:sz w:val="24"/>
          <w:szCs w:val="24"/>
        </w:rPr>
        <w:t>"</w:t>
      </w:r>
    </w:p>
    <w:p w:rsidRDefault="0022297E" w:rsidP="00B52AE8" w:rsidR="0022297E" w:rsidRPr="0032732E">
      <w:pPr>
        <w:ind w:firstLine="709"/>
        <w:jc w:val="both"/>
        <w:rPr>
          <w:sz w:val="24"/>
          <w:szCs w:val="24"/>
        </w:rPr>
      </w:pPr>
    </w:p>
    <w:p w:rsidRDefault="009D4EEA" w:rsidR="009D4EEA" w:rsidRPr="0032732E">
      <w:pPr>
        <w:jc w:val="center"/>
        <w:rPr>
          <w:sz w:val="24"/>
          <w:szCs w:val="24"/>
        </w:rPr>
      </w:pPr>
      <w:r w:rsidRPr="0032732E">
        <w:rPr>
          <w:sz w:val="24"/>
          <w:szCs w:val="24"/>
        </w:rPr>
        <w:t>Obrazloženje</w:t>
      </w:r>
    </w:p>
    <w:p w:rsidRDefault="00AA3618" w:rsidR="00AA3618" w:rsidRPr="0032732E">
      <w:pPr>
        <w:jc w:val="center"/>
        <w:rPr>
          <w:sz w:val="24"/>
          <w:szCs w:val="24"/>
        </w:rPr>
      </w:pPr>
    </w:p>
    <w:p w:rsidRDefault="00816BC3" w:rsidR="00816BC3" w:rsidRPr="0032732E">
      <w:pPr>
        <w:jc w:val="center"/>
        <w:rPr>
          <w:sz w:val="24"/>
          <w:szCs w:val="24"/>
        </w:rPr>
      </w:pPr>
    </w:p>
    <w:p w:rsidRDefault="00864AE9" w:rsidP="00EF36B0" w:rsidR="00864AE9" w:rsidRPr="0032732E">
      <w:pPr>
        <w:ind w:firstLine="709"/>
        <w:jc w:val="both"/>
        <w:rPr>
          <w:sz w:val="24"/>
          <w:szCs w:val="24"/>
        </w:rPr>
      </w:pPr>
      <w:r w:rsidRPr="0032732E">
        <w:rPr>
          <w:sz w:val="24"/>
          <w:szCs w:val="24"/>
        </w:rPr>
        <w:t xml:space="preserve">Člankom </w:t>
      </w:r>
      <w:r w:rsidR="007F04DC" w:rsidRPr="0032732E">
        <w:rPr>
          <w:sz w:val="24"/>
          <w:szCs w:val="24"/>
        </w:rPr>
        <w:t>10. S</w:t>
      </w:r>
      <w:r w:rsidR="00472F08" w:rsidRPr="0032732E">
        <w:rPr>
          <w:sz w:val="24"/>
          <w:szCs w:val="24"/>
        </w:rPr>
        <w:t>tečajnog zakona (NN br.44/96 do 133/12), koji Zakon se u ovom postupku primjenjuje temeljem članka 441. stavak 1. Stečajnog zakona NN br. 71/15</w:t>
      </w:r>
      <w:r w:rsidR="00830446" w:rsidRPr="0032732E">
        <w:rPr>
          <w:sz w:val="24"/>
          <w:szCs w:val="24"/>
        </w:rPr>
        <w:t xml:space="preserve"> i 104/17</w:t>
      </w:r>
      <w:r w:rsidR="00472F08" w:rsidRPr="0032732E">
        <w:rPr>
          <w:sz w:val="24"/>
          <w:szCs w:val="24"/>
        </w:rPr>
        <w:t xml:space="preserve"> </w:t>
      </w:r>
      <w:r w:rsidRPr="0032732E">
        <w:rPr>
          <w:sz w:val="24"/>
          <w:szCs w:val="24"/>
        </w:rPr>
        <w:t xml:space="preserve">propisano je da se u stečajnom postupku na odgovarajući način primjenjuju odredbe ZPP-a, ako Stečajnim zakonom nije drugačije određeno. </w:t>
      </w:r>
    </w:p>
    <w:p w:rsidRDefault="00BB7303" w:rsidR="00BB7303" w:rsidRPr="0032732E">
      <w:pPr>
        <w:jc w:val="both"/>
        <w:rPr>
          <w:sz w:val="24"/>
          <w:szCs w:val="24"/>
        </w:rPr>
      </w:pPr>
      <w:r w:rsidRPr="0032732E">
        <w:rPr>
          <w:sz w:val="24"/>
          <w:szCs w:val="24"/>
        </w:rPr>
        <w:tab/>
        <w:t xml:space="preserve">Prema </w:t>
      </w:r>
      <w:r w:rsidR="007D0B4B" w:rsidRPr="0032732E">
        <w:rPr>
          <w:sz w:val="24"/>
          <w:szCs w:val="24"/>
        </w:rPr>
        <w:t xml:space="preserve">odredbi </w:t>
      </w:r>
      <w:r w:rsidRPr="0032732E">
        <w:rPr>
          <w:sz w:val="24"/>
          <w:szCs w:val="24"/>
        </w:rPr>
        <w:t>člank</w:t>
      </w:r>
      <w:r w:rsidR="007D0B4B" w:rsidRPr="0032732E">
        <w:rPr>
          <w:sz w:val="24"/>
          <w:szCs w:val="24"/>
        </w:rPr>
        <w:t>a</w:t>
      </w:r>
      <w:r w:rsidRPr="0032732E">
        <w:rPr>
          <w:sz w:val="24"/>
          <w:szCs w:val="24"/>
        </w:rPr>
        <w:t xml:space="preserve"> 342. stavak 1. ZPP-a pogreške u imenima i brojevima i druge očite pogreške u pisanju i računanju, nedostatci u obliku i nesuglasnost prijepisa presude s izvornikom ispravit će sudac pojedinac, odnosno predsjednik vijeća u svako doba.</w:t>
      </w:r>
    </w:p>
    <w:p w:rsidRDefault="00F57D93" w:rsidR="00F57D93" w:rsidRPr="0032732E">
      <w:pPr>
        <w:jc w:val="both"/>
        <w:rPr>
          <w:sz w:val="24"/>
          <w:szCs w:val="24"/>
        </w:rPr>
      </w:pPr>
    </w:p>
    <w:p w:rsidRDefault="00BB7303" w:rsidP="007D0B4B" w:rsidR="00AA3618" w:rsidRPr="0032732E">
      <w:pPr>
        <w:jc w:val="both"/>
        <w:rPr>
          <w:sz w:val="24"/>
          <w:szCs w:val="24"/>
        </w:rPr>
      </w:pPr>
      <w:r w:rsidRPr="0032732E">
        <w:rPr>
          <w:sz w:val="24"/>
          <w:szCs w:val="24"/>
        </w:rPr>
        <w:tab/>
      </w:r>
      <w:r w:rsidR="00113E87" w:rsidRPr="0032732E">
        <w:rPr>
          <w:sz w:val="24"/>
          <w:szCs w:val="24"/>
        </w:rPr>
        <w:t xml:space="preserve">Uvidom u izvadak iz zemljišnih knjiga </w:t>
      </w:r>
      <w:r w:rsidR="00466D45" w:rsidRPr="0032732E">
        <w:rPr>
          <w:sz w:val="24"/>
          <w:szCs w:val="24"/>
        </w:rPr>
        <w:t xml:space="preserve">utvrđeno je da je predmet prodaje nekretnina upisana u z.k. ul.br.1320, k.o. Križ, kao posebni dio zgrade i zemljišta 6147/10000 idealnog dijela </w:t>
      </w:r>
      <w:r w:rsidR="00466D45" w:rsidRPr="0032732E">
        <w:rPr>
          <w:sz w:val="24"/>
          <w:szCs w:val="24"/>
          <w:u w:val="single"/>
        </w:rPr>
        <w:t>k.č.br. 755</w:t>
      </w:r>
      <w:r w:rsidR="00466D45" w:rsidRPr="0032732E">
        <w:rPr>
          <w:sz w:val="24"/>
          <w:szCs w:val="24"/>
        </w:rPr>
        <w:t xml:space="preserve">. </w:t>
      </w:r>
    </w:p>
    <w:p w:rsidRDefault="00AA3618" w:rsidP="007D0B4B" w:rsidR="00AA3618" w:rsidRPr="0032732E">
      <w:pPr>
        <w:jc w:val="both"/>
        <w:rPr>
          <w:sz w:val="24"/>
          <w:szCs w:val="24"/>
        </w:rPr>
      </w:pPr>
    </w:p>
    <w:p w:rsidRDefault="00472F08" w:rsidP="00466D45" w:rsidR="007A2DE7" w:rsidRPr="0032732E">
      <w:pPr>
        <w:ind w:firstLine="720"/>
        <w:jc w:val="both"/>
        <w:rPr>
          <w:sz w:val="24"/>
          <w:szCs w:val="24"/>
        </w:rPr>
      </w:pPr>
      <w:r w:rsidRPr="0032732E">
        <w:rPr>
          <w:sz w:val="24"/>
          <w:szCs w:val="24"/>
        </w:rPr>
        <w:t xml:space="preserve">Slijedom naprijed navedenog, kako je u </w:t>
      </w:r>
      <w:r w:rsidR="0032732E" w:rsidRPr="0032732E">
        <w:rPr>
          <w:sz w:val="24"/>
          <w:szCs w:val="24"/>
        </w:rPr>
        <w:t xml:space="preserve">rješenju o prodaji i </w:t>
      </w:r>
      <w:r w:rsidR="00F56E18" w:rsidRPr="0032732E">
        <w:rPr>
          <w:sz w:val="24"/>
          <w:szCs w:val="24"/>
        </w:rPr>
        <w:t>zaključaku</w:t>
      </w:r>
      <w:r w:rsidRPr="0032732E">
        <w:rPr>
          <w:sz w:val="24"/>
          <w:szCs w:val="24"/>
        </w:rPr>
        <w:t xml:space="preserve"> o </w:t>
      </w:r>
      <w:r w:rsidR="00F56E18" w:rsidRPr="0032732E">
        <w:rPr>
          <w:sz w:val="24"/>
          <w:szCs w:val="24"/>
        </w:rPr>
        <w:t>prodaji</w:t>
      </w:r>
      <w:r w:rsidRPr="0032732E">
        <w:rPr>
          <w:sz w:val="24"/>
          <w:szCs w:val="24"/>
        </w:rPr>
        <w:t xml:space="preserve"> po</w:t>
      </w:r>
      <w:r w:rsidR="00830446" w:rsidRPr="0032732E">
        <w:rPr>
          <w:sz w:val="24"/>
          <w:szCs w:val="24"/>
        </w:rPr>
        <w:t>g</w:t>
      </w:r>
      <w:r w:rsidRPr="0032732E">
        <w:rPr>
          <w:sz w:val="24"/>
          <w:szCs w:val="24"/>
        </w:rPr>
        <w:t xml:space="preserve">rešno </w:t>
      </w:r>
      <w:r w:rsidR="0032732E" w:rsidRPr="0032732E">
        <w:rPr>
          <w:sz w:val="24"/>
          <w:szCs w:val="24"/>
        </w:rPr>
        <w:t xml:space="preserve">opisana nekretnina dužnika </w:t>
      </w:r>
      <w:r w:rsidRPr="0032732E">
        <w:rPr>
          <w:sz w:val="24"/>
          <w:szCs w:val="24"/>
        </w:rPr>
        <w:t xml:space="preserve">to je </w:t>
      </w:r>
      <w:r w:rsidR="00BB7303" w:rsidRPr="0032732E">
        <w:rPr>
          <w:sz w:val="24"/>
          <w:szCs w:val="24"/>
        </w:rPr>
        <w:t xml:space="preserve">temeljem odredbe članka 342. stavak 1. u vezi s člankom 347. ZPP-a riješeno kao u izreci. </w:t>
      </w:r>
    </w:p>
    <w:p w:rsidRDefault="006119C1" w:rsidP="00BB7303" w:rsidR="006119C1" w:rsidRPr="0032732E">
      <w:pPr>
        <w:jc w:val="both"/>
        <w:rPr>
          <w:sz w:val="24"/>
          <w:szCs w:val="24"/>
        </w:rPr>
      </w:pPr>
    </w:p>
    <w:p w:rsidRDefault="00D045AD" w:rsidP="00DB5269" w:rsidR="009D4EEA" w:rsidRPr="0032732E">
      <w:pPr>
        <w:jc w:val="center"/>
        <w:rPr>
          <w:sz w:val="24"/>
          <w:szCs w:val="24"/>
        </w:rPr>
      </w:pPr>
      <w:r w:rsidRPr="0032732E">
        <w:rPr>
          <w:sz w:val="24"/>
          <w:szCs w:val="24"/>
        </w:rPr>
        <w:t xml:space="preserve"> </w:t>
      </w:r>
      <w:r w:rsidR="007B1664" w:rsidRPr="0032732E">
        <w:rPr>
          <w:sz w:val="24"/>
          <w:szCs w:val="24"/>
        </w:rPr>
        <w:t xml:space="preserve">Zagreb, </w:t>
      </w:r>
      <w:r w:rsidR="0032732E">
        <w:rPr>
          <w:sz w:val="24"/>
          <w:szCs w:val="24"/>
        </w:rPr>
        <w:t>9.</w:t>
      </w:r>
      <w:r w:rsidR="00A752E6" w:rsidRPr="0032732E">
        <w:rPr>
          <w:sz w:val="24"/>
          <w:szCs w:val="24"/>
        </w:rPr>
        <w:t xml:space="preserve">studenog </w:t>
      </w:r>
      <w:r w:rsidR="00FB3AD7" w:rsidRPr="0032732E">
        <w:rPr>
          <w:sz w:val="24"/>
          <w:szCs w:val="24"/>
        </w:rPr>
        <w:t>201</w:t>
      </w:r>
      <w:r w:rsidR="00C22EED" w:rsidRPr="0032732E">
        <w:rPr>
          <w:sz w:val="24"/>
          <w:szCs w:val="24"/>
        </w:rPr>
        <w:t>7</w:t>
      </w:r>
      <w:r w:rsidR="00FB3AD7" w:rsidRPr="0032732E">
        <w:rPr>
          <w:sz w:val="24"/>
          <w:szCs w:val="24"/>
        </w:rPr>
        <w:t>.</w:t>
      </w:r>
      <w:r w:rsidR="009D4EEA" w:rsidRPr="0032732E">
        <w:rPr>
          <w:sz w:val="24"/>
          <w:szCs w:val="24"/>
        </w:rPr>
        <w:t xml:space="preserve"> </w:t>
      </w:r>
    </w:p>
    <w:p w:rsidRDefault="009644B4" w:rsidP="00D045AD" w:rsidR="009644B4" w:rsidRPr="0032732E">
      <w:pPr>
        <w:ind w:firstLine="720" w:left="2880"/>
        <w:jc w:val="center"/>
        <w:rPr>
          <w:sz w:val="24"/>
          <w:szCs w:val="24"/>
        </w:rPr>
      </w:pPr>
    </w:p>
    <w:p w:rsidRDefault="00D045AD" w:rsidP="00D045AD" w:rsidR="009D4EEA" w:rsidRPr="00663F4A">
      <w:pPr>
        <w:ind w:firstLine="720" w:left="2880"/>
        <w:jc w:val="center"/>
        <w:rPr>
          <w:sz w:val="24"/>
          <w:szCs w:val="24"/>
        </w:rPr>
      </w:pPr>
      <w:r w:rsidRPr="00663F4A">
        <w:rPr>
          <w:sz w:val="24"/>
          <w:szCs w:val="24"/>
        </w:rPr>
        <w:t>Sudac:</w:t>
      </w:r>
    </w:p>
    <w:p w:rsidRDefault="00D045AD" w:rsidP="00DC19F7" w:rsidR="006C3DEA" w:rsidRPr="00663F4A">
      <w:pPr>
        <w:ind w:firstLine="720" w:left="2880"/>
        <w:jc w:val="center"/>
        <w:rPr>
          <w:sz w:val="24"/>
          <w:szCs w:val="24"/>
        </w:rPr>
      </w:pPr>
      <w:r w:rsidRPr="00663F4A">
        <w:rPr>
          <w:sz w:val="24"/>
          <w:szCs w:val="24"/>
        </w:rPr>
        <w:t>Ante</w:t>
      </w:r>
      <w:r w:rsidR="009D4EEA" w:rsidRPr="00663F4A">
        <w:rPr>
          <w:sz w:val="24"/>
          <w:szCs w:val="24"/>
        </w:rPr>
        <w:t xml:space="preserve"> Galić</w:t>
      </w:r>
      <w:r w:rsidR="0079445D">
        <w:rPr>
          <w:sz w:val="24"/>
          <w:szCs w:val="24"/>
        </w:rPr>
        <w:t xml:space="preserve"> v.r.</w:t>
      </w:r>
    </w:p>
    <w:p w:rsidRDefault="00C83B81" w:rsidP="00DC19F7" w:rsidR="00C83B81">
      <w:pPr>
        <w:ind w:firstLine="720" w:left="2880"/>
        <w:jc w:val="center"/>
        <w:rPr>
          <w:sz w:val="24"/>
          <w:szCs w:val="24"/>
        </w:rPr>
      </w:pPr>
    </w:p>
    <w:p w:rsidRDefault="00A752E6" w:rsidP="00DC19F7" w:rsidR="00A752E6" w:rsidRPr="00663F4A">
      <w:pPr>
        <w:ind w:firstLine="720" w:left="2880"/>
        <w:jc w:val="center"/>
        <w:rPr>
          <w:sz w:val="24"/>
          <w:szCs w:val="24"/>
        </w:rPr>
      </w:pPr>
    </w:p>
    <w:p w:rsidRDefault="00D045AD" w:rsidR="00C81465" w:rsidRPr="00663F4A">
      <w:pPr>
        <w:jc w:val="both"/>
        <w:rPr>
          <w:sz w:val="24"/>
          <w:szCs w:val="24"/>
        </w:rPr>
      </w:pPr>
      <w:r w:rsidRPr="00663F4A">
        <w:rPr>
          <w:sz w:val="24"/>
          <w:szCs w:val="24"/>
        </w:rPr>
        <w:t>Uputa o pravnom lijeku</w:t>
      </w:r>
      <w:r w:rsidR="009D4EEA" w:rsidRPr="00663F4A">
        <w:rPr>
          <w:sz w:val="24"/>
          <w:szCs w:val="24"/>
        </w:rPr>
        <w:t>:</w:t>
      </w:r>
    </w:p>
    <w:p w:rsidRDefault="00C81465" w:rsidP="00424051" w:rsidR="001171E0" w:rsidRPr="00663F4A">
      <w:pPr>
        <w:jc w:val="both"/>
        <w:rPr>
          <w:sz w:val="24"/>
          <w:szCs w:val="24"/>
        </w:rPr>
      </w:pPr>
      <w:r w:rsidRPr="00663F4A">
        <w:rPr>
          <w:sz w:val="24"/>
          <w:szCs w:val="24"/>
        </w:rPr>
        <w:t>Protiv ovog rješenja, nezadovoljna stranka može uložiti žalbu Visokom trgovačkom sudu Republike Hrvatske u roku od 8 dana po primitku rješenja, a ulaže se putem ovog suda u 2 primjerka.</w:t>
      </w:r>
    </w:p>
    <w:p w:rsidRDefault="00B94D3C" w:rsidP="00422EE0" w:rsidR="00B94D3C" w:rsidRPr="00663F4A">
      <w:pPr>
        <w:jc w:val="both"/>
      </w:pPr>
    </w:p>
    <w:p w:rsidRDefault="0079445D" w:rsidP="0079445D" w:rsidR="0079445D">
      <w:pPr>
        <w:ind w:firstLine="720" w:left="2880"/>
        <w:jc w:val="both"/>
      </w:pPr>
      <w:r>
        <w:t>Za točnost otpravka, ovlašteni službenik:</w:t>
      </w:r>
    </w:p>
    <w:p w:rsidRDefault="0079445D" w:rsidP="00422EE0" w:rsidR="0079445D">
      <w:pPr>
        <w:jc w:val="both"/>
      </w:pPr>
      <w:r>
        <w:t xml:space="preserve">              </w:t>
      </w:r>
      <w:r>
        <w:tab/>
      </w:r>
      <w:r>
        <w:tab/>
      </w:r>
      <w:r>
        <w:tab/>
      </w:r>
      <w:r>
        <w:tab/>
      </w:r>
      <w:r>
        <w:tab/>
      </w:r>
      <w:r>
        <w:tab/>
        <w:t xml:space="preserve"> Valentina Delač</w:t>
      </w:r>
    </w:p>
    <w:p w:rsidRDefault="009F3520" w:rsidP="0079445D" w:rsidR="009F3520">
      <w:pPr>
        <w:pStyle w:val="Odlomakpopisa"/>
        <w:jc w:val="both"/>
      </w:pPr>
    </w:p>
    <w:sectPr w:rsidSect="002730C3" w:rsidR="009F3520">
      <w:headerReference w:type="even" r:id="rId11"/>
      <w:headerReference w:type="default" r:id="rId12"/>
      <w:footerReference w:type="even" r:id="rId13"/>
      <w:pgSz w:h="16838" w:w="11906"/>
      <w:pgMar w:gutter="0" w:footer="720" w:header="720" w:left="1800" w:bottom="142"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2B09" w:rsidR="00E72B09">
      <w:r>
        <w:separator/>
      </w:r>
    </w:p>
  </w:endnote>
  <w:endnote w:id="0" w:type="continuationSeparator">
    <w:p w:rsidRDefault="00E72B09" w:rsidR="00E72B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388" w:rsidP="00C644FF" w:rsidR="006A138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1388" w:rsidR="006A13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2B09" w:rsidR="00E72B09">
      <w:r>
        <w:separator/>
      </w:r>
    </w:p>
  </w:footnote>
  <w:footnote w:id="0" w:type="continuationSeparator">
    <w:p w:rsidRDefault="00E72B09" w:rsidR="00E72B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388" w:rsidP="002730C3" w:rsidR="006A13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A1388" w:rsidR="006A13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388" w:rsidP="002730C3" w:rsidR="006A1388" w:rsidRPr="00B16F47">
    <w:pPr>
      <w:pStyle w:val="Zaglavlje"/>
      <w:framePr w:y="1" w:xAlign="center" w:vAnchor="text" w:hAnchor="margin" w:wrap="around"/>
      <w:rPr>
        <w:rStyle w:val="Brojstranice"/>
        <w:sz w:val="24"/>
        <w:szCs w:val="24"/>
      </w:rPr>
    </w:pPr>
    <w:r w:rsidRPr="00B16F47">
      <w:rPr>
        <w:rStyle w:val="Brojstranice"/>
        <w:sz w:val="24"/>
        <w:szCs w:val="24"/>
      </w:rPr>
      <w:fldChar w:fldCharType="begin"/>
    </w:r>
    <w:r w:rsidRPr="00B16F47">
      <w:rPr>
        <w:rStyle w:val="Brojstranice"/>
        <w:sz w:val="24"/>
        <w:szCs w:val="24"/>
      </w:rPr>
      <w:instrText xml:space="preserve">PAGE  </w:instrText>
    </w:r>
    <w:r w:rsidRPr="00B16F47">
      <w:rPr>
        <w:rStyle w:val="Brojstranice"/>
        <w:sz w:val="24"/>
        <w:szCs w:val="24"/>
      </w:rPr>
      <w:fldChar w:fldCharType="separate"/>
    </w:r>
    <w:r w:rsidR="0079445D">
      <w:rPr>
        <w:rStyle w:val="Brojstranice"/>
        <w:noProof/>
        <w:sz w:val="24"/>
        <w:szCs w:val="24"/>
      </w:rPr>
      <w:t>2</w:t>
    </w:r>
    <w:r w:rsidRPr="00B16F47">
      <w:rPr>
        <w:rStyle w:val="Brojstranice"/>
        <w:sz w:val="24"/>
        <w:szCs w:val="24"/>
      </w:rPr>
      <w:fldChar w:fldCharType="end"/>
    </w:r>
  </w:p>
  <w:p w:rsidRDefault="006A1388" w:rsidP="00192DDA" w:rsidR="006A1388" w:rsidRPr="00EC7474">
    <w:pPr>
      <w:pStyle w:val="Zaglavlje"/>
      <w:jc w:val="right"/>
      <w:rPr>
        <w:sz w:val="24"/>
        <w:szCs w:val="24"/>
      </w:rPr>
    </w:pPr>
    <w:r w:rsidRPr="00EC7474">
      <w:rPr>
        <w:sz w:val="24"/>
        <w:szCs w:val="24"/>
      </w:rPr>
      <w:t>.</w:t>
    </w:r>
    <w:r w:rsidR="00C36536">
      <w:rPr>
        <w:sz w:val="24"/>
        <w:szCs w:val="24"/>
      </w:rPr>
      <w:t xml:space="preserve">                                       40. St-</w:t>
    </w:r>
    <w:r w:rsidR="00A752E6">
      <w:rPr>
        <w:sz w:val="24"/>
        <w:szCs w:val="24"/>
      </w:rPr>
      <w:t>420</w:t>
    </w:r>
    <w:r w:rsidR="00C36536">
      <w:rPr>
        <w:sz w:val="24"/>
        <w:szCs w:val="24"/>
      </w:rPr>
      <w:t>/</w:t>
    </w:r>
    <w:r w:rsidR="007D0B4B">
      <w:rPr>
        <w:sz w:val="24"/>
        <w:szCs w:val="24"/>
      </w:rPr>
      <w:t>201</w:t>
    </w:r>
    <w:r w:rsidR="00A752E6">
      <w:rPr>
        <w:sz w:val="24"/>
        <w:szCs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67AE12AE"/>
    <w:lvl w:ilvl="0">
      <w:start w:val="1"/>
      <w:numFmt w:val="decimal"/>
      <w:lvlText w:val="%1."/>
      <w:lvlJc w:val="left"/>
      <w:pPr>
        <w:tabs>
          <w:tab w:pos="1492" w:val="num"/>
        </w:tabs>
        <w:ind w:hanging="360" w:left="1492"/>
      </w:pPr>
    </w:lvl>
  </w:abstractNum>
  <w:abstractNum w:abstractNumId="1">
    <w:nsid w:val="FFFFFF7D"/>
    <w:multiLevelType w:val="singleLevel"/>
    <w:tmpl w:val="15A26F82"/>
    <w:lvl w:ilvl="0">
      <w:start w:val="1"/>
      <w:numFmt w:val="decimal"/>
      <w:lvlText w:val="%1."/>
      <w:lvlJc w:val="left"/>
      <w:pPr>
        <w:tabs>
          <w:tab w:pos="1209" w:val="num"/>
        </w:tabs>
        <w:ind w:hanging="360" w:left="1209"/>
      </w:pPr>
    </w:lvl>
  </w:abstractNum>
  <w:abstractNum w:abstractNumId="2">
    <w:nsid w:val="FFFFFF7E"/>
    <w:multiLevelType w:val="singleLevel"/>
    <w:tmpl w:val="BBE83A00"/>
    <w:lvl w:ilvl="0">
      <w:start w:val="1"/>
      <w:numFmt w:val="decimal"/>
      <w:lvlText w:val="%1."/>
      <w:lvlJc w:val="left"/>
      <w:pPr>
        <w:tabs>
          <w:tab w:pos="926" w:val="num"/>
        </w:tabs>
        <w:ind w:hanging="360" w:left="926"/>
      </w:pPr>
    </w:lvl>
  </w:abstractNum>
  <w:abstractNum w:abstractNumId="3">
    <w:nsid w:val="FFFFFF7F"/>
    <w:multiLevelType w:val="singleLevel"/>
    <w:tmpl w:val="07DCE260"/>
    <w:lvl w:ilvl="0">
      <w:start w:val="1"/>
      <w:numFmt w:val="decimal"/>
      <w:lvlText w:val="%1."/>
      <w:lvlJc w:val="left"/>
      <w:pPr>
        <w:tabs>
          <w:tab w:pos="643" w:val="num"/>
        </w:tabs>
        <w:ind w:hanging="360" w:left="643"/>
      </w:pPr>
    </w:lvl>
  </w:abstractNum>
  <w:abstractNum w:abstractNumId="4">
    <w:nsid w:val="FFFFFF80"/>
    <w:multiLevelType w:val="singleLevel"/>
    <w:tmpl w:val="28DC039A"/>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0A05C6C"/>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35BA8522"/>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90E88A7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AF98F514"/>
    <w:lvl w:ilvl="0">
      <w:start w:val="1"/>
      <w:numFmt w:val="decimal"/>
      <w:lvlText w:val="%1."/>
      <w:lvlJc w:val="left"/>
      <w:pPr>
        <w:tabs>
          <w:tab w:pos="360" w:val="num"/>
        </w:tabs>
        <w:ind w:hanging="360" w:left="360"/>
      </w:pPr>
    </w:lvl>
  </w:abstractNum>
  <w:abstractNum w:abstractNumId="9">
    <w:nsid w:val="FFFFFF89"/>
    <w:multiLevelType w:val="singleLevel"/>
    <w:tmpl w:val="9CA84EA0"/>
    <w:lvl w:ilvl="0">
      <w:start w:val="1"/>
      <w:numFmt w:val="bullet"/>
      <w:lvlText w:val=""/>
      <w:lvlJc w:val="left"/>
      <w:pPr>
        <w:tabs>
          <w:tab w:pos="360" w:val="num"/>
        </w:tabs>
        <w:ind w:hanging="360" w:left="360"/>
      </w:pPr>
      <w:rPr>
        <w:rFonts w:hAnsi="Symbol" w:ascii="Symbol" w:hint="default"/>
      </w:rPr>
    </w:lvl>
  </w:abstractNum>
  <w:abstractNum w:abstractNumId="10">
    <w:nsid w:val="04321C45"/>
    <w:multiLevelType w:val="hybridMultilevel"/>
    <w:tmpl w:val="B672D5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147174C8"/>
    <w:multiLevelType w:val="hybridMultilevel"/>
    <w:tmpl w:val="D84EB744"/>
    <w:lvl w:tplc="91C0DF0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149B2694"/>
    <w:multiLevelType w:val="hybridMultilevel"/>
    <w:tmpl w:val="252C8FC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3290F9A"/>
    <w:multiLevelType w:val="hybridMultilevel"/>
    <w:tmpl w:val="9680146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ACD4845"/>
    <w:multiLevelType w:val="singleLevel"/>
    <w:tmpl w:val="9D846436"/>
    <w:lvl w:ilvl="0">
      <w:start w:val="1"/>
      <w:numFmt w:val="decimal"/>
      <w:lvlText w:val="%1."/>
      <w:legacy w:legacyIndent="360" w:legacySpace="120" w:legacy="true"/>
      <w:lvlJc w:val="left"/>
      <w:pPr>
        <w:ind w:hanging="360" w:left="1800"/>
      </w:pPr>
    </w:lvl>
  </w:abstractNum>
  <w:abstractNum w:abstractNumId="16">
    <w:nsid w:val="2D4F60A5"/>
    <w:multiLevelType w:val="singleLevel"/>
    <w:tmpl w:val="EC8A32BC"/>
    <w:lvl w:ilvl="0">
      <w:start w:val="1"/>
      <w:numFmt w:val="upperRoman"/>
      <w:lvlText w:val="%1."/>
      <w:legacy w:legacyIndent="720" w:legacySpace="120" w:legacy="true"/>
      <w:lvlJc w:val="left"/>
      <w:pPr>
        <w:ind w:hanging="720" w:left="1440"/>
      </w:pPr>
    </w:lvl>
  </w:abstractNum>
  <w:abstractNum w:abstractNumId="17">
    <w:nsid w:val="3C70646D"/>
    <w:multiLevelType w:val="hybridMultilevel"/>
    <w:tmpl w:val="05644DF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9231201"/>
    <w:multiLevelType w:val="hybridMultilevel"/>
    <w:tmpl w:val="DCB0CC42"/>
    <w:lvl w:tplc="4F62F216"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19">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20">
    <w:nsid w:val="4FD617C3"/>
    <w:multiLevelType w:val="hybridMultilevel"/>
    <w:tmpl w:val="8D207F6E"/>
    <w:lvl w:tplc="AEB4DC2E"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1">
    <w:nsid w:val="4FE65F74"/>
    <w:multiLevelType w:val="hybridMultilevel"/>
    <w:tmpl w:val="CD0617CA"/>
    <w:lvl w:tplc="559467E2" w:ilvl="0">
      <w:start w:val="1"/>
      <w:numFmt w:val="upperRoman"/>
      <w:lvlText w:val="%1."/>
      <w:lvlJc w:val="left"/>
      <w:pPr>
        <w:ind w:hanging="720" w:left="1400"/>
      </w:pPr>
    </w:lvl>
    <w:lvl w:tplc="041A0019" w:ilvl="1">
      <w:start w:val="1"/>
      <w:numFmt w:val="lowerLetter"/>
      <w:lvlText w:val="%2."/>
      <w:lvlJc w:val="left"/>
      <w:pPr>
        <w:ind w:hanging="360" w:left="1760"/>
      </w:pPr>
    </w:lvl>
    <w:lvl w:tplc="041A001B" w:ilvl="2">
      <w:start w:val="1"/>
      <w:numFmt w:val="lowerRoman"/>
      <w:lvlText w:val="%3."/>
      <w:lvlJc w:val="right"/>
      <w:pPr>
        <w:ind w:hanging="180" w:left="2480"/>
      </w:pPr>
    </w:lvl>
    <w:lvl w:tplc="041A000F" w:ilvl="3">
      <w:start w:val="1"/>
      <w:numFmt w:val="decimal"/>
      <w:lvlText w:val="%4."/>
      <w:lvlJc w:val="left"/>
      <w:pPr>
        <w:ind w:hanging="360" w:left="3200"/>
      </w:pPr>
    </w:lvl>
    <w:lvl w:tplc="041A0019" w:ilvl="4">
      <w:start w:val="1"/>
      <w:numFmt w:val="lowerLetter"/>
      <w:lvlText w:val="%5."/>
      <w:lvlJc w:val="left"/>
      <w:pPr>
        <w:ind w:hanging="360" w:left="3920"/>
      </w:pPr>
    </w:lvl>
    <w:lvl w:tplc="041A001B" w:ilvl="5">
      <w:start w:val="1"/>
      <w:numFmt w:val="lowerRoman"/>
      <w:lvlText w:val="%6."/>
      <w:lvlJc w:val="right"/>
      <w:pPr>
        <w:ind w:hanging="180" w:left="4640"/>
      </w:pPr>
    </w:lvl>
    <w:lvl w:tplc="041A000F" w:ilvl="6">
      <w:start w:val="1"/>
      <w:numFmt w:val="decimal"/>
      <w:lvlText w:val="%7."/>
      <w:lvlJc w:val="left"/>
      <w:pPr>
        <w:ind w:hanging="360" w:left="5360"/>
      </w:pPr>
    </w:lvl>
    <w:lvl w:tplc="041A0019" w:ilvl="7">
      <w:start w:val="1"/>
      <w:numFmt w:val="lowerLetter"/>
      <w:lvlText w:val="%8."/>
      <w:lvlJc w:val="left"/>
      <w:pPr>
        <w:ind w:hanging="360" w:left="6080"/>
      </w:pPr>
    </w:lvl>
    <w:lvl w:tplc="041A001B" w:ilvl="8">
      <w:start w:val="1"/>
      <w:numFmt w:val="lowerRoman"/>
      <w:lvlText w:val="%9."/>
      <w:lvlJc w:val="right"/>
      <w:pPr>
        <w:ind w:hanging="180" w:left="6800"/>
      </w:pPr>
    </w:lvl>
  </w:abstractNum>
  <w:abstractNum w:abstractNumId="22">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23">
    <w:nsid w:val="532F6D6C"/>
    <w:multiLevelType w:val="hybridMultilevel"/>
    <w:tmpl w:val="9DE61CCE"/>
    <w:lvl w:tplc="32C0475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5C5F7A65"/>
    <w:multiLevelType w:val="hybridMultilevel"/>
    <w:tmpl w:val="8BFA7B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1F25AB6"/>
    <w:multiLevelType w:val="hybridMultilevel"/>
    <w:tmpl w:val="932EF50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6B9E6A43"/>
    <w:multiLevelType w:val="hybridMultilevel"/>
    <w:tmpl w:val="B386989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6CA12359"/>
    <w:multiLevelType w:val="singleLevel"/>
    <w:tmpl w:val="0FB053BE"/>
    <w:lvl w:ilvl="0">
      <w:start w:val="1"/>
      <w:numFmt w:val="decimal"/>
      <w:lvlText w:val="%1."/>
      <w:legacy w:legacyIndent="360" w:legacySpace="120" w:legacy="true"/>
      <w:lvlJc w:val="left"/>
      <w:pPr>
        <w:ind w:hanging="360" w:left="3621"/>
      </w:pPr>
    </w:lvl>
  </w:abstractNum>
  <w:abstractNum w:abstractNumId="28">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6"/>
  </w:num>
  <w:num w:numId="2">
    <w:abstractNumId w:val="15"/>
  </w:num>
  <w:num w:numId="3">
    <w:abstractNumId w:val="14"/>
  </w:num>
  <w:num w:numId="4">
    <w:abstractNumId w:val="26"/>
  </w:num>
  <w:num w:numId="5">
    <w:abstractNumId w:val="24"/>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5"/>
  </w:num>
  <w:num w:numId="18">
    <w:abstractNumId w:val="10"/>
  </w:num>
  <w:num w:numId="19">
    <w:abstractNumId w:val="23"/>
  </w:num>
  <w:num w:numId="20">
    <w:abstractNumId w:val="17"/>
  </w:num>
  <w:num w:numId="21">
    <w:abstractNumId w:val="11"/>
  </w:num>
  <w:num w:numId="22">
    <w:abstractNumId w:val="27"/>
  </w:num>
  <w:num w:numId="23">
    <w:abstractNumId w:val="22"/>
  </w:num>
  <w:num w:numId="24">
    <w:abstractNumId w:val="13"/>
  </w:num>
  <w:num w:numId="25">
    <w:abstractNumId w:val="18"/>
  </w:num>
  <w:num w:numId="26">
    <w:abstractNumId w:val="30"/>
  </w:num>
  <w:num w:numId="27">
    <w:abstractNumId w:val="29"/>
  </w:num>
  <w:num w:numId="28">
    <w:abstractNumId w:val="19"/>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2373"/>
    <w:rsid w:val="000108C3"/>
    <w:rsid w:val="00021820"/>
    <w:rsid w:val="000225FF"/>
    <w:rsid w:val="00025210"/>
    <w:rsid w:val="0003790C"/>
    <w:rsid w:val="000379FF"/>
    <w:rsid w:val="00046A65"/>
    <w:rsid w:val="00054E54"/>
    <w:rsid w:val="00083D05"/>
    <w:rsid w:val="000933E8"/>
    <w:rsid w:val="0009632F"/>
    <w:rsid w:val="000A1587"/>
    <w:rsid w:val="000A27CF"/>
    <w:rsid w:val="000A77C7"/>
    <w:rsid w:val="000B2B6F"/>
    <w:rsid w:val="000B4E3D"/>
    <w:rsid w:val="000C3DB5"/>
    <w:rsid w:val="000C59F6"/>
    <w:rsid w:val="000C64BD"/>
    <w:rsid w:val="000C68D9"/>
    <w:rsid w:val="000D5CFB"/>
    <w:rsid w:val="00102535"/>
    <w:rsid w:val="00111891"/>
    <w:rsid w:val="00113E87"/>
    <w:rsid w:val="001171E0"/>
    <w:rsid w:val="00120194"/>
    <w:rsid w:val="001212A6"/>
    <w:rsid w:val="00126EEA"/>
    <w:rsid w:val="00137298"/>
    <w:rsid w:val="0013771F"/>
    <w:rsid w:val="00156633"/>
    <w:rsid w:val="00157389"/>
    <w:rsid w:val="00157E6F"/>
    <w:rsid w:val="001639EA"/>
    <w:rsid w:val="00167546"/>
    <w:rsid w:val="00172040"/>
    <w:rsid w:val="00174D95"/>
    <w:rsid w:val="0018396D"/>
    <w:rsid w:val="0018718B"/>
    <w:rsid w:val="00187ED3"/>
    <w:rsid w:val="00192DDA"/>
    <w:rsid w:val="001948C5"/>
    <w:rsid w:val="001B15EF"/>
    <w:rsid w:val="001B6303"/>
    <w:rsid w:val="001B64BD"/>
    <w:rsid w:val="001C6073"/>
    <w:rsid w:val="001D08C7"/>
    <w:rsid w:val="001E0E13"/>
    <w:rsid w:val="001E7B18"/>
    <w:rsid w:val="001F703B"/>
    <w:rsid w:val="0020120D"/>
    <w:rsid w:val="00203242"/>
    <w:rsid w:val="0021162F"/>
    <w:rsid w:val="00213E2A"/>
    <w:rsid w:val="002161BA"/>
    <w:rsid w:val="0021765A"/>
    <w:rsid w:val="0022003B"/>
    <w:rsid w:val="0022297E"/>
    <w:rsid w:val="0023050E"/>
    <w:rsid w:val="00232B16"/>
    <w:rsid w:val="00235838"/>
    <w:rsid w:val="00237041"/>
    <w:rsid w:val="00244EDB"/>
    <w:rsid w:val="00252289"/>
    <w:rsid w:val="002524B3"/>
    <w:rsid w:val="002730C3"/>
    <w:rsid w:val="002816A5"/>
    <w:rsid w:val="002818FC"/>
    <w:rsid w:val="0029306B"/>
    <w:rsid w:val="00296D8F"/>
    <w:rsid w:val="002973F4"/>
    <w:rsid w:val="002A3FA1"/>
    <w:rsid w:val="002A79EC"/>
    <w:rsid w:val="002B1819"/>
    <w:rsid w:val="002B313A"/>
    <w:rsid w:val="002D41F1"/>
    <w:rsid w:val="002D6FA0"/>
    <w:rsid w:val="002E108C"/>
    <w:rsid w:val="002E3282"/>
    <w:rsid w:val="002E55D6"/>
    <w:rsid w:val="002F5BA7"/>
    <w:rsid w:val="003143CB"/>
    <w:rsid w:val="0032732E"/>
    <w:rsid w:val="003438C8"/>
    <w:rsid w:val="003635B4"/>
    <w:rsid w:val="00372D47"/>
    <w:rsid w:val="00374F7E"/>
    <w:rsid w:val="003800EB"/>
    <w:rsid w:val="0039513C"/>
    <w:rsid w:val="003A2373"/>
    <w:rsid w:val="003A423E"/>
    <w:rsid w:val="003B4C3C"/>
    <w:rsid w:val="003C042E"/>
    <w:rsid w:val="003C3324"/>
    <w:rsid w:val="003D0899"/>
    <w:rsid w:val="003D64F2"/>
    <w:rsid w:val="003E73DC"/>
    <w:rsid w:val="003E78F6"/>
    <w:rsid w:val="003F44F1"/>
    <w:rsid w:val="004012D8"/>
    <w:rsid w:val="00401BD7"/>
    <w:rsid w:val="004107DA"/>
    <w:rsid w:val="00422934"/>
    <w:rsid w:val="00424051"/>
    <w:rsid w:val="00433717"/>
    <w:rsid w:val="004453F2"/>
    <w:rsid w:val="00455B4F"/>
    <w:rsid w:val="00461CD8"/>
    <w:rsid w:val="004657E4"/>
    <w:rsid w:val="00466D45"/>
    <w:rsid w:val="004672F2"/>
    <w:rsid w:val="00470A27"/>
    <w:rsid w:val="00470B23"/>
    <w:rsid w:val="00471A17"/>
    <w:rsid w:val="00472F08"/>
    <w:rsid w:val="00485E2B"/>
    <w:rsid w:val="004B018B"/>
    <w:rsid w:val="004B192B"/>
    <w:rsid w:val="004B37C9"/>
    <w:rsid w:val="004C64CF"/>
    <w:rsid w:val="004D6960"/>
    <w:rsid w:val="004E4651"/>
    <w:rsid w:val="004E5593"/>
    <w:rsid w:val="004F1D81"/>
    <w:rsid w:val="004F2D70"/>
    <w:rsid w:val="004F337F"/>
    <w:rsid w:val="004F3F35"/>
    <w:rsid w:val="004F5242"/>
    <w:rsid w:val="004F63E0"/>
    <w:rsid w:val="00503482"/>
    <w:rsid w:val="005037E3"/>
    <w:rsid w:val="00503DB1"/>
    <w:rsid w:val="0052254B"/>
    <w:rsid w:val="00530459"/>
    <w:rsid w:val="005414F1"/>
    <w:rsid w:val="00554B5C"/>
    <w:rsid w:val="00561A67"/>
    <w:rsid w:val="0056380A"/>
    <w:rsid w:val="0056762E"/>
    <w:rsid w:val="00574298"/>
    <w:rsid w:val="00581AD8"/>
    <w:rsid w:val="00586522"/>
    <w:rsid w:val="005A30E3"/>
    <w:rsid w:val="005A555F"/>
    <w:rsid w:val="005A7901"/>
    <w:rsid w:val="005B25D2"/>
    <w:rsid w:val="005B2DAD"/>
    <w:rsid w:val="005C2CA0"/>
    <w:rsid w:val="005F7817"/>
    <w:rsid w:val="00607669"/>
    <w:rsid w:val="006119C1"/>
    <w:rsid w:val="00624A57"/>
    <w:rsid w:val="00634FAF"/>
    <w:rsid w:val="00635869"/>
    <w:rsid w:val="00636E13"/>
    <w:rsid w:val="00663A25"/>
    <w:rsid w:val="00663F4A"/>
    <w:rsid w:val="0066464F"/>
    <w:rsid w:val="0066620F"/>
    <w:rsid w:val="006815D5"/>
    <w:rsid w:val="0068693D"/>
    <w:rsid w:val="006A0766"/>
    <w:rsid w:val="006A1388"/>
    <w:rsid w:val="006A4523"/>
    <w:rsid w:val="006A46A7"/>
    <w:rsid w:val="006B2DAC"/>
    <w:rsid w:val="006C22F4"/>
    <w:rsid w:val="006C29C2"/>
    <w:rsid w:val="006C3DEA"/>
    <w:rsid w:val="006D4387"/>
    <w:rsid w:val="00706FBE"/>
    <w:rsid w:val="00714A6A"/>
    <w:rsid w:val="00724DA8"/>
    <w:rsid w:val="00732381"/>
    <w:rsid w:val="007552E8"/>
    <w:rsid w:val="00757A15"/>
    <w:rsid w:val="007601B9"/>
    <w:rsid w:val="007777A9"/>
    <w:rsid w:val="0079445D"/>
    <w:rsid w:val="00795B68"/>
    <w:rsid w:val="007A2DE7"/>
    <w:rsid w:val="007A6F1F"/>
    <w:rsid w:val="007B1664"/>
    <w:rsid w:val="007D0B4B"/>
    <w:rsid w:val="007D1B95"/>
    <w:rsid w:val="007E7898"/>
    <w:rsid w:val="007F04DC"/>
    <w:rsid w:val="007F3B4F"/>
    <w:rsid w:val="00814CF1"/>
    <w:rsid w:val="00816BC3"/>
    <w:rsid w:val="00820B7E"/>
    <w:rsid w:val="00822FAF"/>
    <w:rsid w:val="00830446"/>
    <w:rsid w:val="008423D5"/>
    <w:rsid w:val="00864AE9"/>
    <w:rsid w:val="00864AFD"/>
    <w:rsid w:val="00876803"/>
    <w:rsid w:val="00877F0A"/>
    <w:rsid w:val="00897D11"/>
    <w:rsid w:val="008A0311"/>
    <w:rsid w:val="008A173D"/>
    <w:rsid w:val="008A33AB"/>
    <w:rsid w:val="008A3625"/>
    <w:rsid w:val="008A393B"/>
    <w:rsid w:val="008C0E92"/>
    <w:rsid w:val="008C524D"/>
    <w:rsid w:val="008E3738"/>
    <w:rsid w:val="008F7CD6"/>
    <w:rsid w:val="00905504"/>
    <w:rsid w:val="00905EB7"/>
    <w:rsid w:val="00912FE3"/>
    <w:rsid w:val="009159F5"/>
    <w:rsid w:val="009204C9"/>
    <w:rsid w:val="0092091E"/>
    <w:rsid w:val="00920BEB"/>
    <w:rsid w:val="009229F3"/>
    <w:rsid w:val="00926028"/>
    <w:rsid w:val="009260E0"/>
    <w:rsid w:val="009305D4"/>
    <w:rsid w:val="00935CFE"/>
    <w:rsid w:val="009458D3"/>
    <w:rsid w:val="00947541"/>
    <w:rsid w:val="00950FEF"/>
    <w:rsid w:val="0095435A"/>
    <w:rsid w:val="009644B4"/>
    <w:rsid w:val="00985F96"/>
    <w:rsid w:val="00990B47"/>
    <w:rsid w:val="00993784"/>
    <w:rsid w:val="009C2D35"/>
    <w:rsid w:val="009C588B"/>
    <w:rsid w:val="009D4EEA"/>
    <w:rsid w:val="009E36E7"/>
    <w:rsid w:val="009F0455"/>
    <w:rsid w:val="009F3520"/>
    <w:rsid w:val="00A34E3F"/>
    <w:rsid w:val="00A355BE"/>
    <w:rsid w:val="00A40D3C"/>
    <w:rsid w:val="00A41D4A"/>
    <w:rsid w:val="00A47246"/>
    <w:rsid w:val="00A514A6"/>
    <w:rsid w:val="00A551D4"/>
    <w:rsid w:val="00A61D96"/>
    <w:rsid w:val="00A65771"/>
    <w:rsid w:val="00A752E6"/>
    <w:rsid w:val="00A80B2D"/>
    <w:rsid w:val="00A82CB9"/>
    <w:rsid w:val="00A852CD"/>
    <w:rsid w:val="00A90D59"/>
    <w:rsid w:val="00AA3618"/>
    <w:rsid w:val="00AB028B"/>
    <w:rsid w:val="00AB051F"/>
    <w:rsid w:val="00AC1D39"/>
    <w:rsid w:val="00AD031D"/>
    <w:rsid w:val="00AD1EBB"/>
    <w:rsid w:val="00AD32E9"/>
    <w:rsid w:val="00AE07E4"/>
    <w:rsid w:val="00AE104C"/>
    <w:rsid w:val="00AE108E"/>
    <w:rsid w:val="00AE2380"/>
    <w:rsid w:val="00AE78C0"/>
    <w:rsid w:val="00AF6ECC"/>
    <w:rsid w:val="00B04394"/>
    <w:rsid w:val="00B04EB9"/>
    <w:rsid w:val="00B10A97"/>
    <w:rsid w:val="00B16F47"/>
    <w:rsid w:val="00B22B17"/>
    <w:rsid w:val="00B344D0"/>
    <w:rsid w:val="00B41F49"/>
    <w:rsid w:val="00B423E6"/>
    <w:rsid w:val="00B47E42"/>
    <w:rsid w:val="00B52AE8"/>
    <w:rsid w:val="00B574AB"/>
    <w:rsid w:val="00B63DC1"/>
    <w:rsid w:val="00B94D3C"/>
    <w:rsid w:val="00B965CB"/>
    <w:rsid w:val="00BB64BE"/>
    <w:rsid w:val="00BB7303"/>
    <w:rsid w:val="00BD24D7"/>
    <w:rsid w:val="00BD5C58"/>
    <w:rsid w:val="00BE0854"/>
    <w:rsid w:val="00C0253D"/>
    <w:rsid w:val="00C04DCE"/>
    <w:rsid w:val="00C16B95"/>
    <w:rsid w:val="00C22EED"/>
    <w:rsid w:val="00C31707"/>
    <w:rsid w:val="00C31ED9"/>
    <w:rsid w:val="00C36536"/>
    <w:rsid w:val="00C405B9"/>
    <w:rsid w:val="00C4317B"/>
    <w:rsid w:val="00C520C6"/>
    <w:rsid w:val="00C55916"/>
    <w:rsid w:val="00C644FF"/>
    <w:rsid w:val="00C81465"/>
    <w:rsid w:val="00C83B81"/>
    <w:rsid w:val="00C91C38"/>
    <w:rsid w:val="00C91FF2"/>
    <w:rsid w:val="00C97672"/>
    <w:rsid w:val="00CA1091"/>
    <w:rsid w:val="00CD5DEB"/>
    <w:rsid w:val="00CE0D4E"/>
    <w:rsid w:val="00CF0835"/>
    <w:rsid w:val="00CF4DBD"/>
    <w:rsid w:val="00D03616"/>
    <w:rsid w:val="00D045AD"/>
    <w:rsid w:val="00D05D51"/>
    <w:rsid w:val="00D14EA8"/>
    <w:rsid w:val="00D31909"/>
    <w:rsid w:val="00D41A22"/>
    <w:rsid w:val="00D45B4E"/>
    <w:rsid w:val="00D65BD4"/>
    <w:rsid w:val="00D67C83"/>
    <w:rsid w:val="00DA4C33"/>
    <w:rsid w:val="00DB3BAE"/>
    <w:rsid w:val="00DB5269"/>
    <w:rsid w:val="00DB58CB"/>
    <w:rsid w:val="00DC19F7"/>
    <w:rsid w:val="00DC28B2"/>
    <w:rsid w:val="00DD0692"/>
    <w:rsid w:val="00DD4859"/>
    <w:rsid w:val="00DE757B"/>
    <w:rsid w:val="00DF1E33"/>
    <w:rsid w:val="00E07CBB"/>
    <w:rsid w:val="00E25097"/>
    <w:rsid w:val="00E45F8B"/>
    <w:rsid w:val="00E51977"/>
    <w:rsid w:val="00E568F1"/>
    <w:rsid w:val="00E6013E"/>
    <w:rsid w:val="00E616EE"/>
    <w:rsid w:val="00E72B09"/>
    <w:rsid w:val="00E7757F"/>
    <w:rsid w:val="00E80610"/>
    <w:rsid w:val="00E9276E"/>
    <w:rsid w:val="00EA1DFB"/>
    <w:rsid w:val="00EA47FD"/>
    <w:rsid w:val="00EB05BD"/>
    <w:rsid w:val="00EB0AF1"/>
    <w:rsid w:val="00EB5B04"/>
    <w:rsid w:val="00EC3C98"/>
    <w:rsid w:val="00EC61D2"/>
    <w:rsid w:val="00EC7474"/>
    <w:rsid w:val="00ED3796"/>
    <w:rsid w:val="00ED4599"/>
    <w:rsid w:val="00ED63E0"/>
    <w:rsid w:val="00EF36B0"/>
    <w:rsid w:val="00EF42A2"/>
    <w:rsid w:val="00F06EDB"/>
    <w:rsid w:val="00F27624"/>
    <w:rsid w:val="00F43F3E"/>
    <w:rsid w:val="00F47394"/>
    <w:rsid w:val="00F51F17"/>
    <w:rsid w:val="00F52795"/>
    <w:rsid w:val="00F56E18"/>
    <w:rsid w:val="00F5785F"/>
    <w:rsid w:val="00F57D93"/>
    <w:rsid w:val="00F64A07"/>
    <w:rsid w:val="00F71508"/>
    <w:rsid w:val="00F74C96"/>
    <w:rsid w:val="00F821A8"/>
    <w:rsid w:val="00F86C51"/>
    <w:rsid w:val="00F95A43"/>
    <w:rsid w:val="00FA0A86"/>
    <w:rsid w:val="00FA0B0D"/>
    <w:rsid w:val="00FA54F9"/>
    <w:rsid w:val="00FA5B56"/>
    <w:rsid w:val="00FA75A6"/>
    <w:rsid w:val="00FB3AD7"/>
    <w:rsid w:val="00FC2162"/>
    <w:rsid w:val="00FD51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045AD"/>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74F7E"/>
    <w:pPr>
      <w:tabs>
        <w:tab w:pos="4536" w:val="center"/>
        <w:tab w:pos="9072" w:val="right"/>
      </w:tabs>
    </w:pPr>
  </w:style>
  <w:style w:styleId="Brojstranice" w:type="character">
    <w:name w:val="page number"/>
    <w:basedOn w:val="Zadanifontodlomka"/>
    <w:rsid w:val="00374F7E"/>
  </w:style>
  <w:style w:styleId="Podnoje" w:type="paragraph">
    <w:name w:val="footer"/>
    <w:basedOn w:val="Normal"/>
    <w:rsid w:val="00C644FF"/>
    <w:pPr>
      <w:tabs>
        <w:tab w:pos="4536" w:val="center"/>
        <w:tab w:pos="9072" w:val="right"/>
      </w:tabs>
    </w:pPr>
  </w:style>
  <w:style w:styleId="Tekstfusnote" w:type="paragraph">
    <w:name w:val="footnote text"/>
    <w:basedOn w:val="Normal"/>
    <w:semiHidden/>
    <w:rsid w:val="009305D4"/>
    <w:pPr>
      <w:overflowPunct/>
      <w:autoSpaceDE/>
      <w:autoSpaceDN/>
      <w:adjustRightInd/>
      <w:textAlignment w:val="auto"/>
    </w:pPr>
    <w:rPr>
      <w:sz w:val="20"/>
    </w:rPr>
  </w:style>
  <w:style w:styleId="Referencafusnote" w:type="character">
    <w:name w:val="footnote reference"/>
    <w:basedOn w:val="Zadanifontodlomka"/>
    <w:semiHidden/>
    <w:rsid w:val="009305D4"/>
    <w:rPr>
      <w:vertAlign w:val="superscript"/>
    </w:rPr>
  </w:style>
  <w:style w:styleId="Tekstbalonia" w:type="paragraph">
    <w:name w:val="Balloon Text"/>
    <w:basedOn w:val="Normal"/>
    <w:semiHidden/>
    <w:rsid w:val="00DC19F7"/>
    <w:rPr>
      <w:rFonts w:cs="Tahoma" w:hAnsi="Tahoma" w:ascii="Tahoma"/>
      <w:sz w:val="16"/>
      <w:szCs w:val="16"/>
    </w:rPr>
  </w:style>
  <w:style w:styleId="Odlomakpopisa" w:type="paragraph">
    <w:name w:val="List Paragraph"/>
    <w:basedOn w:val="Normal"/>
    <w:uiPriority w:val="34"/>
    <w:qFormat/>
    <w:rsid w:val="009229F3"/>
    <w:pPr>
      <w:overflowPunct/>
      <w:autoSpaceDE/>
      <w:autoSpaceDN/>
      <w:adjustRightInd/>
      <w:ind w:left="720"/>
      <w:contextualSpacing/>
      <w:textAlignment w:val="auto"/>
    </w:pPr>
    <w:rPr>
      <w:sz w:val="24"/>
      <w:szCs w:val="24"/>
    </w:rPr>
  </w:style>
  <w:style w:styleId="Tijeloteksta" w:type="paragraph">
    <w:name w:val="Body Text"/>
    <w:basedOn w:val="Normal"/>
    <w:link w:val="TijelotekstaChar"/>
    <w:rsid w:val="00DD0692"/>
    <w:pPr>
      <w:overflowPunct/>
      <w:autoSpaceDE/>
      <w:autoSpaceDN/>
      <w:adjustRightInd/>
      <w:textAlignment w:val="auto"/>
    </w:pPr>
    <w:rPr>
      <w:rFonts w:cs="Arial" w:hAnsi="Arial" w:ascii="Arial"/>
      <w:szCs w:val="24"/>
    </w:rPr>
  </w:style>
  <w:style w:customStyle="true" w:styleId="TijelotekstaChar" w:type="character">
    <w:name w:val="Tijelo teksta Char"/>
    <w:basedOn w:val="Zadanifontodlomka"/>
    <w:link w:val="Tijeloteksta"/>
    <w:rsid w:val="00DD0692"/>
    <w:rPr>
      <w:rFonts w:cs="Arial" w:hAnsi="Arial" w:ascii="Arial"/>
      <w:sz w:val="22"/>
      <w:szCs w:val="24"/>
    </w:rPr>
  </w:style>
  <w:style w:styleId="Tekstrezerviranogmjesta" w:type="character">
    <w:name w:val="Placeholder Text"/>
    <w:basedOn w:val="Zadanifontodlomka"/>
    <w:uiPriority w:val="99"/>
    <w:semiHidden/>
    <w:rsid w:val="0079445D"/>
    <w:rPr>
      <w:color w:val="808080"/>
      <w:bdr w:space="0" w:sz="0" w:color="auto" w:val="none"/>
      <w:shd w:fill="auto" w:color="auto" w:val="clear"/>
    </w:rPr>
  </w:style>
  <w:style w:customStyle="true" w:styleId="eSPISCCParagraphDefaultFont" w:type="character">
    <w:name w:val="eSPIS_CC_Paragraph Default Font"/>
    <w:basedOn w:val="Zadanifontodlomka"/>
    <w:rsid w:val="0079445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9445D"/>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445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445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D045AD"/>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74F7E"/>
    <w:pPr>
      <w:tabs>
        <w:tab w:pos="4536" w:val="center"/>
        <w:tab w:pos="9072" w:val="right"/>
      </w:tabs>
    </w:pPr>
  </w:style>
  <w:style w:styleId="Brojstranice" w:type="character">
    <w:name w:val="page number"/>
    <w:basedOn w:val="Zadanifontodlomka"/>
    <w:rsid w:val="00374F7E"/>
  </w:style>
  <w:style w:styleId="Podnoje" w:type="paragraph">
    <w:name w:val="footer"/>
    <w:basedOn w:val="Normal"/>
    <w:rsid w:val="00C644FF"/>
    <w:pPr>
      <w:tabs>
        <w:tab w:pos="4536" w:val="center"/>
        <w:tab w:pos="9072" w:val="right"/>
      </w:tabs>
    </w:pPr>
  </w:style>
  <w:style w:styleId="Tekstfusnote" w:type="paragraph">
    <w:name w:val="footnote text"/>
    <w:basedOn w:val="Normal"/>
    <w:semiHidden/>
    <w:rsid w:val="009305D4"/>
    <w:pPr>
      <w:overflowPunct/>
      <w:autoSpaceDE/>
      <w:autoSpaceDN/>
      <w:adjustRightInd/>
      <w:textAlignment w:val="auto"/>
    </w:pPr>
    <w:rPr>
      <w:sz w:val="20"/>
    </w:rPr>
  </w:style>
  <w:style w:styleId="Referencafusnote" w:type="character">
    <w:name w:val="footnote reference"/>
    <w:basedOn w:val="Zadanifontodlomka"/>
    <w:semiHidden/>
    <w:rsid w:val="009305D4"/>
    <w:rPr>
      <w:vertAlign w:val="superscript"/>
    </w:rPr>
  </w:style>
  <w:style w:styleId="Tekstbalonia" w:type="paragraph">
    <w:name w:val="Balloon Text"/>
    <w:basedOn w:val="Normal"/>
    <w:semiHidden/>
    <w:rsid w:val="00DC19F7"/>
    <w:rPr>
      <w:rFonts w:ascii="Tahoma" w:cs="Tahoma" w:hAnsi="Tahoma"/>
      <w:sz w:val="16"/>
      <w:szCs w:val="16"/>
    </w:rPr>
  </w:style>
  <w:style w:styleId="Odlomakpopisa" w:type="paragraph">
    <w:name w:val="List Paragraph"/>
    <w:basedOn w:val="Normal"/>
    <w:uiPriority w:val="34"/>
    <w:qFormat/>
    <w:rsid w:val="009229F3"/>
    <w:pPr>
      <w:overflowPunct/>
      <w:autoSpaceDE/>
      <w:autoSpaceDN/>
      <w:adjustRightInd/>
      <w:ind w:left="720"/>
      <w:contextualSpacing/>
      <w:textAlignment w:val="auto"/>
    </w:pPr>
    <w:rPr>
      <w:sz w:val="24"/>
      <w:szCs w:val="24"/>
    </w:rPr>
  </w:style>
  <w:style w:styleId="Tijeloteksta" w:type="paragraph">
    <w:name w:val="Body Text"/>
    <w:basedOn w:val="Normal"/>
    <w:link w:val="TijelotekstaChar"/>
    <w:rsid w:val="00DD0692"/>
    <w:pPr>
      <w:overflowPunct/>
      <w:autoSpaceDE/>
      <w:autoSpaceDN/>
      <w:adjustRightInd/>
      <w:textAlignment w:val="auto"/>
    </w:pPr>
    <w:rPr>
      <w:rFonts w:ascii="Arial" w:cs="Arial" w:hAnsi="Arial"/>
      <w:szCs w:val="24"/>
    </w:rPr>
  </w:style>
  <w:style w:customStyle="1" w:styleId="TijelotekstaChar" w:type="character">
    <w:name w:val="Tijelo teksta Char"/>
    <w:basedOn w:val="Zadanifontodlomka"/>
    <w:link w:val="Tijeloteksta"/>
    <w:rsid w:val="00DD0692"/>
    <w:rPr>
      <w:rFonts w:ascii="Arial" w:cs="Arial" w:hAnsi="Arial"/>
      <w:sz w:val="22"/>
      <w:szCs w:val="24"/>
    </w:rPr>
  </w:style>
  <w:style w:styleId="Tekstrezerviranogmjesta" w:type="character">
    <w:name w:val="Placeholder Text"/>
    <w:basedOn w:val="Zadanifontodlomka"/>
    <w:uiPriority w:val="99"/>
    <w:semiHidden/>
    <w:rsid w:val="0079445D"/>
    <w:rPr>
      <w:color w:val="808080"/>
      <w:bdr w:color="auto" w:space="0" w:sz="0" w:val="none"/>
      <w:shd w:color="auto" w:fill="auto" w:val="clear"/>
    </w:rPr>
  </w:style>
  <w:style w:customStyle="1" w:styleId="eSPISCCParagraphDefaultFont" w:type="character">
    <w:name w:val="eSPIS_CC_Paragraph Default Font"/>
    <w:basedOn w:val="Zadanifontodlomka"/>
    <w:rsid w:val="0079445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9445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445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445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557725">
      <w:bodyDiv w:val="true"/>
      <w:marLeft w:val="0"/>
      <w:marRight w:val="0"/>
      <w:marTop w:val="0"/>
      <w:marBottom w:val="0"/>
      <w:divBdr>
        <w:top w:space="0" w:sz="0" w:color="auto" w:val="none"/>
        <w:left w:space="0" w:sz="0" w:color="auto" w:val="none"/>
        <w:bottom w:space="0" w:sz="0" w:color="auto" w:val="none"/>
        <w:right w:space="0" w:sz="0" w:color="auto" w:val="none"/>
      </w:divBdr>
    </w:div>
    <w:div w:id="361250683">
      <w:bodyDiv w:val="true"/>
      <w:marLeft w:val="0"/>
      <w:marRight w:val="0"/>
      <w:marTop w:val="0"/>
      <w:marBottom w:val="0"/>
      <w:divBdr>
        <w:top w:space="0" w:sz="0" w:color="auto" w:val="none"/>
        <w:left w:space="0" w:sz="0" w:color="auto" w:val="none"/>
        <w:bottom w:space="0" w:sz="0" w:color="auto" w:val="none"/>
        <w:right w:space="0" w:sz="0" w:color="auto" w:val="none"/>
      </w:divBdr>
    </w:div>
    <w:div w:id="18643167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964</izvorni_sadrzaj>
    <derivirana_varijabla naziv="DomainObject.Predmet.Broj_1">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rujna 2012.</izvorni_sadrzaj>
    <derivirana_varijabla naziv="DomainObject.Predmet.DatumOsnivanja_1">10.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St-964/2012</izvorni_sadrzaj>
    <derivirana_varijabla naziv="DomainObject.Predmet.OznakaBroj_1">St-964/2012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72.ST-596/2013</izvorni_sadrzaj>
    <derivirana_varijabla naziv="DomainObject.Predmet.PrimjedbaSuca_1">veza:
72.ST-596/2013</derivirana_varijabla>
  </DomainObject.Predmet.PrimjedbaSuca>
  <DomainObject.Predmet.ProtustrankaFormated>
    <izvorni_sadrzaj>  DIZAJN CENTAR AAG društvo s ograničenom odgovornošću za dizajn</izvorni_sadrzaj>
    <derivirana_varijabla naziv="DomainObject.Predmet.ProtustrankaFormated_1">  DIZAJN CENTAR AAG društvo s ograničenom odgovornošću za dizajn</derivirana_varijabla>
  </DomainObject.Predmet.ProtustrankaFormated>
  <DomainObject.Predmet.ProtustrankaFormatedOIB>
    <izvorni_sadrzaj>  DIZAJN CENTAR AAG društvo s ograničenom odgovornošću za dizajn, OIB 92918202270</izvorni_sadrzaj>
    <derivirana_varijabla naziv="DomainObject.Predmet.ProtustrankaFormatedOIB_1">  DIZAJN CENTAR AAG društvo s ograničenom odgovornošću za dizajn, OIB 92918202270</derivirana_varijabla>
  </DomainObject.Predmet.ProtustrankaFormatedOIB>
  <DomainObject.Predmet.ProtustrankaFormatedWithAdress>
    <izvorni_sadrzaj> DIZAJN CENTAR AAG društvo s ograničenom odgovornošću za dizajn, Ilica 15, 10000 Zagreb</izvorni_sadrzaj>
    <derivirana_varijabla naziv="DomainObject.Predmet.ProtustrankaFormatedWithAdress_1"> DIZAJN CENTAR AAG društvo s ograničenom odgovornošću za dizajn, Ilica 15, 10000 Zagreb</derivirana_varijabla>
  </DomainObject.Predmet.ProtustrankaFormatedWithAdress>
  <DomainObject.Predmet.ProtustrankaFormatedWithAdressOIB>
    <izvorni_sadrzaj> DIZAJN CENTAR AAG društvo s ograničenom odgovornošću za dizajn, OIB 92918202270, Ilica 15, 10000 Zagreb</izvorni_sadrzaj>
    <derivirana_varijabla naziv="DomainObject.Predmet.ProtustrankaFormatedWithAdressOIB_1"> DIZAJN CENTAR AAG društvo s ograničenom odgovornošću za dizajn, OIB 92918202270, Ilica 15, 10000 Zagreb</derivirana_varijabla>
  </DomainObject.Predmet.ProtustrankaFormatedWithAdressOIB>
  <DomainObject.Predmet.ProtustrankaWithAdress>
    <izvorni_sadrzaj>DIZAJN CENTAR AAG društvo s ograničenom odgovornošću za dizajn Ilica 15, 10000 Zagreb</izvorni_sadrzaj>
    <derivirana_varijabla naziv="DomainObject.Predmet.ProtustrankaWithAdress_1">DIZAJN CENTAR AAG društvo s ograničenom odgovornošću za dizajn Ilica 15, 10000 Zagreb</derivirana_varijabla>
  </DomainObject.Predmet.ProtustrankaWithAdress>
  <DomainObject.Predmet.ProtustrankaWithAdressOIB>
    <izvorni_sadrzaj>DIZAJN CENTAR AAG društvo s ograničenom odgovornošću za dizajn, OIB 92918202270, Ilica 15, 10000 Zagreb</izvorni_sadrzaj>
    <derivirana_varijabla naziv="DomainObject.Predmet.ProtustrankaWithAdressOIB_1">DIZAJN CENTAR AAG društvo s ograničenom odgovornošću za dizajn, OIB 92918202270, Ilica 15, 10000 Zagreb</derivirana_varijabla>
  </DomainObject.Predmet.ProtustrankaWithAdressOIB>
  <DomainObject.Predmet.ProtustrankaNazivFormated>
    <izvorni_sadrzaj>DIZAJN CENTAR AAG društvo s ograničenom odgovornošću za dizajn</izvorni_sadrzaj>
    <derivirana_varijabla naziv="DomainObject.Predmet.ProtustrankaNazivFormated_1">DIZAJN CENTAR AAG društvo s ograničenom odgovornošću za dizajn</derivirana_varijabla>
  </DomainObject.Predmet.ProtustrankaNazivFormated>
  <DomainObject.Predmet.ProtustrankaNazivFormatedOIB>
    <izvorni_sadrzaj>DIZAJN CENTAR AAG društvo s ograničenom odgovornošću za dizajn, OIB 92918202270</izvorni_sadrzaj>
    <derivirana_varijabla naziv="DomainObject.Predmet.ProtustrankaNazivFormatedOIB_1">DIZAJN CENTAR AAG društvo s ograničenom odgovornošću za dizajn, OIB 92918202270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Diana Duganić Bajs; vjerovnici</izvorni_sadrzaj>
    <derivirana_varijabla naziv="DomainObject.Predmet.StrankaFormated_1">  Diana Duganić Bajs; vjerovnici</derivirana_varijabla>
  </DomainObject.Predmet.StrankaFormated>
  <DomainObject.Predmet.StrankaFormatedOIB>
    <izvorni_sadrzaj>  Diana Duganić Bajs, OIB 90824777340; vjerovnici</izvorni_sadrzaj>
    <derivirana_varijabla naziv="DomainObject.Predmet.StrankaFormatedOIB_1">  Diana Duganić Bajs, OIB 90824777340; vjerovnici</derivirana_varijabla>
  </DomainObject.Predmet.StrankaFormatedOIB>
  <DomainObject.Predmet.StrankaFormatedWithAdress>
    <izvorni_sadrzaj> Diana Duganić Bajs, Ivana Meštrovića 2 B, 47000 Karlovac; vjerovnici</izvorni_sadrzaj>
    <derivirana_varijabla naziv="DomainObject.Predmet.StrankaFormatedWithAdress_1"> Diana Duganić Bajs, Ivana Meštrovića 2 B, 47000 Karlovac; vjerovnici</derivirana_varijabla>
  </DomainObject.Predmet.StrankaFormatedWithAdress>
  <DomainObject.Predmet.StrankaFormatedWithAdressOIB>
    <izvorni_sadrzaj> Diana Duganić Bajs, OIB 90824777340, Ivana Meštrovića 2 B, 47000 Karlovac; vjerovnici</izvorni_sadrzaj>
    <derivirana_varijabla naziv="DomainObject.Predmet.StrankaFormatedWithAdressOIB_1"> Diana Duganić Bajs, OIB 90824777340, Ivana Meštrovića 2 B, 47000 Karlovac; vjerovnici</derivirana_varijabla>
  </DomainObject.Predmet.StrankaFormatedWithAdressOIB>
  <DomainObject.Predmet.StrankaWithAdress>
    <izvorni_sadrzaj>Diana Duganić Bajs Ivana Meštrovića 2 B,47000 Karlovac,vjerovnici </izvorni_sadrzaj>
    <derivirana_varijabla naziv="DomainObject.Predmet.StrankaWithAdress_1">Diana Duganić Bajs Ivana Meštrovića 2 B,47000 Karlovac,vjerovnici </derivirana_varijabla>
  </DomainObject.Predmet.StrankaWithAdress>
  <DomainObject.Predmet.StrankaWithAdressOIB>
    <izvorni_sadrzaj>Diana Duganić Bajs, OIB 90824777340, Ivana Meštrovića 2 B,47000 Karlovac,vjerovnici</izvorni_sadrzaj>
    <derivirana_varijabla naziv="DomainObject.Predmet.StrankaWithAdressOIB_1">Diana Duganić Bajs, OIB 90824777340, Ivana Meštrovića 2 B,47000 Karlovac,vjerovnici</derivirana_varijabla>
  </DomainObject.Predmet.StrankaWithAdressOIB>
  <DomainObject.Predmet.StrankaNazivFormated>
    <izvorni_sadrzaj>Diana Duganić Bajs,vjerovnici</izvorni_sadrzaj>
    <derivirana_varijabla naziv="DomainObject.Predmet.StrankaNazivFormated_1">Diana Duganić Bajs,vjerovnici</derivirana_varijabla>
  </DomainObject.Predmet.StrankaNazivFormated>
  <DomainObject.Predmet.StrankaNazivFormatedOIB>
    <izvorni_sadrzaj>Diana Duganić Bajs, OIB 90824777340,vjerovnici</izvorni_sadrzaj>
    <derivirana_varijabla naziv="DomainObject.Predmet.StrankaNazivFormatedOIB_1">Diana Duganić Bajs, OIB 90824777340,vjerovnici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Diana Duganić Bajs</item>
      <item>vjerovnici</item>
    </izvorni_sadrzaj>
    <derivirana_varijabla naziv="DomainObject.Predmet.StrankaListFormated_1">
      <item>Diana Duganić Bajs</item>
      <item>vjerovnici</item>
    </derivirana_varijabla>
  </DomainObject.Predmet.StrankaListFormated>
  <DomainObject.Predmet.StrankaListFormatedOIB>
    <izvorni_sadrzaj>
      <item>Diana Duganić Bajs, OIB 90824777340</item>
      <item>vjerovnici</item>
    </izvorni_sadrzaj>
    <derivirana_varijabla naziv="DomainObject.Predmet.StrankaListFormatedOIB_1">
      <item>Diana Duganić Bajs, OIB 90824777340</item>
      <item>vjerovnici</item>
    </derivirana_varijabla>
  </DomainObject.Predmet.StrankaListFormatedOIB>
  <DomainObject.Predmet.StrankaListFormatedWithAdress>
    <izvorni_sadrzaj>
      <item>Diana Duganić Bajs, Ivana Meštrovića 2 B, 47000 Karlovac</item>
      <item>vjerovnici</item>
    </izvorni_sadrzaj>
    <derivirana_varijabla naziv="DomainObject.Predmet.StrankaListFormatedWithAdress_1">
      <item>Diana Duganić Bajs, Ivana Meštrovića 2 B, 47000 Karlovac</item>
      <item>vjerovnici</item>
    </derivirana_varijabla>
  </DomainObject.Predmet.StrankaListFormatedWithAdress>
  <DomainObject.Predmet.StrankaListFormatedWithAdressOIB>
    <izvorni_sadrzaj>
      <item>Diana Duganić Bajs, OIB 90824777340, Ivana Meštrovića 2 B, 47000 Karlovac</item>
      <item>vjerovnici</item>
    </izvorni_sadrzaj>
    <derivirana_varijabla naziv="DomainObject.Predmet.StrankaListFormatedWithAdressOIB_1">
      <item>Diana Duganić Bajs, OIB 90824777340, Ivana Meštrovića 2 B, 47000 Karlovac</item>
      <item>vjerovnici</item>
    </derivirana_varijabla>
  </DomainObject.Predmet.StrankaListFormatedWithAdressOIB>
  <DomainObject.Predmet.StrankaListNazivFormated>
    <izvorni_sadrzaj>
      <item>Diana Duganić Bajs</item>
      <item>vjerovnici</item>
    </izvorni_sadrzaj>
    <derivirana_varijabla naziv="DomainObject.Predmet.StrankaListNazivFormated_1">
      <item>Diana Duganić Bajs</item>
      <item>vjerovnici</item>
    </derivirana_varijabla>
  </DomainObject.Predmet.StrankaListNazivFormated>
  <DomainObject.Predmet.StrankaListNazivFormatedOIB>
    <izvorni_sadrzaj>
      <item>Diana Duganić Bajs, OIB 90824777340</item>
      <item>vjerovnici</item>
    </izvorni_sadrzaj>
    <derivirana_varijabla naziv="DomainObject.Predmet.StrankaListNazivFormatedOIB_1">
      <item>Diana Duganić Bajs, OIB 90824777340</item>
      <item>vjerovnici</item>
    </derivirana_varijabla>
  </DomainObject.Predmet.StrankaListNazivFormatedOIB>
  <DomainObject.Predmet.ProtuStrankaListFormated>
    <izvorni_sadrzaj>
      <item>DIZAJN CENTAR AAG društvo s ograničenom odgovornošću za dizajn</item>
    </izvorni_sadrzaj>
    <derivirana_varijabla naziv="DomainObject.Predmet.ProtuStrankaListFormated_1">
      <item>DIZAJN CENTAR AAG društvo s ograničenom odgovornošću za dizajn</item>
    </derivirana_varijabla>
  </DomainObject.Predmet.ProtuStrankaListFormated>
  <DomainObject.Predmet.ProtuStrankaListFormatedOIB>
    <izvorni_sadrzaj>
      <item>DIZAJN CENTAR AAG društvo s ograničenom odgovornošću za dizajn, OIB 92918202270</item>
    </izvorni_sadrzaj>
    <derivirana_varijabla naziv="DomainObject.Predmet.ProtuStrankaListFormatedOIB_1">
      <item>DIZAJN CENTAR AAG društvo s ograničenom odgovornošću za dizajn, OIB 92918202270</item>
    </derivirana_varijabla>
  </DomainObject.Predmet.ProtuStrankaListFormatedOIB>
  <DomainObject.Predmet.ProtuStrankaListFormatedWithAdress>
    <izvorni_sadrzaj>
      <item>DIZAJN CENTAR AAG društvo s ograničenom odgovornošću za dizajn, Ilica 15, 10000 Zagreb</item>
    </izvorni_sadrzaj>
    <derivirana_varijabla naziv="DomainObject.Predmet.ProtuStrankaListFormatedWithAdress_1">
      <item>DIZAJN CENTAR AAG društvo s ograničenom odgovornošću za dizajn, Ilica 15, 10000 Zagreb</item>
    </derivirana_varijabla>
  </DomainObject.Predmet.ProtuStrankaListFormatedWithAdress>
  <DomainObject.Predmet.ProtuStrankaListFormatedWithAdressOIB>
    <izvorni_sadrzaj>
      <item>DIZAJN CENTAR AAG društvo s ograničenom odgovornošću za dizajn, OIB 92918202270, Ilica 15, 10000 Zagreb</item>
    </izvorni_sadrzaj>
    <derivirana_varijabla naziv="DomainObject.Predmet.ProtuStrankaListFormatedWithAdressOIB_1">
      <item>DIZAJN CENTAR AAG društvo s ograničenom odgovornošću za dizajn, OIB 92918202270, Ilica 15, 10000 Zagreb</item>
    </derivirana_varijabla>
  </DomainObject.Predmet.ProtuStrankaListFormatedWithAdressOIB>
  <DomainObject.Predmet.ProtuStrankaListNazivFormated>
    <izvorni_sadrzaj>
      <item>DIZAJN CENTAR AAG društvo s ograničenom odgovornošću za dizajn</item>
    </izvorni_sadrzaj>
    <derivirana_varijabla naziv="DomainObject.Predmet.ProtuStrankaListNazivFormated_1">
      <item>DIZAJN CENTAR AAG društvo s ograničenom odgovornošću za dizajn</item>
    </derivirana_varijabla>
  </DomainObject.Predmet.ProtuStrankaListNazivFormated>
  <DomainObject.Predmet.ProtuStrankaListNazivFormatedOIB>
    <izvorni_sadrzaj>
      <item>DIZAJN CENTAR AAG društvo s ograničenom odgovornošću za dizajn, OIB 92918202270</item>
    </izvorni_sadrzaj>
    <derivirana_varijabla naziv="DomainObject.Predmet.ProtuStrankaListNazivFormatedOIB_1">
      <item>DIZAJN CENTAR AAG društvo s ograničenom odgovornošću za dizajn, OIB 92918202270</item>
    </derivirana_varijabla>
  </DomainObject.Predmet.ProtuStrankaListNazivFormatedOIB>
  <DomainObject.Predmet.OstaliListFormated>
    <izvorni_sadrzaj>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izvorni_sadrzaj>
    <derivirana_varijabla naziv="DomainObject.Predmet.OstaliListFormated_1">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derivirana_varijabla>
  </DomainObject.Predmet.OstaliListFormated>
  <DomainObject.Predmet.OstaliListFormatedOIB>
    <izvorni_sadrzaj>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izvorni_sadrzaj>
    <derivirana_varijabla naziv="DomainObject.Predmet.OstaliListFormatedOIB_1">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derivirana_varijabla>
  </DomainObject.Predmet.OstaliListFormatedOIB>
  <DomainObject.Predmet.OstaliListFormatedWithAdress>
    <izvorni_sadrzaj>
      <item>odvj. DRAŠKO ŠOĆ, CRVENOG KRIŽA 31, 10 000 Zagreb</item>
      <item>Rajka Jagmarević, Brešćenskoga 12, 10000 Zagreb</item>
      <item>ODVJ. BERISLAV BALENOVIĆ, S. I A. RADIĆA 8A, 44000 Sisak</item>
      <item>VB LEASING d.o.o. za leasing, Horvatova 82, 10000 Zagreb</item>
      <item>IVICA ČUTUK, PETRINJSKA 59, 10 000 Zagreb</item>
      <item>MANIFEST d.o.o. za dizajn i usluge, Basaričekova 3, 10000 Zagreb</item>
      <item>CROATIA osiguranje d.d., Miramarska 22, 10 000 Zagreb</item>
      <item>FINA, VRTNI PUT 3, 10 000 Zagreb</item>
      <item>ODVJ. MIŠE SEBASTIJAN, PETRINJSKA 48, 10000 Zagreb</item>
      <item>Mladen Kranjec vl. obrta "PROIZVODNJA VIJAKA KRANJEC", Ulica grada Vukovara 3, 10 000 Zagreb</item>
      <item>DEA-D, društvo s ograničenom odgovornošću za trgovinu i usluge,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Trg J.F. Kennedya 6 B, 10 000 Zagreb</item>
      <item>TOMISLAV BARIŠIĆ, Šoštarićeva 8, 10000 Zagreb</item>
      <item>Krešimir Loboja, Ignjata Đorđića 14, 10000 Zagreb</item>
    </izvorni_sadrzaj>
    <derivirana_varijabla naziv="DomainObject.Predmet.OstaliListFormatedWithAdress_1">
      <item>odvj. DRAŠKO ŠOĆ, CRVENOG KRIŽA 31, 10 000 Zagreb</item>
      <item>Rajka Jagmarević, Brešćenskoga 12, 10000 Zagreb</item>
      <item>ODVJ. BERISLAV BALENOVIĆ, S. I A. RADIĆA 8A, 44000 Sisak</item>
      <item>VB LEASING d.o.o. za leasing, Horvatova 82, 10000 Zagreb</item>
      <item>IVICA ČUTUK, PETRINJSKA 59, 10 000 Zagreb</item>
      <item>MANIFEST d.o.o. za dizajn i usluge, Basaričekova 3, 10000 Zagreb</item>
      <item>CROATIA osiguranje d.d., Miramarska 22, 10 000 Zagreb</item>
      <item>FINA, VRTNI PUT 3, 10 000 Zagreb</item>
      <item>ODVJ. MIŠE SEBASTIJAN, PETRINJSKA 48, 10000 Zagreb</item>
      <item>Mladen Kranjec vl. obrta "PROIZVODNJA VIJAKA KRANJEC", Ulica grada Vukovara 3, 10 000 Zagreb</item>
      <item>DEA-D, društvo s ograničenom odgovornošću za trgovinu i usluge,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Trg J.F. Kennedya 6 B, 10 000 Zagreb</item>
      <item>TOMISLAV BARIŠIĆ, Šoštarićeva 8, 10000 Zagreb</item>
      <item>Krešimir Loboja, Ignjata Đorđića 14, 10000 Zagreb</item>
    </derivirana_varijabla>
  </DomainObject.Predmet.OstaliListFormatedWithAdress>
  <DomainObject.Predmet.OstaliListFormatedWithAdressOIB>
    <izvorni_sadrzaj>
      <item>odvj. DRAŠKO ŠOĆ, CRVENOG KRIŽA 31, 10 000 Zagreb</item>
      <item>Rajka Jagmarević, OIB 54873974132, Brešćenskoga 12, 10000 Zagreb</item>
      <item>ODVJ. BERISLAV BALENOVIĆ, S. I A. RADIĆA 8A, 44000 Sisak</item>
      <item>VB LEASING d.o.o. za leasing, OIB 55525619967, Horvatova 82, 10000 Zagreb</item>
      <item>IVICA ČUTUK, PETRINJSKA 59, 10 000 Zagreb</item>
      <item>MANIFEST d.o.o. za dizajn i usluge, OIB 85744512908, Basaričekova 3, 10000 Zagreb</item>
      <item>CROATIA osiguranje d.d., OIB 26187994862, Miramarska 22, 10 000 Zagreb</item>
      <item>FINA, VRTNI PUT 3, 10 000 Zagreb</item>
      <item>ODVJ. MIŠE SEBASTIJAN, PETRINJSKA 48, 10000 Zagreb</item>
      <item>Mladen Kranjec vl. obrta "PROIZVODNJA VIJAKA KRANJEC", OIB 59294924118, Ulica grada Vukovara 3, 10 000 Zagreb</item>
      <item>DEA-D, društvo s ograničenom odgovornošću za trgovinu i usluge, OIB 87947430283,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OIB 82901735413, Trg J.F. Kennedya 6 B, 10 000 Zagreb</item>
      <item>TOMISLAV BARIŠIĆ, Šoštarićeva 8, 10000 Zagreb</item>
      <item>Krešimir Loboja, Ignjata Đorđića 14, 10000 Zagreb</item>
    </izvorni_sadrzaj>
    <derivirana_varijabla naziv="DomainObject.Predmet.OstaliListFormatedWithAdressOIB_1">
      <item>odvj. DRAŠKO ŠOĆ, CRVENOG KRIŽA 31, 10 000 Zagreb</item>
      <item>Rajka Jagmarević, OIB 54873974132, Brešćenskoga 12, 10000 Zagreb</item>
      <item>ODVJ. BERISLAV BALENOVIĆ, S. I A. RADIĆA 8A, 44000 Sisak</item>
      <item>VB LEASING d.o.o. za leasing, OIB 55525619967, Horvatova 82, 10000 Zagreb</item>
      <item>IVICA ČUTUK, PETRINJSKA 59, 10 000 Zagreb</item>
      <item>MANIFEST d.o.o. za dizajn i usluge, OIB 85744512908, Basaričekova 3, 10000 Zagreb</item>
      <item>CROATIA osiguranje d.d., OIB 26187994862, Miramarska 22, 10 000 Zagreb</item>
      <item>FINA, VRTNI PUT 3, 10 000 Zagreb</item>
      <item>ODVJ. MIŠE SEBASTIJAN, PETRINJSKA 48, 10000 Zagreb</item>
      <item>Mladen Kranjec vl. obrta "PROIZVODNJA VIJAKA KRANJEC", OIB 59294924118, Ulica grada Vukovara 3, 10 000 Zagreb</item>
      <item>DEA-D, društvo s ograničenom odgovornošću za trgovinu i usluge, OIB 87947430283, Odakova 7, 10000 Zagreb</item>
      <item>OD  Bardek, LIsac, Mušec, Skoko, Šarolić d.o.o., Ilica 1, 10 000 Zagreb</item>
      <item>HEP- OPERATOR DISTRIBUCIJSKOG SUSTAVA d.o.o., GUNDULIĆEVA 32, 10 000 Zagreb</item>
      <item>odvj. RADOVAN DOŽUDIĆ, MILANA NOVAČIĆA 11/A, 43240 Čazma</item>
      <item>TESLA ŠTEDNA BANKA dioničko društvo, OIB 82901735413, Trg J.F. Kennedya 6 B, 10 000 Zagreb</item>
      <item>TOMISLAV BARIŠIĆ, Šoštarićeva 8, 10000 Zagreb</item>
      <item>Krešimir Loboja, Ignjata Đorđića 14, 10000 Zagreb</item>
    </derivirana_varijabla>
  </DomainObject.Predmet.OstaliListFormatedWithAdressOIB>
  <DomainObject.Predmet.OstaliListNazivFormated>
    <izvorni_sadrzaj>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izvorni_sadrzaj>
    <derivirana_varijabla naziv="DomainObject.Predmet.OstaliListNazivFormated_1">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TOMISLAV BARIŠIĆ</item>
      <item>Krešimir Loboja</item>
    </derivirana_varijabla>
  </DomainObject.Predmet.OstaliListNazivFormated>
  <DomainObject.Predmet.OstaliListNazivFormatedOIB>
    <izvorni_sadrzaj>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izvorni_sadrzaj>
    <derivirana_varijabla naziv="DomainObject.Predmet.OstaliListNazivFormatedOIB_1">
      <item>odvj. DRAŠKO ŠOĆ</item>
      <item>Rajka Jagmarević, OIB 54873974132</item>
      <item>ODVJ. BERISLAV BALENOVIĆ</item>
      <item>VB LEASING d.o.o. za leasing, OIB 55525619967</item>
      <item>IVICA ČUTUK</item>
      <item>MANIFEST d.o.o. za dizajn i usluge, OIB 85744512908</item>
      <item>CROATIA osiguranje d.d., OIB 26187994862</item>
      <item>FINA</item>
      <item>ODVJ. MIŠE SEBASTIJAN</item>
      <item>Mladen Kranjec vl. obrta "PROIZVODNJA VIJAKA KRANJEC", OIB 59294924118</item>
      <item>DEA-D, društvo s ograničenom odgovornošću za trgovinu i usluge, OIB 87947430283</item>
      <item>OD  Bardek, LIsac, Mušec, Skoko, Šarolić d.o.o.</item>
      <item>HEP- OPERATOR DISTRIBUCIJSKOG SUSTAVA d.o.o.</item>
      <item>odvj. RADOVAN DOŽUDIĆ</item>
      <item>TESLA ŠTEDNA BANKA dioničko društvo, OIB 82901735413</item>
      <item>TOMISLAV BARIŠIĆ</item>
      <item>Krešimir Loboja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Diana Duganić Bajs i dr.</izvorni_sadrzaj>
    <derivirana_varijabla naziv="DomainObject.Predmet.StrankaIDrugi_1">Diana Duganić Bajs i dr.</derivirana_varijabla>
  </DomainObject.Predmet.StrankaIDrugi>
  <DomainObject.Predmet.ProtustrankaIDrugi>
    <izvorni_sadrzaj>DIZAJN CENTAR AAG društvo s ograničenom odgovornošću za dizajn</izvorni_sadrzaj>
    <derivirana_varijabla naziv="DomainObject.Predmet.ProtustrankaIDrugi_1">DIZAJN CENTAR AAG društvo s ograničenom odgovornošću za dizajn</derivirana_varijabla>
  </DomainObject.Predmet.ProtustrankaIDrugi>
  <DomainObject.Predmet.StrankaIDrugiAdressOIB>
    <izvorni_sadrzaj>Diana Duganić Bajs, OIB 90824777340, Ivana Meštrovića 2 B, 47000 Karlovac i dr.</izvorni_sadrzaj>
    <derivirana_varijabla naziv="DomainObject.Predmet.StrankaIDrugiAdressOIB_1">Diana Duganić Bajs, OIB 90824777340, Ivana Meštrovića 2 B, 47000 Karlovac i dr.</derivirana_varijabla>
  </DomainObject.Predmet.StrankaIDrugiAdressOIB>
  <DomainObject.Predmet.ProtustrankaIDrugiAdressOIB>
    <izvorni_sadrzaj>DIZAJN CENTAR AAG društvo s ograničenom odgovornošću za dizajn, OIB 92918202270, Ilica 15, 10000 Zagreb</izvorni_sadrzaj>
    <derivirana_varijabla naziv="DomainObject.Predmet.ProtustrankaIDrugiAdressOIB_1">DIZAJN CENTAR AAG društvo s ograničenom odgovornošću za dizajn, OIB 92918202270, Ilica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DIZAJN CENTAR AAG društvo s ograničenom odgovornošću za dizajn</item>
      <item>Diana Duganić Bajs</item>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vjerovnici</item>
      <item>TOMISLAV BARIŠIĆ</item>
      <item>Krešimir Loboja</item>
    </izvorni_sadrzaj>
    <derivirana_varijabla naziv="DomainObject.Predmet.SudioniciListNaziv_1">
      <item>DIZAJN CENTAR AAG društvo s ograničenom odgovornošću za dizajn</item>
      <item>Diana Duganić Bajs</item>
      <item>odvj. DRAŠKO ŠOĆ</item>
      <item>Rajka Jagmarević</item>
      <item>ODVJ. BERISLAV BALENOVIĆ</item>
      <item>VB LEASING d.o.o. za leasing</item>
      <item>IVICA ČUTUK</item>
      <item>MANIFEST d.o.o. za dizajn i usluge</item>
      <item>CROATIA osiguranje d.d.</item>
      <item>FINA</item>
      <item>ODVJ. MIŠE SEBASTIJAN</item>
      <item>Mladen Kranjec vl. obrta "PROIZVODNJA VIJAKA KRANJEC"</item>
      <item>DEA-D, društvo s ograničenom odgovornošću za trgovinu i usluge</item>
      <item>OD  Bardek, LIsac, Mušec, Skoko, Šarolić d.o.o.</item>
      <item>HEP- OPERATOR DISTRIBUCIJSKOG SUSTAVA d.o.o.</item>
      <item>odvj. RADOVAN DOŽUDIĆ</item>
      <item>TESLA ŠTEDNA BANKA dioničko društvo</item>
      <item>vjerovnici</item>
      <item>TOMISLAV BARIŠIĆ</item>
      <item>Krešimir Loboja</item>
    </derivirana_varijabla>
  </DomainObject.Predmet.SudioniciListNaziv>
  <DomainObject.Predmet.SudioniciListAdressOIB>
    <izvorni_sadrzaj>
      <item>DIZAJN CENTAR AAG društvo s ograničenom odgovornošću za dizajn, OIB 92918202270, Ilica 15,10000 Zagreb</item>
      <item>Diana Duganić Bajs, OIB 90824777340, Ivana Meštrovića 2 B,47000 Karlovac</item>
      <item>odvj. DRAŠKO ŠOĆ, CRVENOG KRIŽA 31,10 000 Zagreb</item>
      <item>Rajka Jagmarević, OIB 54873974132, Brešćenskoga 12,10000 Zagreb</item>
      <item>ODVJ. BERISLAV BALENOVIĆ, S. I A. RADIĆA 8A,44000 Sisak</item>
      <item>VB LEASING d.o.o. za leasing, OIB 55525619967, Horvatova 82,10000 Zagreb</item>
      <item>IVICA ČUTUK, PETRINJSKA 59,10 000 Zagreb</item>
      <item>MANIFEST d.o.o. za dizajn i usluge, OIB 85744512908, Basaričekova 3,10000 Zagreb</item>
      <item>CROATIA osiguranje d.d., OIB 26187994862, Miramarska 22,10 000 Zagreb</item>
      <item>FINA, VRTNI PUT 3,10 000 Zagreb</item>
      <item>ODVJ. MIŠE SEBASTIJAN, PETRINJSKA 48,10000 Zagreb</item>
      <item>Mladen Kranjec vl. obrta "PROIZVODNJA VIJAKA KRANJEC", OIB 59294924118, Ulica grada Vukovara 3,10 000 Zagreb</item>
      <item>DEA-D, društvo s ograničenom odgovornošću za trgovinu i usluge, OIB 87947430283, Odakova 7,10000 Zagreb</item>
      <item>OD  Bardek, LIsac, Mušec, Skoko, Šarolić d.o.o., Ilica 1,10 000 Zagreb</item>
      <item>HEP- OPERATOR DISTRIBUCIJSKOG SUSTAVA d.o.o., GUNDULIĆEVA 32,10 000 Zagreb</item>
      <item>odvj. RADOVAN DOŽUDIĆ, MILANA NOVAČIĆA 11/A,43240 Čazma</item>
      <item>TESLA ŠTEDNA BANKA dioničko društvo, OIB 82901735413, Trg J.F. Kennedya 6 B,10 000 Zagreb</item>
      <item>vjerovnici</item>
      <item>TOMISLAV BARIŠIĆ, Šoštarićeva 8,10000 Zagreb</item>
      <item>Krešimir Loboja, Ignjata Đorđića 14,10000 Zagreb</item>
    </izvorni_sadrzaj>
    <derivirana_varijabla naziv="DomainObject.Predmet.SudioniciListAdressOIB_1">
      <item>DIZAJN CENTAR AAG društvo s ograničenom odgovornošću za dizajn, OIB 92918202270, Ilica 15,10000 Zagreb</item>
      <item>Diana Duganić Bajs, OIB 90824777340, Ivana Meštrovića 2 B,47000 Karlovac</item>
      <item>odvj. DRAŠKO ŠOĆ, CRVENOG KRIŽA 31,10 000 Zagreb</item>
      <item>Rajka Jagmarević, OIB 54873974132, Brešćenskoga 12,10000 Zagreb</item>
      <item>ODVJ. BERISLAV BALENOVIĆ, S. I A. RADIĆA 8A,44000 Sisak</item>
      <item>VB LEASING d.o.o. za leasing, OIB 55525619967, Horvatova 82,10000 Zagreb</item>
      <item>IVICA ČUTUK, PETRINJSKA 59,10 000 Zagreb</item>
      <item>MANIFEST d.o.o. za dizajn i usluge, OIB 85744512908, Basaričekova 3,10000 Zagreb</item>
      <item>CROATIA osiguranje d.d., OIB 26187994862, Miramarska 22,10 000 Zagreb</item>
      <item>FINA, VRTNI PUT 3,10 000 Zagreb</item>
      <item>ODVJ. MIŠE SEBASTIJAN, PETRINJSKA 48,10000 Zagreb</item>
      <item>Mladen Kranjec vl. obrta "PROIZVODNJA VIJAKA KRANJEC", OIB 59294924118, Ulica grada Vukovara 3,10 000 Zagreb</item>
      <item>DEA-D, društvo s ograničenom odgovornošću za trgovinu i usluge, OIB 87947430283, Odakova 7,10000 Zagreb</item>
      <item>OD  Bardek, LIsac, Mušec, Skoko, Šarolić d.o.o., Ilica 1,10 000 Zagreb</item>
      <item>HEP- OPERATOR DISTRIBUCIJSKOG SUSTAVA d.o.o., GUNDULIĆEVA 32,10 000 Zagreb</item>
      <item>odvj. RADOVAN DOŽUDIĆ, MILANA NOVAČIĆA 11/A,43240 Čazma</item>
      <item>TESLA ŠTEDNA BANKA dioničko društvo, OIB 82901735413, Trg J.F. Kennedya 6 B,10 000 Zagreb</item>
      <item>vjerovnici</item>
      <item>TOMISLAV BARIŠIĆ, Šoštarićeva 8,10000 Zagreb</item>
      <item>Krešimir Loboja, Ignjata Đorđića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92918202270</item>
      <item>, OIB 90824777340</item>
      <item>, OIB null</item>
      <item>, OIB 54873974132</item>
      <item>, OIB null</item>
      <item>, OIB 55525619967</item>
      <item>, OIB null</item>
      <item>, OIB 85744512908</item>
      <item>, OIB 26187994862</item>
      <item>, OIB null</item>
      <item>, OIB null</item>
      <item>, OIB 59294924118</item>
      <item>, OIB 87947430283</item>
      <item>, OIB null</item>
      <item>, OIB null</item>
      <item>, OIB null</item>
      <item>, OIB 82901735413</item>
      <item>, OIB null</item>
      <item>, OIB null</item>
      <item>, OIB null</item>
    </izvorni_sadrzaj>
    <derivirana_varijabla naziv="DomainObject.Predmet.SudioniciListNazivOIB_1">
      <item>, OIB 92918202270</item>
      <item>, OIB 90824777340</item>
      <item>, OIB null</item>
      <item>, OIB 54873974132</item>
      <item>, OIB null</item>
      <item>, OIB 55525619967</item>
      <item>, OIB null</item>
      <item>, OIB 85744512908</item>
      <item>, OIB 26187994862</item>
      <item>, OIB null</item>
      <item>, OIB null</item>
      <item>, OIB 59294924118</item>
      <item>, OIB 87947430283</item>
      <item>, OIB null</item>
      <item>, OIB null</item>
      <item>, OIB null</item>
      <item>, OIB 82901735413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8CB80A-FDA9-4EEA-952A-AD2B0717B2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2</properties:Pages>
  <properties:Words>633</properties:Words>
  <properties:Characters>3578</properties:Characters>
  <properties:Lines>93</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4245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2017-11-09T09:28:00Z</dcterms:created>
  <dc:creator>Ante</dc:creator>
  <cp:lastModifiedBy>Valentina Delač</cp:lastModifiedBy>
  <cp:lastPrinted>2017-11-09T09:45:00Z</cp:lastPrinted>
  <dcterms:modified xmlns:xsi="http://www.w3.org/2001/XMLSchema-instance" xsi:type="dcterms:W3CDTF">2017-11-09T09:46:00Z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