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5eeb" w14:paraId="8df5eeb" w:rsidRDefault="00BF30CF" w:rsidP="00BF30CF" w:rsidR="00BF30CF">
      <w:pPr>
        <w:jc w:val="right"/>
        <w15:collapsed w:val="false"/>
      </w:pPr>
      <w:r>
        <w:t>Broj: 6 St-</w:t>
      </w:r>
      <w:r w:rsidR="005048A2">
        <w:t>299/18-14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755764">
        <w:t xml:space="preserve"> </w:t>
      </w:r>
      <w:r>
        <w:t>I</w:t>
      </w:r>
      <w:r w:rsidR="00755764">
        <w:t xml:space="preserve"> </w:t>
      </w:r>
      <w:r>
        <w:t>M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R</w:t>
      </w:r>
      <w:r w:rsidR="00755764">
        <w:t xml:space="preserve"> </w:t>
      </w:r>
      <w:r>
        <w:t>E</w:t>
      </w:r>
      <w:r w:rsidR="00755764">
        <w:t xml:space="preserve"> </w:t>
      </w:r>
      <w:r>
        <w:t>P</w:t>
      </w:r>
      <w:r w:rsidR="00755764">
        <w:t xml:space="preserve"> </w:t>
      </w:r>
      <w:r>
        <w:t>U</w:t>
      </w:r>
      <w:r w:rsidR="00755764">
        <w:t xml:space="preserve"> </w:t>
      </w:r>
      <w:r>
        <w:t>B</w:t>
      </w:r>
      <w:r w:rsidR="00755764">
        <w:t xml:space="preserve">  </w:t>
      </w:r>
      <w:r>
        <w:t>L</w:t>
      </w:r>
      <w:r w:rsidR="00755764">
        <w:t xml:space="preserve"> </w:t>
      </w:r>
      <w:r>
        <w:t>I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H</w:t>
      </w:r>
      <w:r w:rsidR="00755764">
        <w:t xml:space="preserve"> </w:t>
      </w:r>
      <w:r>
        <w:t>R</w:t>
      </w:r>
      <w:r w:rsidR="00755764">
        <w:t xml:space="preserve"> </w:t>
      </w:r>
      <w:r>
        <w:t>V</w:t>
      </w:r>
      <w:r w:rsidR="00755764">
        <w:t xml:space="preserve"> </w:t>
      </w:r>
      <w:r>
        <w:t>A</w:t>
      </w:r>
      <w:r w:rsidR="00755764">
        <w:t xml:space="preserve">  </w:t>
      </w:r>
      <w:r>
        <w:t>T</w:t>
      </w:r>
      <w:r w:rsidR="00755764">
        <w:t xml:space="preserve"> </w:t>
      </w:r>
      <w:r>
        <w:t>S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AB535D" w:rsidR="00AB535D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5048A2">
        <w:t xml:space="preserve">RH MF Porezna uprava zastupana po ŽDO Vukovar, za otvaranje stečajnog postupka nad dužnikom </w:t>
      </w:r>
      <w:r w:rsidR="005048A2">
        <w:rPr>
          <w:b/>
        </w:rPr>
        <w:t xml:space="preserve">STATION j.d.o.o. za trgovinu i usluge </w:t>
      </w:r>
      <w:proofErr w:type="spellStart"/>
      <w:r w:rsidR="005048A2">
        <w:rPr>
          <w:b/>
        </w:rPr>
        <w:t>Ivankovo</w:t>
      </w:r>
      <w:proofErr w:type="spellEnd"/>
      <w:r w:rsidR="005048A2">
        <w:rPr>
          <w:b/>
        </w:rPr>
        <w:t>, Kralja Petra Krešimira IV 4, OIB: 29582295424 MBS: 030158707</w:t>
      </w:r>
      <w:r w:rsidR="00AB535D">
        <w:rPr>
          <w:b/>
        </w:rPr>
        <w:t xml:space="preserve">, </w:t>
      </w:r>
      <w:r w:rsidR="00AB535D">
        <w:t xml:space="preserve">dana </w:t>
      </w:r>
      <w:r w:rsidR="005048A2">
        <w:t>10. rujna</w:t>
      </w:r>
      <w:r w:rsidR="00AB535D">
        <w:t xml:space="preserve"> 2018. g.,</w:t>
      </w:r>
    </w:p>
    <w:p w:rsidRDefault="00BF30CF" w:rsidP="00272432" w:rsidR="00BF30CF" w:rsidRPr="00272432">
      <w:pPr>
        <w:ind w:firstLine="708"/>
        <w:jc w:val="both"/>
        <w:rPr>
          <w:b/>
        </w:rPr>
      </w:pP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5048A2">
        <w:rPr>
          <w:b/>
        </w:rPr>
        <w:t xml:space="preserve">STATION j.d.o.o. za trgovinu i usluge </w:t>
      </w:r>
      <w:proofErr w:type="spellStart"/>
      <w:r w:rsidR="005048A2">
        <w:rPr>
          <w:b/>
        </w:rPr>
        <w:t>Ivankovo</w:t>
      </w:r>
      <w:proofErr w:type="spellEnd"/>
      <w:r w:rsidR="005048A2">
        <w:rPr>
          <w:b/>
        </w:rPr>
        <w:t>, Kralja Petra Krešimira IV 4, OIB: 29582295424 MBS: 030158707</w:t>
      </w:r>
      <w:r w:rsidR="00CA1D43">
        <w:rPr>
          <w:b/>
        </w:rPr>
        <w:t>.</w:t>
      </w:r>
    </w:p>
    <w:p w:rsidRDefault="00AB535D" w:rsidP="00AB535D" w:rsidR="00AB535D">
      <w:pPr>
        <w:ind w:left="1080"/>
        <w:jc w:val="both"/>
        <w:rPr>
          <w:b/>
        </w:rPr>
      </w:pPr>
    </w:p>
    <w:p w:rsidRDefault="00324E7F" w:rsidP="00AB535D" w:rsidR="00ED72C6" w:rsidRPr="00AB535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C40F45">
        <w:t xml:space="preserve"> </w:t>
      </w:r>
      <w:r w:rsidR="00AB535D" w:rsidRPr="00AB535D">
        <w:rPr>
          <w:b/>
        </w:rPr>
        <w:t xml:space="preserve">Sanela </w:t>
      </w:r>
      <w:proofErr w:type="spellStart"/>
      <w:r w:rsidR="00AB535D" w:rsidRPr="00AB535D">
        <w:rPr>
          <w:b/>
        </w:rPr>
        <w:t>Kučar</w:t>
      </w:r>
      <w:proofErr w:type="spellEnd"/>
      <w:r w:rsidR="00AB535D" w:rsidRPr="00AB535D">
        <w:rPr>
          <w:b/>
        </w:rPr>
        <w:t>, Osijek, Strossmayerova 37, OIB: 97473612486</w:t>
      </w:r>
      <w:r w:rsidR="00C40F45" w:rsidRPr="00AB535D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</w:t>
      </w:r>
      <w:r w:rsidR="005048A2">
        <w:rPr>
          <w:b/>
        </w:rPr>
        <w:t xml:space="preserve">STATION j.d.o.o. za trgovinu i usluge </w:t>
      </w:r>
      <w:proofErr w:type="spellStart"/>
      <w:r w:rsidR="005048A2">
        <w:rPr>
          <w:b/>
        </w:rPr>
        <w:t>Ivankovo</w:t>
      </w:r>
      <w:proofErr w:type="spellEnd"/>
      <w:r w:rsidR="005048A2">
        <w:rPr>
          <w:b/>
        </w:rPr>
        <w:t>, Kralja Petra Krešimira IV 4, OIB: 29582295424 MBS: 030158707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5048A2" w:rsidR="00F273F5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28218A" w:rsidP="00243617" w:rsidR="0028218A">
      <w:pPr>
        <w:jc w:val="both"/>
      </w:pPr>
    </w:p>
    <w:p w:rsidRDefault="00324E7F" w:rsidP="0028218A" w:rsidR="007D2041">
      <w:pPr>
        <w:jc w:val="center"/>
      </w:pPr>
      <w:r w:rsidRPr="00B162A4">
        <w:t>Obrazloženje</w:t>
      </w:r>
    </w:p>
    <w:p w:rsidRDefault="0028218A" w:rsidP="0028218A" w:rsidR="0028218A">
      <w:pPr>
        <w:jc w:val="center"/>
      </w:pPr>
    </w:p>
    <w:p w:rsidRDefault="00AB535D" w:rsidP="0028218A" w:rsidR="00AB535D" w:rsidRPr="005E551C">
      <w:pPr>
        <w:jc w:val="center"/>
      </w:pPr>
    </w:p>
    <w:p w:rsidRDefault="00AB535D" w:rsidP="00AB535D" w:rsidR="00AB535D" w:rsidRPr="005E551C">
      <w:pPr>
        <w:ind w:firstLine="720"/>
        <w:jc w:val="both"/>
      </w:pPr>
      <w:r w:rsidRPr="005E551C">
        <w:t xml:space="preserve">Rješenjem ovoga suda broj </w:t>
      </w:r>
      <w:r>
        <w:t xml:space="preserve">6 </w:t>
      </w:r>
      <w:r w:rsidRPr="005E551C">
        <w:t>St</w:t>
      </w:r>
      <w:r>
        <w:t>-</w:t>
      </w:r>
      <w:r w:rsidR="005048A2">
        <w:t>299/18-6 od 8. svibnja</w:t>
      </w:r>
      <w:r>
        <w:t xml:space="preserve"> 2018. g.</w:t>
      </w:r>
      <w:r w:rsidRPr="005E551C">
        <w:t xml:space="preserve"> pokrenut je </w:t>
      </w:r>
      <w:r>
        <w:t xml:space="preserve">prethodni </w:t>
      </w:r>
      <w:r w:rsidRPr="005E551C">
        <w:t xml:space="preserve">postupak nad dužnikom </w:t>
      </w:r>
      <w:r w:rsidR="005048A2">
        <w:rPr>
          <w:b/>
        </w:rPr>
        <w:t xml:space="preserve">STATION j.d.o.o. za trgovinu i usluge </w:t>
      </w:r>
      <w:proofErr w:type="spellStart"/>
      <w:r w:rsidR="005048A2">
        <w:rPr>
          <w:b/>
        </w:rPr>
        <w:t>Ivankovo</w:t>
      </w:r>
      <w:proofErr w:type="spellEnd"/>
      <w:r w:rsidR="005048A2">
        <w:rPr>
          <w:b/>
        </w:rPr>
        <w:t>, Kralja Petra Krešimira IV 4, OIB: 29582295424 MBS: 030158707</w:t>
      </w:r>
      <w:r w:rsidRPr="005E551C">
        <w:rPr>
          <w:b/>
        </w:rPr>
        <w:t>,</w:t>
      </w:r>
      <w:r w:rsidRPr="005E551C">
        <w:t xml:space="preserve"> za privremen</w:t>
      </w:r>
      <w:r>
        <w:t>u</w:t>
      </w:r>
      <w:r w:rsidRPr="005E551C">
        <w:t xml:space="preserve"> stečajn</w:t>
      </w:r>
      <w:r>
        <w:t>u</w:t>
      </w:r>
      <w:r w:rsidRPr="005E551C">
        <w:t xml:space="preserve"> upravitelj</w:t>
      </w:r>
      <w:r>
        <w:t>icu</w:t>
      </w:r>
      <w:r w:rsidRPr="005E551C">
        <w:t xml:space="preserve"> imenovan</w:t>
      </w:r>
      <w:r>
        <w:t xml:space="preserve">a je </w:t>
      </w:r>
      <w:r w:rsidR="00010189">
        <w:t xml:space="preserve">Sanela </w:t>
      </w:r>
      <w:proofErr w:type="spellStart"/>
      <w:r w:rsidR="00010189">
        <w:t>Kučar</w:t>
      </w:r>
      <w:proofErr w:type="spellEnd"/>
      <w:r w:rsidR="00010189">
        <w:t xml:space="preserve"> iz Osijeka</w:t>
      </w:r>
      <w:r>
        <w:t xml:space="preserve"> </w:t>
      </w:r>
      <w:r w:rsidRPr="005E551C">
        <w:t xml:space="preserve">te je za </w:t>
      </w:r>
      <w:r w:rsidR="005048A2">
        <w:t>5. srpanj</w:t>
      </w:r>
      <w:r>
        <w:t xml:space="preserve"> 2018. g.</w:t>
      </w:r>
      <w:r w:rsidRPr="005E551C">
        <w:t xml:space="preserve"> zakazano ročište radi izjašnjenja o prijedlogu za pokretanje stečajnog postupka. </w:t>
      </w:r>
    </w:p>
    <w:p w:rsidRDefault="00AB535D" w:rsidP="00AB535D" w:rsidR="00AB535D" w:rsidRPr="005E551C">
      <w:pPr>
        <w:jc w:val="both"/>
      </w:pPr>
    </w:p>
    <w:p w:rsidRDefault="00AB535D" w:rsidP="00AB535D" w:rsidR="00AB535D" w:rsidRPr="00CB646E">
      <w:pPr>
        <w:ind w:firstLine="720"/>
        <w:jc w:val="both"/>
      </w:pPr>
      <w:r w:rsidRPr="005E551C">
        <w:t xml:space="preserve">Dana </w:t>
      </w:r>
      <w:r w:rsidR="005048A2">
        <w:t>5. srpnja</w:t>
      </w:r>
      <w:r>
        <w:t xml:space="preserve"> 2018.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slijedeće:</w:t>
      </w:r>
    </w:p>
    <w:p w:rsidRDefault="00010189" w:rsidP="00010189" w:rsidR="00010189">
      <w:pPr>
        <w:jc w:val="both"/>
      </w:pPr>
    </w:p>
    <w:p w:rsidRDefault="005048A2" w:rsidP="005048A2" w:rsidR="005048A2">
      <w:pPr>
        <w:jc w:val="both"/>
      </w:pPr>
    </w:p>
    <w:p w:rsidRDefault="005048A2" w:rsidP="00F97348" w:rsidR="005048A2">
      <w:pPr>
        <w:pStyle w:val="Tijeloteksta"/>
        <w:jc w:val="both"/>
      </w:pPr>
      <w:r>
        <w:t xml:space="preserve">Prijedlog za pokretanje stečajnog postupka nad dužnikom podnijela je RH MF Porezna uprava zastupana po ŽDO Vukovar je dana 01. ožujka 2018. U prijedlogu navodi da </w:t>
      </w:r>
      <w:proofErr w:type="spellStart"/>
      <w:r>
        <w:t>da</w:t>
      </w:r>
      <w:proofErr w:type="spellEnd"/>
      <w:r>
        <w:t xml:space="preserve"> prema dužniku ima tražbinu u iznosu od 19.950,06 kn temeljem neplaćenih obveza poreza, doprinosa i drugih javnih davanja te da kod dužnika postoji stečajni razlog – nesposobnost za plaćanje budući da je dužnik u neprekidnoj blokadi u trajanju od 131 dan, a što je razvidno iz Potvrde o blokadi od 23.2.2018. g. Uvidom u Očevidnik o redoslijedu plaćanja od 23.2.2018. g. utvrđeni su nepodmireni nalozi za plaćanje u ukupnom iznosu od 18.467,41 kn.</w:t>
      </w:r>
    </w:p>
    <w:p w:rsidRDefault="005048A2" w:rsidP="00F97348" w:rsidR="005048A2">
      <w:pPr>
        <w:jc w:val="both"/>
      </w:pPr>
    </w:p>
    <w:p w:rsidRDefault="005048A2" w:rsidP="00F97348" w:rsidR="005048A2">
      <w:pPr>
        <w:jc w:val="both"/>
      </w:pPr>
      <w:r>
        <w:t>Uvidom u sudski registar Trgovačkog suda u Osijeku utv</w:t>
      </w:r>
      <w:r w:rsidR="00F97348">
        <w:t>r</w:t>
      </w:r>
      <w:r>
        <w:t xml:space="preserve">đeno je kako je dužnik registriran kao jednostavno društvo s ograničenom odgovornošću, osnovano 09 travnja 2015 godine. Temeljni kapital društva iznosi 10,00 kuna. Osnivač i direktor društva je g. Tomislav </w:t>
      </w:r>
      <w:proofErr w:type="spellStart"/>
      <w:r>
        <w:t>Špoljarec</w:t>
      </w:r>
      <w:proofErr w:type="spellEnd"/>
      <w:r>
        <w:t>.</w:t>
      </w:r>
    </w:p>
    <w:p w:rsidRDefault="005048A2" w:rsidP="005048A2" w:rsidR="005048A2">
      <w:pPr>
        <w:jc w:val="both"/>
      </w:pPr>
    </w:p>
    <w:p w:rsidRDefault="005048A2" w:rsidP="005048A2" w:rsidR="005048A2">
      <w:pPr>
        <w:jc w:val="both"/>
      </w:pPr>
      <w:r>
        <w:t>Uvidom u evidenciju HZMO utvrđeno je da dužnik ima nema zaposlenih radnika.</w:t>
      </w:r>
    </w:p>
    <w:p w:rsidRDefault="005048A2" w:rsidP="005048A2" w:rsidR="005048A2">
      <w:pPr>
        <w:jc w:val="both"/>
      </w:pPr>
      <w:r>
        <w:t>Dokaz: potvrda HZMO od 17.05.2018.</w:t>
      </w:r>
    </w:p>
    <w:p w:rsidRDefault="005048A2" w:rsidP="005048A2" w:rsidR="005048A2">
      <w:pPr>
        <w:jc w:val="both"/>
      </w:pPr>
    </w:p>
    <w:p w:rsidRDefault="005048A2" w:rsidP="005048A2" w:rsidR="005048A2">
      <w:pPr>
        <w:widowControl w:val="false"/>
        <w:autoSpaceDE w:val="false"/>
        <w:autoSpaceDN w:val="false"/>
        <w:adjustRightInd w:val="false"/>
        <w:jc w:val="both"/>
      </w:pPr>
      <w:proofErr w:type="spellStart"/>
      <w:r>
        <w:rPr>
          <w:lang w:val="en-US"/>
        </w:rPr>
        <w:t>Uvidom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Registar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godi</w:t>
      </w:r>
      <w:proofErr w:type="spellEnd"/>
      <w:r>
        <w:t>š</w:t>
      </w:r>
      <w:proofErr w:type="spellStart"/>
      <w:r>
        <w:rPr>
          <w:lang w:val="en-US"/>
        </w:rPr>
        <w:t>njih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financijskih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izvje</w:t>
      </w:r>
      <w:proofErr w:type="spellEnd"/>
      <w:r>
        <w:t>š</w:t>
      </w:r>
      <w:proofErr w:type="spellStart"/>
      <w:r>
        <w:rPr>
          <w:lang w:val="en-US"/>
        </w:rPr>
        <w:t>taja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web </w:t>
      </w:r>
      <w:proofErr w:type="spellStart"/>
      <w:r>
        <w:rPr>
          <w:lang w:val="en-US"/>
        </w:rPr>
        <w:t>stranicama</w:t>
      </w:r>
      <w:proofErr w:type="spellEnd"/>
      <w:r>
        <w:rPr>
          <w:lang w:val="en-US"/>
        </w:rPr>
        <w:t xml:space="preserve"> FINE </w:t>
      </w:r>
      <w:proofErr w:type="spellStart"/>
      <w:r>
        <w:rPr>
          <w:lang w:val="en-US"/>
        </w:rPr>
        <w:t>utvr</w:t>
      </w:r>
      <w:r>
        <w:t>đeno</w:t>
      </w:r>
      <w:proofErr w:type="spellEnd"/>
      <w:r>
        <w:t xml:space="preserve"> je kako je dužnik nije predao godišnja financijska izvješća za 2017 godinu, posljednji dostupni podaci odnose se na poslovanje u 2016 godini iz kojih je vidljivo da je dužnik ostvario gubitak u poslovanju u iznosu od 5.341,00 kn. Prema bilanci dužnik je nije imao materijalne imovine, sva imovina društva iskazana je u obliku zaliha, potraživanja, kratkotrajne financijske imovine i novca u blagajni u ukupnom iznosu 32.876,00 kn. </w:t>
      </w:r>
    </w:p>
    <w:p w:rsidRDefault="005048A2" w:rsidP="005048A2" w:rsidR="005048A2">
      <w:pPr>
        <w:widowControl w:val="false"/>
        <w:autoSpaceDE w:val="false"/>
        <w:autoSpaceDN w:val="false"/>
        <w:adjustRightInd w:val="false"/>
        <w:jc w:val="both"/>
      </w:pPr>
      <w:r>
        <w:tab/>
        <w:t xml:space="preserve">Privremena st. upraviteljica </w:t>
      </w:r>
      <w:r w:rsidR="00F97348">
        <w:t>navela je</w:t>
      </w:r>
      <w:r>
        <w:t xml:space="preserve"> da je utvrdila da navedena imovina društva u iznosu od 32.876,00 kn u obliku zaliha, potraživanja, kratkotrajne fin. imovine i novca u blagajni ne postoji.</w:t>
      </w:r>
    </w:p>
    <w:p w:rsidRDefault="005048A2" w:rsidP="005048A2" w:rsidR="005048A2">
      <w:pPr>
        <w:widowControl w:val="false"/>
        <w:autoSpaceDE w:val="false"/>
        <w:autoSpaceDN w:val="false"/>
        <w:adjustRightInd w:val="false"/>
        <w:jc w:val="both"/>
      </w:pPr>
    </w:p>
    <w:p w:rsidRDefault="005048A2" w:rsidP="005048A2" w:rsidR="005048A2">
      <w:pPr>
        <w:widowControl w:val="false"/>
        <w:autoSpaceDE w:val="false"/>
        <w:autoSpaceDN w:val="false"/>
        <w:adjustRightInd w:val="false"/>
        <w:jc w:val="both"/>
      </w:pPr>
      <w:r>
        <w:t>Zakonski zastupnik duž</w:t>
      </w:r>
      <w:r w:rsidR="00F97348">
        <w:t>n</w:t>
      </w:r>
      <w:r>
        <w:t xml:space="preserve">ika dostavio je traženi </w:t>
      </w:r>
      <w:proofErr w:type="spellStart"/>
      <w:r>
        <w:t>prokazni</w:t>
      </w:r>
      <w:proofErr w:type="spellEnd"/>
      <w:r>
        <w:t xml:space="preserve"> popis imovine u kojem navodi da društvo ne posjeduje nikakvu imovinu.</w:t>
      </w:r>
    </w:p>
    <w:p w:rsidRDefault="005048A2" w:rsidP="005048A2" w:rsidR="005048A2">
      <w:pPr>
        <w:jc w:val="both"/>
      </w:pPr>
    </w:p>
    <w:p w:rsidRDefault="005048A2" w:rsidP="005048A2" w:rsidR="005048A2">
      <w:pPr>
        <w:jc w:val="both"/>
      </w:pPr>
      <w:r>
        <w:t>Prema podacima CVH STP “AUTOREPARATURA“ dužnik nije evidentiran kao vlasnik motornih vozila.</w:t>
      </w:r>
    </w:p>
    <w:p w:rsidRDefault="005048A2" w:rsidP="005048A2" w:rsidR="005048A2">
      <w:pPr>
        <w:jc w:val="both"/>
      </w:pPr>
    </w:p>
    <w:p w:rsidRDefault="005048A2" w:rsidP="005048A2" w:rsidR="005048A2">
      <w:pPr>
        <w:jc w:val="both"/>
      </w:pPr>
      <w:r>
        <w:t xml:space="preserve">Zatraženi su i pribavljeni podaci kojima raspolaže Državna geodetska uprava prema kojima dužnik nije upisan kao nositelj prava na </w:t>
      </w:r>
      <w:proofErr w:type="spellStart"/>
      <w:r>
        <w:t>nekretinama</w:t>
      </w:r>
      <w:proofErr w:type="spellEnd"/>
      <w:r>
        <w:t xml:space="preserve"> na području Republike Hrvatske.</w:t>
      </w:r>
    </w:p>
    <w:p w:rsidRDefault="005048A2" w:rsidP="005048A2" w:rsidR="005048A2">
      <w:pPr>
        <w:jc w:val="both"/>
      </w:pPr>
    </w:p>
    <w:p w:rsidRDefault="005048A2" w:rsidP="005048A2" w:rsidR="005048A2">
      <w:pPr>
        <w:jc w:val="both"/>
      </w:pPr>
      <w:r>
        <w:t xml:space="preserve">Temeljem potvrde o blokadi računa i novčanih sredstva utvrđeno je kako dužnik na dan izdavanja iste ima evidentirano 223 dana neprekidne blokade, odnosno ukupno 180 dana blokade u prethodnih 6 mjeseci zbog nepodmirenih osnova za plaćanje evidentiranih u </w:t>
      </w:r>
      <w:r>
        <w:lastRenderedPageBreak/>
        <w:t xml:space="preserve">Očevidniku redoslijeda osnova za plaćanje. Nepodmirene obveze na dan izdavanja potvrde iznose 18.660,44 kn. </w:t>
      </w:r>
    </w:p>
    <w:p w:rsidRDefault="005048A2" w:rsidP="005048A2" w:rsidR="005048A2">
      <w:pPr>
        <w:widowControl w:val="false"/>
        <w:autoSpaceDE w:val="false"/>
        <w:autoSpaceDN w:val="false"/>
        <w:adjustRightInd w:val="false"/>
        <w:jc w:val="both"/>
      </w:pPr>
    </w:p>
    <w:p w:rsidRDefault="005048A2" w:rsidP="005048A2" w:rsidR="005048A2">
      <w:pPr>
        <w:jc w:val="both"/>
      </w:pPr>
    </w:p>
    <w:p w:rsidRDefault="005048A2" w:rsidP="005048A2" w:rsidR="005048A2">
      <w:pPr>
        <w:jc w:val="both"/>
      </w:pPr>
      <w:r>
        <w:t>PREDVIDIVI TROŠKOVI STEČJANOG POSTUPKA</w:t>
      </w:r>
    </w:p>
    <w:p w:rsidRDefault="005048A2" w:rsidP="005048A2" w:rsidR="005048A2">
      <w:pPr>
        <w:jc w:val="both"/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8B71A9" w:rsidR="005048A2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rPr>
                <w:lang w:eastAsia="en-US" w:val="en-US"/>
              </w:rPr>
            </w:pPr>
            <w:r>
              <w:rPr>
                <w:lang w:eastAsia="en-US"/>
              </w:rPr>
              <w:t>Knjigovodstvene usluge (18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18.000,00 kn</w:t>
            </w:r>
          </w:p>
        </w:tc>
      </w:tr>
      <w:tr w:rsidTr="008B71A9" w:rsidR="005048A2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rPr>
                <w:lang w:eastAsia="en-US" w:val="en-US"/>
              </w:rPr>
            </w:pPr>
            <w:r>
              <w:rPr>
                <w:lang w:eastAsia="en-US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3.000,00 kn</w:t>
            </w:r>
          </w:p>
        </w:tc>
      </w:tr>
      <w:tr w:rsidTr="008B71A9" w:rsidR="005048A2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rPr>
                <w:lang w:eastAsia="en-US" w:val="en-US"/>
              </w:rPr>
            </w:pPr>
            <w:r>
              <w:rPr>
                <w:lang w:eastAsia="en-US"/>
              </w:rPr>
              <w:t>Otvaranje i vođenje žiro računa (18x50,00)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900,00 kn</w:t>
            </w:r>
          </w:p>
        </w:tc>
      </w:tr>
      <w:tr w:rsidTr="008B71A9" w:rsidR="005048A2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rPr>
                <w:lang w:eastAsia="en-US" w:val="en-US"/>
              </w:rPr>
            </w:pPr>
            <w:r>
              <w:rPr>
                <w:lang w:eastAsia="en-US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150,00 kn</w:t>
            </w:r>
          </w:p>
        </w:tc>
      </w:tr>
      <w:tr w:rsidTr="008B71A9" w:rsidR="005048A2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rPr>
                <w:lang w:eastAsia="en-US" w:val="en-US"/>
              </w:rPr>
            </w:pPr>
            <w:r>
              <w:rPr>
                <w:lang w:eastAsia="en-US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10.000,00 kn</w:t>
            </w:r>
          </w:p>
        </w:tc>
      </w:tr>
      <w:tr w:rsidTr="008B71A9" w:rsidR="005048A2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048A2" w:rsidP="008B71A9" w:rsidR="005048A2">
            <w:pPr>
              <w:rPr>
                <w:lang w:eastAsia="en-US" w:val="en-US"/>
              </w:rPr>
            </w:pPr>
            <w:r>
              <w:rPr>
                <w:lang w:eastAsia="en-US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2.000,00 kn</w:t>
            </w:r>
          </w:p>
        </w:tc>
      </w:tr>
      <w:tr w:rsidTr="008B71A9" w:rsidR="005048A2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rPr>
                <w:lang w:eastAsia="en-US" w:val="en-US"/>
              </w:rPr>
            </w:pPr>
            <w:r>
              <w:rPr>
                <w:lang w:eastAsia="en-US"/>
              </w:rPr>
              <w:t>Naknada FINA za 2 objave GFI-POD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460,00 kn</w:t>
            </w:r>
          </w:p>
        </w:tc>
      </w:tr>
      <w:tr w:rsidTr="008B71A9" w:rsidR="005048A2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048A2" w:rsidP="008B71A9" w:rsidR="005048A2">
            <w:pPr>
              <w:rPr>
                <w:lang w:eastAsia="en-US" w:val="en-US"/>
              </w:rPr>
            </w:pPr>
            <w:r>
              <w:rPr>
                <w:lang w:eastAsia="en-US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jc w:val="right"/>
              <w:rPr>
                <w:lang w:eastAsia="en-US" w:val="en-US"/>
              </w:rPr>
            </w:pPr>
            <w:r>
              <w:rPr>
                <w:lang w:eastAsia="en-US"/>
              </w:rPr>
              <w:t>2.000,00 kn</w:t>
            </w:r>
          </w:p>
        </w:tc>
      </w:tr>
      <w:tr w:rsidTr="008B71A9" w:rsidR="005048A2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rPr>
                <w:bCs/>
                <w:lang w:eastAsia="en-US" w:val="en-US"/>
              </w:rPr>
            </w:pPr>
            <w:r>
              <w:rPr>
                <w:bCs/>
                <w:lang w:eastAsia="en-US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48A2" w:rsidP="008B71A9" w:rsidR="005048A2">
            <w:pPr>
              <w:jc w:val="right"/>
              <w:rPr>
                <w:bCs/>
                <w:lang w:eastAsia="en-US" w:val="en-US"/>
              </w:rPr>
            </w:pPr>
            <w:r>
              <w:rPr>
                <w:bCs/>
                <w:lang w:eastAsia="en-US"/>
              </w:rPr>
              <w:t>36.510,00 kn</w:t>
            </w:r>
          </w:p>
        </w:tc>
      </w:tr>
    </w:tbl>
    <w:p w:rsidRDefault="005048A2" w:rsidP="005048A2" w:rsidR="005048A2">
      <w:pPr>
        <w:jc w:val="both"/>
      </w:pPr>
    </w:p>
    <w:p w:rsidRDefault="005048A2" w:rsidP="005048A2" w:rsidR="005048A2">
      <w:pPr>
        <w:jc w:val="both"/>
      </w:pPr>
    </w:p>
    <w:p w:rsidRDefault="005048A2" w:rsidP="005048A2" w:rsidR="005048A2">
      <w:pPr>
        <w:jc w:val="both"/>
      </w:pPr>
      <w:r>
        <w:t>Na strani dužnika nedvojbeno egzistira stečajni razlog nesposobnosti za plaćanje iz čl.6 Stečajnog zakona. Prema prikupljenoj dokume</w:t>
      </w:r>
      <w:r w:rsidR="00F97348">
        <w:t>n</w:t>
      </w:r>
      <w:r>
        <w:t>taciji dužnik ne raspolaže imovinom iz koje bi se mogli namiriti troškovi stečajnog postupka, a sukladno tome ni vjerovnici.</w:t>
      </w:r>
    </w:p>
    <w:p w:rsidRDefault="005048A2" w:rsidP="005048A2" w:rsidR="005048A2">
      <w:pPr>
        <w:jc w:val="both"/>
      </w:pPr>
      <w:r>
        <w:t xml:space="preserve">Privremena stečajna upraviteljica </w:t>
      </w:r>
      <w:r w:rsidR="00F97348">
        <w:t>predložila je</w:t>
      </w:r>
      <w:r>
        <w:t xml:space="preserve">, u smislu odredbe </w:t>
      </w:r>
      <w:proofErr w:type="spellStart"/>
      <w:r>
        <w:t>čl</w:t>
      </w:r>
      <w:proofErr w:type="spellEnd"/>
      <w:r>
        <w:t xml:space="preserve"> 132. st. 1. Stečajnog zakona rješenjem pozvati osobe koje imaju pravni interes za provedbom stečajnog postupka, u roku od 15 dana, uplatiti predujam u iznosu od 36.510,00 kn za namirenje troškova stečajnog postupka. </w:t>
      </w:r>
    </w:p>
    <w:p w:rsidRDefault="005048A2" w:rsidP="00010189" w:rsidR="00010189">
      <w:pPr>
        <w:jc w:val="both"/>
      </w:pPr>
      <w:r>
        <w:t xml:space="preserve">Ukoliko nitko u određenom roku ne uplati predujam, </w:t>
      </w:r>
      <w:r w:rsidR="00F97348">
        <w:t>predložila je</w:t>
      </w:r>
      <w:r>
        <w:t xml:space="preserve"> donijeti rješenje o otvaranju i zaključenju stečajnog postupka nad dužnikom STATION j.d.o.o. za trgovinu i usluge </w:t>
      </w:r>
      <w:proofErr w:type="spellStart"/>
      <w:r>
        <w:t>Ivankovo</w:t>
      </w:r>
      <w:proofErr w:type="spellEnd"/>
      <w:r>
        <w:t>, Kralja Petra Krešimira IV 4, OIB: 29582295424 MBS: 030158707,</w:t>
      </w:r>
    </w:p>
    <w:p w:rsidRDefault="00AB535D" w:rsidP="00AB535D" w:rsidR="00AB535D" w:rsidRPr="00B244F2">
      <w:pPr>
        <w:jc w:val="both"/>
        <w:rPr>
          <w:b/>
        </w:rPr>
      </w:pPr>
    </w:p>
    <w:p w:rsidRDefault="00AB535D" w:rsidP="00AB535D" w:rsidR="00AB535D">
      <w:pPr>
        <w:ind w:firstLine="708"/>
        <w:jc w:val="both"/>
      </w:pPr>
      <w:r w:rsidRPr="005E551C">
        <w:t xml:space="preserve">Rješenjem ovoga suda broj </w:t>
      </w:r>
      <w:r>
        <w:t xml:space="preserve">6 </w:t>
      </w:r>
      <w:r w:rsidRPr="005E551C">
        <w:t>St-</w:t>
      </w:r>
      <w:r w:rsidR="005048A2">
        <w:t>299/18-12 od 5. srpnja</w:t>
      </w:r>
      <w:r w:rsidR="00010189">
        <w:t xml:space="preserve"> 2018. g. </w:t>
      </w:r>
      <w:r w:rsidRPr="005E551C">
        <w:t xml:space="preserve">pozvane su osobe koje imaju pravni interes da se provede stečajni postupak nad dužnikom da u roku od 15 dana solidarno uplate na sudski depozit ovoga suda iznos od </w:t>
      </w:r>
      <w:r w:rsidR="005048A2">
        <w:t>36.510,00</w:t>
      </w:r>
      <w:r w:rsidRPr="005E551C">
        <w:t xml:space="preserve"> kn na ime predujma za pokriće troškova kako prethodnog tako i otvorenog stečajnog postupka.</w:t>
      </w:r>
    </w:p>
    <w:p w:rsidRDefault="00AB535D" w:rsidP="00AB535D" w:rsidR="00AB535D" w:rsidRPr="005E551C">
      <w:pPr>
        <w:ind w:firstLine="708"/>
        <w:jc w:val="both"/>
      </w:pPr>
    </w:p>
    <w:p w:rsidRDefault="00AB535D" w:rsidP="00AB535D" w:rsidR="00AB535D">
      <w:pPr>
        <w:ind w:firstLine="708"/>
        <w:jc w:val="both"/>
      </w:pPr>
      <w:r w:rsidRPr="005E551C">
        <w:t xml:space="preserve">Navedeno rješenje objavljeno je </w:t>
      </w:r>
      <w:r>
        <w:t xml:space="preserve">na e-oglasnoj ploči Trgovačkog suda u Osijeku dana </w:t>
      </w:r>
      <w:r w:rsidR="005048A2">
        <w:t>6. srpnja</w:t>
      </w:r>
      <w:r>
        <w:t xml:space="preserve"> 2018. g.</w:t>
      </w:r>
    </w:p>
    <w:p w:rsidRDefault="00AB535D" w:rsidP="00AB535D" w:rsidR="00AB535D" w:rsidRPr="005E551C">
      <w:pPr>
        <w:ind w:firstLine="708"/>
        <w:jc w:val="both"/>
      </w:pPr>
    </w:p>
    <w:p w:rsidRDefault="00AB535D" w:rsidP="00AB535D" w:rsidR="00AB535D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AB535D" w:rsidP="00AB535D" w:rsidR="00AB535D" w:rsidRPr="005E551C">
      <w:pPr>
        <w:ind w:firstLine="708"/>
        <w:jc w:val="both"/>
      </w:pPr>
    </w:p>
    <w:p w:rsidRDefault="00AB535D" w:rsidP="005048A2" w:rsidR="005048A2">
      <w:pPr>
        <w:pStyle w:val="Odlomakpopisa"/>
        <w:spacing w:lineRule="auto" w:line="240"/>
        <w:ind w:firstLine="708" w:left="0"/>
        <w:jc w:val="both"/>
        <w:rPr>
          <w:lang w:val="hr-HR"/>
        </w:rPr>
      </w:pPr>
      <w:proofErr w:type="spellStart"/>
      <w:r w:rsidRPr="00B654E2">
        <w:lastRenderedPageBreak/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</w:t>
      </w:r>
      <w:r>
        <w:t xml:space="preserve">: </w:t>
      </w:r>
      <w:r w:rsidR="005048A2" w:rsidRPr="00C81581">
        <w:rPr>
          <w:lang w:val="hr-HR"/>
        </w:rPr>
        <w:t xml:space="preserve">Zahtjev FINE za provedbu skraćenog st. postupka </w:t>
      </w:r>
      <w:proofErr w:type="gramStart"/>
      <w:r w:rsidR="005048A2" w:rsidRPr="00C81581">
        <w:rPr>
          <w:lang w:val="hr-HR"/>
        </w:rPr>
        <w:t>od</w:t>
      </w:r>
      <w:proofErr w:type="gramEnd"/>
      <w:r w:rsidR="005048A2" w:rsidRPr="00C81581">
        <w:rPr>
          <w:lang w:val="hr-HR"/>
        </w:rPr>
        <w:t xml:space="preserve"> </w:t>
      </w:r>
      <w:r w:rsidR="005048A2">
        <w:rPr>
          <w:lang w:val="hr-HR"/>
        </w:rPr>
        <w:t>5.2.2018. g.</w:t>
      </w:r>
      <w:r w:rsidR="005048A2" w:rsidRPr="00C81581">
        <w:rPr>
          <w:lang w:val="hr-HR"/>
        </w:rPr>
        <w:t xml:space="preserve">, izvadak iz sudskog registra za dužnika, </w:t>
      </w:r>
      <w:r w:rsidR="005048A2">
        <w:rPr>
          <w:lang w:val="hr-HR"/>
        </w:rPr>
        <w:t xml:space="preserve">Oglas TSO 20 St-118/18 od 13.2.2018. g., prijedlog PU od 2.3.2018. g. za otvaranje stečajnog postupka, podaci Porezne uprave o imovini dužnika, stanje računa poreznog obveznika na dan 23.2.2018. g., godišnje fin. izvješće za 2016. g., Očevidnik o redoslijedu plaćanja FINE od 23.2.2018. g., stanje blokade računa dužnika Porezne uprave od 23.2.2018. g., Rješenje TS Osijek 20 St-118/18 od 15.3.2018. g., Potvrda FINE o blokadi računa od 10.5.2018. g., popis osiguranika HZMO od 17.5.2018. g., uvjerenje Državne geodetske uprave od 28.5.2018. g., Uvjerenje Centra za vozila Hrvatske d.d. od 16.5.2018. g., </w:t>
      </w:r>
      <w:proofErr w:type="spellStart"/>
      <w:r w:rsidR="005048A2">
        <w:rPr>
          <w:lang w:val="hr-HR"/>
        </w:rPr>
        <w:t>prokazni</w:t>
      </w:r>
      <w:proofErr w:type="spellEnd"/>
      <w:r w:rsidR="005048A2">
        <w:rPr>
          <w:lang w:val="hr-HR"/>
        </w:rPr>
        <w:t xml:space="preserve"> popis imovine dužnika od 6.6.2018. g., Potvrda FINE o blokadi računa od 16.5.2018. g.</w:t>
      </w:r>
    </w:p>
    <w:p w:rsidRDefault="005048A2" w:rsidP="005048A2" w:rsidR="005048A2">
      <w:pPr>
        <w:pStyle w:val="Odlomakpopisa"/>
        <w:spacing w:lineRule="auto" w:line="240"/>
        <w:ind w:firstLine="708" w:left="0"/>
        <w:jc w:val="both"/>
      </w:pPr>
    </w:p>
    <w:p w:rsidRDefault="00AB535D" w:rsidP="005048A2" w:rsidR="00AB535D">
      <w:pPr>
        <w:pStyle w:val="Odlomakpopisa"/>
        <w:spacing w:lineRule="auto" w:line="240"/>
        <w:ind w:firstLine="708" w:left="0"/>
        <w:jc w:val="both"/>
      </w:pPr>
      <w:proofErr w:type="spellStart"/>
      <w:r w:rsidRPr="005E551C">
        <w:t>Slijedom</w:t>
      </w:r>
      <w:proofErr w:type="spellEnd"/>
      <w:r w:rsidRPr="005E551C">
        <w:t xml:space="preserve"> </w:t>
      </w:r>
      <w:proofErr w:type="spellStart"/>
      <w:r w:rsidRPr="005E551C">
        <w:t>navedenog</w:t>
      </w:r>
      <w:proofErr w:type="spellEnd"/>
      <w:r w:rsidRPr="005E551C">
        <w:t xml:space="preserve"> a </w:t>
      </w:r>
      <w:proofErr w:type="spellStart"/>
      <w:r w:rsidRPr="005E551C">
        <w:t>temeljem</w:t>
      </w:r>
      <w:proofErr w:type="spellEnd"/>
      <w:r w:rsidRPr="005E551C">
        <w:t xml:space="preserve"> provedenog dokaznog postupka sud je utvrdio da su ispunjene pretpostavke za otvaranje stečajnog postupka </w:t>
      </w:r>
      <w:proofErr w:type="gramStart"/>
      <w:r w:rsidRPr="005E551C">
        <w:t>nad</w:t>
      </w:r>
      <w:proofErr w:type="gramEnd"/>
      <w:r w:rsidRPr="005E551C">
        <w:t xml:space="preserve"> dužnikom propisane čl. </w:t>
      </w:r>
      <w:r>
        <w:t>5</w:t>
      </w:r>
      <w:r w:rsidRPr="005E551C">
        <w:t xml:space="preserve"> Stečajnog zakona („Narodne novine“ broj </w:t>
      </w:r>
      <w:r>
        <w:t xml:space="preserve">71/15 </w:t>
      </w:r>
      <w:r w:rsidRPr="005E551C">
        <w:t xml:space="preserve">u daljnjem tekstu SZ) -  </w:t>
      </w:r>
      <w:r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>
        <w:t>132 st. 2 Stečajnog zakona (NN br. 71/15) donijeti rješenje o otvaranju i zaključenju stečajnog postupa i</w:t>
      </w:r>
      <w:r w:rsidRPr="005E551C">
        <w:t xml:space="preserve"> odlučiti kao u izreci.</w:t>
      </w:r>
    </w:p>
    <w:p w:rsidRDefault="00AB535D" w:rsidP="00AB535D" w:rsidR="00AB535D" w:rsidRPr="005E551C">
      <w:pPr>
        <w:pStyle w:val="Bezproreda"/>
        <w:ind w:firstLine="708"/>
        <w:jc w:val="both"/>
      </w:pPr>
    </w:p>
    <w:p w:rsidRDefault="00AB535D" w:rsidP="00AB535D" w:rsidR="00AB535D">
      <w:pPr>
        <w:jc w:val="both"/>
      </w:pPr>
      <w:r>
        <w:tab/>
        <w:t xml:space="preserve">Za stečajnu upraviteljicu, automatskim odabirom, imenovana je Sanela </w:t>
      </w:r>
      <w:proofErr w:type="spellStart"/>
      <w:r>
        <w:t>Kučar</w:t>
      </w:r>
      <w:proofErr w:type="spellEnd"/>
      <w:r>
        <w:t xml:space="preserve"> iz Osijeka s liste A stečajnih upravitelja za područje nadležnosti ovoga suda a sukladno čl. 84 st. 1 u vezi s čl. 85 st. 2 SZ.</w:t>
      </w:r>
    </w:p>
    <w:p w:rsidRDefault="00AB535D" w:rsidP="00AB535D" w:rsidR="00AB535D">
      <w:pPr>
        <w:jc w:val="both"/>
      </w:pPr>
    </w:p>
    <w:p w:rsidRDefault="00755764" w:rsidP="007D2041" w:rsidR="00755764">
      <w:pPr>
        <w:jc w:val="both"/>
      </w:pPr>
    </w:p>
    <w:p w:rsidRDefault="00EB20E7" w:rsidP="007D2041" w:rsidR="00EB20E7">
      <w:pPr>
        <w:jc w:val="both"/>
      </w:pPr>
    </w:p>
    <w:p w:rsidRDefault="00324E7F" w:rsidP="0098411D" w:rsidR="00590AC7">
      <w:pPr>
        <w:jc w:val="center"/>
      </w:pPr>
      <w:r w:rsidRPr="00D2596C">
        <w:t xml:space="preserve">U Osijeku </w:t>
      </w:r>
      <w:r w:rsidR="005048A2">
        <w:t>10. rujna</w:t>
      </w:r>
      <w:r w:rsidR="00AB535D">
        <w:t xml:space="preserve"> 2018. g.</w:t>
      </w:r>
    </w:p>
    <w:p w:rsidRDefault="005F6F8C" w:rsidP="0098411D" w:rsidR="005F6F8C">
      <w:pPr>
        <w:jc w:val="center"/>
      </w:pPr>
    </w:p>
    <w:p w:rsidRDefault="0098411D" w:rsidP="0098411D" w:rsidR="0098411D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11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FC6077" w:rsidP="00DF5F6A" w:rsidR="00FC6077">
      <w:pPr>
        <w:jc w:val="both"/>
        <w:rPr>
          <w:b/>
        </w:rPr>
      </w:pPr>
    </w:p>
    <w:p w:rsidRDefault="00FC6077" w:rsidP="00EC162E" w:rsidR="00FC6077" w:rsidRPr="00EC162E">
      <w:pPr>
        <w:jc w:val="both"/>
        <w:rPr>
          <w:b/>
        </w:rPr>
      </w:pPr>
    </w:p>
    <w:p w:rsidRDefault="00DF5F6A" w:rsidP="00EC162E" w:rsidR="00DF5F6A" w:rsidRPr="00EC162E">
      <w:pPr>
        <w:jc w:val="both"/>
      </w:pPr>
      <w:r w:rsidRPr="00EC162E">
        <w:t>DNA:</w:t>
      </w:r>
    </w:p>
    <w:p w:rsidRDefault="007D7E9A" w:rsidP="00EC162E" w:rsidR="00FC6077" w:rsidRPr="005F6F8C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F6F8C">
        <w:rPr>
          <w:lang w:val="hr-HR"/>
        </w:rPr>
        <w:t>e-</w:t>
      </w:r>
      <w:proofErr w:type="spellStart"/>
      <w:r w:rsidR="00DF5F6A" w:rsidRPr="005F6F8C">
        <w:rPr>
          <w:lang w:val="hr-HR"/>
        </w:rPr>
        <w:t>ogl</w:t>
      </w:r>
      <w:proofErr w:type="spellEnd"/>
      <w:r w:rsidR="00DF5F6A" w:rsidRPr="005F6F8C">
        <w:rPr>
          <w:lang w:val="hr-HR"/>
        </w:rPr>
        <w:t>. pl.</w:t>
      </w:r>
    </w:p>
    <w:p w:rsidRDefault="00163859" w:rsidP="00EC162E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>Registar</w:t>
      </w:r>
      <w:r w:rsidR="005456F8" w:rsidRPr="00EC162E">
        <w:rPr>
          <w:lang w:val="hr-HR"/>
        </w:rPr>
        <w:t xml:space="preserve"> TS Osijek</w:t>
      </w:r>
    </w:p>
    <w:p w:rsidRDefault="00235972" w:rsidP="00EC162E" w:rsidR="0023597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>dužnik</w:t>
      </w:r>
    </w:p>
    <w:p w:rsidRDefault="00AB535D" w:rsidP="00EC162E" w:rsidR="00AB535D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 xml:space="preserve">st. uprav. Sanela </w:t>
      </w:r>
      <w:proofErr w:type="spellStart"/>
      <w:r>
        <w:rPr>
          <w:lang w:val="hr-HR"/>
        </w:rPr>
        <w:t>Kučar</w:t>
      </w:r>
      <w:proofErr w:type="spellEnd"/>
      <w:r>
        <w:rPr>
          <w:lang w:val="hr-HR"/>
        </w:rPr>
        <w:t>, Osijek, Strossmayerova 37</w:t>
      </w:r>
    </w:p>
    <w:p w:rsidRDefault="009B0A5A" w:rsidP="00EC162E" w:rsidR="009B0A5A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 xml:space="preserve">ŽDO </w:t>
      </w:r>
      <w:r w:rsidR="00F97348">
        <w:rPr>
          <w:lang w:val="hr-HR"/>
        </w:rPr>
        <w:t>Vukovar</w:t>
      </w:r>
    </w:p>
    <w:p w:rsidRDefault="00163859" w:rsidP="00EC162E" w:rsidR="00F058D9" w:rsidRPr="00AB535D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jc w:val="both"/>
        <w:rPr>
          <w:sz w:val="20"/>
          <w:szCs w:val="20"/>
        </w:rPr>
      </w:pPr>
      <w:r w:rsidRPr="00EC162E">
        <w:rPr>
          <w:lang w:val="hr-HR"/>
        </w:rPr>
        <w:t xml:space="preserve"> kal. </w:t>
      </w:r>
      <w:r w:rsidR="005048A2">
        <w:rPr>
          <w:lang w:val="hr-HR"/>
        </w:rPr>
        <w:t>10.10.</w:t>
      </w: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E79" w:rsidR="00292E79">
      <w:r>
        <w:separator/>
      </w:r>
    </w:p>
  </w:endnote>
  <w:endnote w:id="0" w:type="continuationSeparator">
    <w:p w:rsidRDefault="00292E79" w:rsidR="00292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E79" w:rsidR="00292E79">
      <w:r>
        <w:separator/>
      </w:r>
    </w:p>
  </w:footnote>
  <w:footnote w:id="0" w:type="continuationSeparator">
    <w:p w:rsidRDefault="00292E79" w:rsidR="00292E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EA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5048A2" w:rsidP="005048A2" w:rsidR="005048A2">
    <w:pPr>
      <w:jc w:val="right"/>
    </w:pPr>
    <w:r>
      <w:t>Broj: 6 St-299/18-14</w:t>
    </w:r>
  </w:p>
  <w:p w:rsidRDefault="0092156A" w:rsidP="0055683E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28689E"/>
    <w:multiLevelType w:val="hybridMultilevel"/>
    <w:tmpl w:val="2A7409C8"/>
    <w:lvl w:tplc="7D5CC294" w:ilvl="0">
      <w:start w:val="1"/>
      <w:numFmt w:val="upperRoman"/>
      <w:lvlText w:val="%1."/>
      <w:lvlJc w:val="left"/>
      <w:pPr>
        <w:ind w:hanging="720" w:left="1080"/>
      </w:pPr>
    </w:lvl>
    <w:lvl w:tplc="8684E64E" w:ilvl="1">
      <w:numFmt w:val="bullet"/>
      <w:lvlText w:val=""/>
      <w:lvlJc w:val="left"/>
      <w:pPr>
        <w:ind w:hanging="430" w:left="1510"/>
      </w:pPr>
      <w:rPr>
        <w:rFonts w:cs="Times New Roman" w:eastAsia="Times New Roman" w:hAnsi="Symbol" w:ascii="Symbol" w:hint="default"/>
        <w:sz w:val="24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5FA5A1E"/>
    <w:multiLevelType w:val="hybridMultilevel"/>
    <w:tmpl w:val="F3744B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759E"/>
    <w:multiLevelType w:val="hybridMultilevel"/>
    <w:tmpl w:val="FF18F7A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E2470A8"/>
    <w:multiLevelType w:val="hybridMultilevel"/>
    <w:tmpl w:val="313A0904"/>
    <w:lvl w:tplc="94643010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EB00E31"/>
    <w:multiLevelType w:val="hybridMultilevel"/>
    <w:tmpl w:val="ABDA72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9206B6D"/>
    <w:multiLevelType w:val="hybridMultilevel"/>
    <w:tmpl w:val="190E92E6"/>
    <w:lvl w:tplc="DB16878C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333116"/>
    <w:multiLevelType w:val="hybridMultilevel"/>
    <w:tmpl w:val="3C90D1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43B82120"/>
    <w:multiLevelType w:val="hybridMultilevel"/>
    <w:tmpl w:val="5238BAE8"/>
    <w:lvl w:tplc="7F0E99F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F67671C"/>
    <w:multiLevelType w:val="hybridMultilevel"/>
    <w:tmpl w:val="66A06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62E780F"/>
    <w:multiLevelType w:val="hybridMultilevel"/>
    <w:tmpl w:val="A7060248"/>
    <w:lvl w:tplc="CE74B61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6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7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1342EA7"/>
    <w:multiLevelType w:val="hybridMultilevel"/>
    <w:tmpl w:val="15C0C79A"/>
    <w:lvl w:tplc="7166F6AE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2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2"/>
  </w:num>
  <w:num w:numId="3">
    <w:abstractNumId w:val="24"/>
  </w:num>
  <w:num w:numId="4">
    <w:abstractNumId w:val="14"/>
  </w:num>
  <w:num w:numId="5">
    <w:abstractNumId w:val="27"/>
  </w:num>
  <w:num w:numId="6">
    <w:abstractNumId w:val="32"/>
  </w:num>
  <w:num w:numId="7">
    <w:abstractNumId w:val="23"/>
  </w:num>
  <w:num w:numId="8">
    <w:abstractNumId w:val="26"/>
  </w:num>
  <w:num w:numId="9">
    <w:abstractNumId w:val="3"/>
  </w:num>
  <w:num w:numId="10">
    <w:abstractNumId w:val="1"/>
  </w:num>
  <w:num w:numId="11">
    <w:abstractNumId w:val="30"/>
  </w:num>
  <w:num w:numId="12">
    <w:abstractNumId w:val="6"/>
  </w:num>
  <w:num w:numId="13">
    <w:abstractNumId w:val="10"/>
  </w:num>
  <w:num w:numId="14">
    <w:abstractNumId w:val="25"/>
  </w:num>
  <w:num w:numId="15">
    <w:abstractNumId w:val="31"/>
  </w:num>
  <w:num w:numId="16">
    <w:abstractNumId w:val="0"/>
  </w:num>
  <w:num w:numId="17">
    <w:abstractNumId w:val="7"/>
  </w:num>
  <w:num w:numId="18">
    <w:abstractNumId w:val="17"/>
  </w:num>
  <w:num w:numId="19">
    <w:abstractNumId w:val="22"/>
  </w:num>
  <w:num w:numId="20">
    <w:abstractNumId w:val="4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6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18"/>
  </w:num>
  <w:num w:numId="31">
    <w:abstractNumId w:val="8"/>
  </w:num>
  <w:num w:numId="32">
    <w:abstractNumId w:val="9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0189"/>
    <w:rsid w:val="00011AD3"/>
    <w:rsid w:val="00031C53"/>
    <w:rsid w:val="00032427"/>
    <w:rsid w:val="00032615"/>
    <w:rsid w:val="000356BD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7F6"/>
    <w:rsid w:val="000C2EBA"/>
    <w:rsid w:val="000E105A"/>
    <w:rsid w:val="000E3895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6775C"/>
    <w:rsid w:val="00171423"/>
    <w:rsid w:val="0017695F"/>
    <w:rsid w:val="00185ABA"/>
    <w:rsid w:val="001956E6"/>
    <w:rsid w:val="001A26DE"/>
    <w:rsid w:val="001C39D1"/>
    <w:rsid w:val="001C68B7"/>
    <w:rsid w:val="001D04A7"/>
    <w:rsid w:val="001D771B"/>
    <w:rsid w:val="001F1BA6"/>
    <w:rsid w:val="001F7662"/>
    <w:rsid w:val="00235972"/>
    <w:rsid w:val="00240917"/>
    <w:rsid w:val="00243617"/>
    <w:rsid w:val="002526D3"/>
    <w:rsid w:val="00271876"/>
    <w:rsid w:val="00271F61"/>
    <w:rsid w:val="00272432"/>
    <w:rsid w:val="002743AC"/>
    <w:rsid w:val="0028218A"/>
    <w:rsid w:val="002859AC"/>
    <w:rsid w:val="0029197A"/>
    <w:rsid w:val="00292E79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3909"/>
    <w:rsid w:val="00425304"/>
    <w:rsid w:val="00426D87"/>
    <w:rsid w:val="004275EC"/>
    <w:rsid w:val="004319DA"/>
    <w:rsid w:val="004508DE"/>
    <w:rsid w:val="00456F1B"/>
    <w:rsid w:val="00460DFD"/>
    <w:rsid w:val="00471F06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48A2"/>
    <w:rsid w:val="00506A8F"/>
    <w:rsid w:val="00511E05"/>
    <w:rsid w:val="0052238B"/>
    <w:rsid w:val="00523EB3"/>
    <w:rsid w:val="00536767"/>
    <w:rsid w:val="00542326"/>
    <w:rsid w:val="005456F8"/>
    <w:rsid w:val="0055174B"/>
    <w:rsid w:val="0055592A"/>
    <w:rsid w:val="0055683E"/>
    <w:rsid w:val="00557FA5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5F6F8C"/>
    <w:rsid w:val="00631AD2"/>
    <w:rsid w:val="00631B6D"/>
    <w:rsid w:val="0063481B"/>
    <w:rsid w:val="006451E7"/>
    <w:rsid w:val="00650BA8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5764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7F7AE7"/>
    <w:rsid w:val="00801141"/>
    <w:rsid w:val="00816867"/>
    <w:rsid w:val="00820082"/>
    <w:rsid w:val="00821008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11D"/>
    <w:rsid w:val="00984C3D"/>
    <w:rsid w:val="00985A43"/>
    <w:rsid w:val="009A4342"/>
    <w:rsid w:val="009B0A5A"/>
    <w:rsid w:val="009C32E6"/>
    <w:rsid w:val="009D4916"/>
    <w:rsid w:val="009F6EA0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B535D"/>
    <w:rsid w:val="00AC3944"/>
    <w:rsid w:val="00AC65C6"/>
    <w:rsid w:val="00AE36D5"/>
    <w:rsid w:val="00AF7CD3"/>
    <w:rsid w:val="00B0663D"/>
    <w:rsid w:val="00B140A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2A7A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63400"/>
    <w:rsid w:val="00D73E4D"/>
    <w:rsid w:val="00D8612A"/>
    <w:rsid w:val="00D95EBD"/>
    <w:rsid w:val="00DA062B"/>
    <w:rsid w:val="00DB065B"/>
    <w:rsid w:val="00DB712C"/>
    <w:rsid w:val="00DD1315"/>
    <w:rsid w:val="00DD544A"/>
    <w:rsid w:val="00DE03E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C162E"/>
    <w:rsid w:val="00EC3129"/>
    <w:rsid w:val="00ED72C6"/>
    <w:rsid w:val="00EE1979"/>
    <w:rsid w:val="00EE283C"/>
    <w:rsid w:val="00EE60C5"/>
    <w:rsid w:val="00EF29B1"/>
    <w:rsid w:val="00EF330B"/>
    <w:rsid w:val="00F00605"/>
    <w:rsid w:val="00F01EE1"/>
    <w:rsid w:val="00F02204"/>
    <w:rsid w:val="00F058D9"/>
    <w:rsid w:val="00F11DAD"/>
    <w:rsid w:val="00F21871"/>
    <w:rsid w:val="00F273F5"/>
    <w:rsid w:val="00F41C45"/>
    <w:rsid w:val="00F43FEE"/>
    <w:rsid w:val="00F63463"/>
    <w:rsid w:val="00F82A78"/>
    <w:rsid w:val="00F914E7"/>
    <w:rsid w:val="00F944F7"/>
    <w:rsid w:val="00F9515B"/>
    <w:rsid w:val="00F97348"/>
    <w:rsid w:val="00FA29C3"/>
    <w:rsid w:val="00FB43E2"/>
    <w:rsid w:val="00FC2E35"/>
    <w:rsid w:val="00FC3029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B535D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AB535D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EC162E"/>
    <w:pPr>
      <w:widowControl w:val="false"/>
      <w:suppressAutoHyphens/>
    </w:pPr>
    <w:rPr>
      <w:rFonts w:cs="Mangal" w:eastAsia="SimSun"/>
      <w:kern w:val="2"/>
      <w:sz w:val="24"/>
      <w:szCs w:val="24"/>
      <w:lang w:bidi="hi-IN" w:eastAsia="hi-IN"/>
    </w:rPr>
  </w:style>
  <w:style w:customStyle="true" w:styleId="Naslov3Char" w:type="character">
    <w:name w:val="Naslov 3 Char"/>
    <w:basedOn w:val="Zadanifontodlomka"/>
    <w:link w:val="Naslov3"/>
    <w:semiHidden/>
    <w:rsid w:val="00AB535D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AB535D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Bodytext2" w:type="character">
    <w:name w:val="Body text (2)_"/>
    <w:link w:val="Bodytext20"/>
    <w:rsid w:val="00AB535D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AB535D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customStyle="true" w:styleId="Bodytext3" w:type="character">
    <w:name w:val="Body text (3)_"/>
    <w:basedOn w:val="Zadanifontodlomka"/>
    <w:link w:val="Bodytext30"/>
    <w:locked/>
    <w:rsid w:val="00AB535D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AB535D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customStyle="true" w:styleId="Bodytext2Bold" w:type="character">
    <w:name w:val="Body text (2) + Bold"/>
    <w:basedOn w:val="Bodytext2"/>
    <w:rsid w:val="00AB535D"/>
    <w:rPr>
      <w:shd w:fill="FFFFFF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9F6E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6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B535D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AB535D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EC162E"/>
    <w:pPr>
      <w:widowControl w:val="0"/>
      <w:suppressAutoHyphens/>
    </w:pPr>
    <w:rPr>
      <w:rFonts w:cs="Mangal" w:eastAsia="SimSun"/>
      <w:kern w:val="2"/>
      <w:sz w:val="24"/>
      <w:szCs w:val="24"/>
      <w:lang w:bidi="hi-IN" w:eastAsia="hi-IN"/>
    </w:rPr>
  </w:style>
  <w:style w:customStyle="1" w:styleId="Naslov3Char" w:type="character">
    <w:name w:val="Naslov 3 Char"/>
    <w:basedOn w:val="Zadanifontodlomka"/>
    <w:link w:val="Naslov3"/>
    <w:semiHidden/>
    <w:rsid w:val="00AB535D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AB535D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Bodytext2" w:type="character">
    <w:name w:val="Body text (2)_"/>
    <w:link w:val="Bodytext20"/>
    <w:rsid w:val="00AB535D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AB535D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customStyle="1" w:styleId="Bodytext3" w:type="character">
    <w:name w:val="Body text (3)_"/>
    <w:basedOn w:val="Zadanifontodlomka"/>
    <w:link w:val="Bodytext30"/>
    <w:locked/>
    <w:rsid w:val="00AB535D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AB535D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customStyle="1" w:styleId="Bodytext2Bold" w:type="character">
    <w:name w:val="Body text (2) + Bold"/>
    <w:basedOn w:val="Bodytext2"/>
    <w:rsid w:val="00AB535D"/>
    <w:rPr>
      <w:shd w:color="auto" w:fill="FFFFFF" w:val="clear"/>
    </w:rPr>
  </w:style>
  <w:style w:styleId="Tekstrezerviranogmjesta" w:type="character">
    <w:name w:val="Placeholder Text"/>
    <w:basedOn w:val="Zadanifontodlomka"/>
    <w:uiPriority w:val="99"/>
    <w:semiHidden/>
    <w:rsid w:val="009F6E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6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3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3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2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7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STATION j.d.o.o. za trgovinu i usluge</izvorni_sadrzaj>
    <derivirana_varijabla naziv="DomainObject.Predmet.ProtustrankaFormated_1">  STATION j.d.o.o. za trgovinu i usluge</derivirana_varijabla>
  </DomainObject.Predmet.ProtustrankaFormated>
  <DomainObject.Predmet.ProtustrankaFormatedOIB>
    <izvorni_sadrzaj>  STATION j.d.o.o. za trgovinu i usluge, OIB 29582295424</izvorni_sadrzaj>
    <derivirana_varijabla naziv="DomainObject.Predmet.ProtustrankaFormatedOIB_1">  STATION j.d.o.o. za trgovinu i usluge, OIB 29582295424</derivirana_varijabla>
  </DomainObject.Predmet.ProtustrankaFormatedOIB>
  <DomainObject.Predmet.ProtustrankaFormatedWithAdress>
    <izvorni_sadrzaj> STATION j.d.o.o. za trgovinu i usluge, Kralja Petra Krešimira IV 4, 32281 Ivankovo</izvorni_sadrzaj>
    <derivirana_varijabla naziv="DomainObject.Predmet.ProtustrankaFormatedWithAdress_1"> STATION j.d.o.o. za trgovinu i usluge, Kralja Petra Krešimira IV 4, 32281 Ivankovo</derivirana_varijabla>
  </DomainObject.Predmet.ProtustrankaFormatedWithAdress>
  <DomainObject.Predmet.ProtustrankaFormatedWithAdressOIB>
    <izvorni_sadrzaj> STATION j.d.o.o. za trgovinu i usluge, OIB 29582295424, Kralja Petra Krešimira IV 4, 32281 Ivankovo</izvorni_sadrzaj>
    <derivirana_varijabla naziv="DomainObject.Predmet.ProtustrankaFormatedWithAdressOIB_1"> STATION j.d.o.o. za trgovinu i usluge, OIB 29582295424, Kralja Petra Krešimira IV 4, 32281 Ivankovo</derivirana_varijabla>
  </DomainObject.Predmet.ProtustrankaFormatedWithAdressOIB>
  <DomainObject.Predmet.ProtustrankaWithAdress>
    <izvorni_sadrzaj>STATION j.d.o.o. za trgovinu i usluge Kralja Petra Krešimira IV 4, 32281 Ivankovo</izvorni_sadrzaj>
    <derivirana_varijabla naziv="DomainObject.Predmet.ProtustrankaWithAdress_1">STATION j.d.o.o. za trgovinu i usluge Kralja Petra Krešimira IV 4, 32281 Ivankovo</derivirana_varijabla>
  </DomainObject.Predmet.ProtustrankaWithAdress>
  <DomainObject.Predmet.ProtustrankaWithAdressOIB>
    <izvorni_sadrzaj>STATION j.d.o.o. za trgovinu i usluge, OIB 29582295424, Kralja Petra Krešimira IV 4, 32281 Ivankovo</izvorni_sadrzaj>
    <derivirana_varijabla naziv="DomainObject.Predmet.ProtustrankaWithAdressOIB_1">STATION j.d.o.o. za trgovinu i usluge, OIB 29582295424, Kralja Petra Krešimira IV 4, 32281 Ivankovo</derivirana_varijabla>
  </DomainObject.Predmet.ProtustrankaWithAdressOIB>
  <DomainObject.Predmet.ProtustrankaNazivFormated>
    <izvorni_sadrzaj>STATION j.d.o.o. za trgovinu i usluge</izvorni_sadrzaj>
    <derivirana_varijabla naziv="DomainObject.Predmet.ProtustrankaNazivFormated_1">STATION j.d.o.o. za trgovinu i usluge</derivirana_varijabla>
  </DomainObject.Predmet.ProtustrankaNazivFormated>
  <DomainObject.Predmet.ProtustrankaNazivFormatedOIB>
    <izvorni_sadrzaj>STATION j.d.o.o. za trgovinu i usluge, OIB 29582295424</izvorni_sadrzaj>
    <derivirana_varijabla naziv="DomainObject.Predmet.ProtustrankaNazivFormatedOIB_1">STATION j.d.o.o. za trgovinu i usluge, OIB 29582295424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STATION j.d.o.o. za trgovinu i usluge</item>
    </izvorni_sadrzaj>
    <derivirana_varijabla naziv="DomainObject.Predmet.ProtuStrankaListFormated_1">
      <item>STATION j.d.o.o. za trgovinu i usluge</item>
    </derivirana_varijabla>
  </DomainObject.Predmet.ProtuStrankaListFormated>
  <DomainObject.Predmet.ProtuStrankaListFormatedOIB>
    <izvorni_sadrzaj>
      <item>STATION j.d.o.o. za trgovinu i usluge, OIB 29582295424</item>
    </izvorni_sadrzaj>
    <derivirana_varijabla naziv="DomainObject.Predmet.ProtuStrankaListFormatedOIB_1">
      <item>STATION j.d.o.o. za trgovinu i usluge, OIB 29582295424</item>
    </derivirana_varijabla>
  </DomainObject.Predmet.ProtuStrankaListFormatedOIB>
  <DomainObject.Predmet.ProtuStrankaListFormatedWithAdress>
    <izvorni_sadrzaj>
      <item>STATION j.d.o.o. za trgovinu i usluge, Kralja Petra Krešimira IV 4, 32281 Ivankovo</item>
    </izvorni_sadrzaj>
    <derivirana_varijabla naziv="DomainObject.Predmet.ProtuStrankaListFormatedWithAdress_1">
      <item>STATION j.d.o.o. za trgovinu i usluge, Kralja Petra Krešimira IV 4, 32281 Ivankovo</item>
    </derivirana_varijabla>
  </DomainObject.Predmet.ProtuStrankaListFormatedWithAdress>
  <DomainObject.Predmet.ProtuStrankaListFormatedWithAdressOIB>
    <izvorni_sadrzaj>
      <item>STATION j.d.o.o. za trgovinu i usluge, OIB 29582295424, Kralja Petra Krešimira IV 4, 32281 Ivankovo</item>
    </izvorni_sadrzaj>
    <derivirana_varijabla naziv="DomainObject.Predmet.ProtuStrankaListFormatedWithAdressOIB_1">
      <item>STATION j.d.o.o. za trgovinu i usluge, OIB 29582295424, Kralja Petra Krešimira IV 4, 32281 Ivankovo</item>
    </derivirana_varijabla>
  </DomainObject.Predmet.ProtuStrankaListFormatedWithAdressOIB>
  <DomainObject.Predmet.ProtuStrankaListNazivFormated>
    <izvorni_sadrzaj>
      <item>STATION j.d.o.o. za trgovinu i usluge</item>
    </izvorni_sadrzaj>
    <derivirana_varijabla naziv="DomainObject.Predmet.ProtuStrankaListNazivFormated_1">
      <item>STATION j.d.o.o. za trgovinu i usluge</item>
    </derivirana_varijabla>
  </DomainObject.Predmet.ProtuStrankaListNazivFormated>
  <DomainObject.Predmet.ProtuStrankaListNazivFormatedOIB>
    <izvorni_sadrzaj>
      <item>STATION j.d.o.o. za trgovinu i usluge, OIB 29582295424</item>
    </izvorni_sadrzaj>
    <derivirana_varijabla naziv="DomainObject.Predmet.ProtuStrankaListNazivFormatedOIB_1">
      <item>STATION j.d.o.o. za trgovinu i usluge, OIB 29582295424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STATION j.d.o.o. za trgovinu i usluge</izvorni_sadrzaj>
    <derivirana_varijabla naziv="DomainObject.Predmet.ProtustrankaIDrugi_1">STATION j.d.o.o.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STATION j.d.o.o. za trgovinu i usluge, OIB 29582295424, Kralja Petra Krešimira IV 4, 32281 Ivankovo</izvorni_sadrzaj>
    <derivirana_varijabla naziv="DomainObject.Predmet.ProtustrankaIDrugiAdressOIB_1">STATION j.d.o.o. za trgovinu i usluge, OIB 29582295424, Kralja Petra Krešimira IV 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STATION j.d.o.o. za trgovinu i usluge</item>
      <item>RH MF PU PODRUČNI URED VUKOVAR</item>
    </izvorni_sadrzaj>
    <derivirana_varijabla naziv="DomainObject.Predmet.SudioniciListNaziv_1">
      <item>STATION j.d.o.o. za trgovinu i usluge</item>
      <item>RH MF PU PODRUČNI URED VUKOVAR</item>
    </derivirana_varijabla>
  </DomainObject.Predmet.SudioniciListNaziv>
  <DomainObject.Predmet.SudioniciListAdressOIB>
    <izvorni_sadrzaj>
      <item>STATION j.d.o.o. za trgovinu i usluge, OIB 29582295424, Kralja Petra Krešimira IV 4,32281 Ivankovo</item>
      <item>RH MF PU PODRUČNI URED VUKOVAR, OIB 18683136487</item>
    </izvorni_sadrzaj>
    <derivirana_varijabla naziv="DomainObject.Predmet.SudioniciListAdressOIB_1">
      <item>STATION j.d.o.o. za trgovinu i usluge, OIB 29582295424, Kralja Petra Krešimira IV 4,32281 Ivankovo</item>
      <item>RH MF 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29582295424</item>
      <item>, OIB 18683136487</item>
    </izvorni_sadrzaj>
    <derivirana_varijabla naziv="DomainObject.Predmet.SudioniciListNazivOIB_1">
      <item>, OIB 29582295424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04677-6509-406B-95D5-A75CD2C4A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1224</properties:Words>
  <properties:Characters>6777</properties:Characters>
  <properties:Lines>229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2018-09-10T08:37:00Z</dcterms:created>
  <dc:creator>dsekulic</dc:creator>
  <cp:lastModifiedBy>Danijela Sekulić</cp:lastModifiedBy>
  <cp:lastPrinted>2018-09-10T12:07:00Z</cp:lastPrinted>
  <dcterms:modified xmlns:xsi="http://www.w3.org/2001/XMLSchema-instance" xsi:type="dcterms:W3CDTF">2018-09-10T12:08:00Z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(STATION.docx)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