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078827" w14:textId="107882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F1634">
        <w:t>52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EA108B">
        <w:t>15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A108B">
        <w:t>30</w:t>
      </w:r>
      <w:r w:rsidR="000E039A">
        <w:t xml:space="preserve">. </w:t>
      </w:r>
      <w:r w:rsidR="00797CB5">
        <w:t>rujna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F1634">
        <w:rPr>
          <w:lang w:eastAsia="en-US"/>
        </w:rPr>
        <w:t>ČENAJ</w:t>
      </w:r>
      <w:r w:rsidRPr="00E7460D" w:rsidR="00FF1634">
        <w:rPr>
          <w:lang w:eastAsia="en-US"/>
        </w:rPr>
        <w:t xml:space="preserve"> </w:t>
      </w:r>
      <w:r w:rsidR="00FF1634">
        <w:rPr>
          <w:lang w:eastAsia="en-US"/>
        </w:rPr>
        <w:t>j.</w:t>
      </w:r>
      <w:r w:rsidRPr="00E7460D" w:rsidR="00FF1634">
        <w:rPr>
          <w:lang w:eastAsia="en-US"/>
        </w:rPr>
        <w:t>d.o.o.</w:t>
      </w:r>
      <w:r w:rsidR="00FF1634">
        <w:rPr>
          <w:lang w:eastAsia="en-US"/>
        </w:rPr>
        <w:t xml:space="preserve"> za trgovinu i proizvodnju kruha i peciva</w:t>
      </w:r>
      <w:r w:rsidRPr="00E7460D" w:rsidR="00FF1634">
        <w:rPr>
          <w:lang w:eastAsia="en-US"/>
        </w:rPr>
        <w:t xml:space="preserve">, </w:t>
      </w:r>
      <w:r w:rsidR="00FF1634">
        <w:rPr>
          <w:lang w:eastAsia="en-US"/>
        </w:rPr>
        <w:t>Brodarica</w:t>
      </w:r>
      <w:r w:rsidRPr="00E7460D" w:rsidR="00FF1634">
        <w:rPr>
          <w:lang w:eastAsia="en-US"/>
        </w:rPr>
        <w:t xml:space="preserve">, </w:t>
      </w:r>
      <w:r w:rsidR="00FF1634">
        <w:rPr>
          <w:lang w:eastAsia="en-US"/>
        </w:rPr>
        <w:t>Aleksandra Curavića 6</w:t>
      </w:r>
      <w:r w:rsidRPr="00E7460D" w:rsidR="00FF1634">
        <w:rPr>
          <w:lang w:eastAsia="en-US"/>
        </w:rPr>
        <w:t xml:space="preserve">, OIB: </w:t>
      </w:r>
      <w:r w:rsidR="00FF1634">
        <w:rPr>
          <w:lang w:eastAsia="en-US"/>
        </w:rPr>
        <w:t>09747298577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EA108B">
        <w:t>9</w:t>
      </w:r>
      <w:r w:rsidR="00076762">
        <w:t>,</w:t>
      </w:r>
      <w:r w:rsidR="00EA108B">
        <w:t>30</w:t>
      </w:r>
      <w:r w:rsidR="00E84861">
        <w:t xml:space="preserve"> </w:t>
      </w:r>
      <w:r w:rsidRPr="00816C78">
        <w:t>sati</w:t>
      </w:r>
    </w:p>
    <w:p w:rsidRPr="00816C78" w:rsidR="009769C3" w:rsidP="009769C3" w:rsidRDefault="009769C3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FF1634">
        <w:t>Delvina Qenaj</w:t>
      </w:r>
      <w:r>
        <w:t>, identitet izvršen uvidom u osobnu iskaznicu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FF1634">
        <w:rPr>
          <w:lang w:eastAsia="en-US"/>
        </w:rPr>
        <w:t>ČENAJ</w:t>
      </w:r>
      <w:r w:rsidRPr="00E7460D" w:rsidR="00FF1634">
        <w:rPr>
          <w:lang w:eastAsia="en-US"/>
        </w:rPr>
        <w:t xml:space="preserve"> </w:t>
      </w:r>
      <w:r w:rsidR="00FF1634">
        <w:rPr>
          <w:lang w:eastAsia="en-US"/>
        </w:rPr>
        <w:t>j.</w:t>
      </w:r>
      <w:r w:rsidRPr="00E7460D" w:rsidR="00FF1634">
        <w:rPr>
          <w:lang w:eastAsia="en-US"/>
        </w:rPr>
        <w:t>d.o.o.</w:t>
      </w:r>
      <w:r w:rsidR="00FF1634">
        <w:rPr>
          <w:lang w:eastAsia="en-US"/>
        </w:rPr>
        <w:t xml:space="preserve"> za trgovinu i proizvodnju kruha i peciva</w:t>
      </w:r>
      <w:r w:rsidRPr="00E7460D" w:rsidR="00FF1634">
        <w:rPr>
          <w:lang w:eastAsia="en-US"/>
        </w:rPr>
        <w:t xml:space="preserve">, </w:t>
      </w:r>
      <w:r w:rsidR="00FF1634">
        <w:rPr>
          <w:lang w:eastAsia="en-US"/>
        </w:rPr>
        <w:t>Brodarica</w:t>
      </w:r>
    </w:p>
    <w:p w:rsidR="002474AB" w:rsidP="002474AB" w:rsidRDefault="002474AB">
      <w:pPr>
        <w:jc w:val="both"/>
      </w:pPr>
    </w:p>
    <w:p w:rsidRPr="002528EB" w:rsidR="002474AB" w:rsidP="002474AB" w:rsidRDefault="002474AB">
      <w:pPr>
        <w:jc w:val="both"/>
      </w:pPr>
      <w:r>
        <w:t>Sudac donosi</w:t>
      </w:r>
    </w:p>
    <w:p w:rsidRPr="002528EB" w:rsidR="002474AB" w:rsidP="002474AB" w:rsidRDefault="002474AB">
      <w:pPr>
        <w:jc w:val="center"/>
      </w:pPr>
      <w:r w:rsidRPr="002528EB">
        <w:t xml:space="preserve">r j e š e nj e </w:t>
      </w:r>
    </w:p>
    <w:p w:rsidRPr="002528EB" w:rsidR="002474AB" w:rsidP="002474AB" w:rsidRDefault="002474AB">
      <w:pPr>
        <w:jc w:val="center"/>
      </w:pPr>
    </w:p>
    <w:p w:rsidRPr="00816C78" w:rsidR="002474AB" w:rsidP="002474AB" w:rsidRDefault="002474A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 xml:space="preserve">Upoznaje ukratko prisutne sa sadržajem prijedloga za otvaranje stečajnog postupka.  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Zastupni</w:t>
      </w:r>
      <w:r w:rsidR="00EA24D8">
        <w:t>ca</w:t>
      </w:r>
      <w:r>
        <w:t xml:space="preserve"> po zakonu</w:t>
      </w:r>
      <w:r w:rsidRPr="002C241F">
        <w:t xml:space="preserve"> stečajnog dužnika navod</w:t>
      </w:r>
      <w:r>
        <w:t>i</w:t>
      </w:r>
      <w:r w:rsidRPr="002C241F">
        <w:t xml:space="preserve"> da je </w:t>
      </w:r>
      <w:r w:rsidR="00EA24D8">
        <w:t>trgovačko društvo ČENAJ j.d.o.o. u međuvremenu prodano i to Mariu Babiću, koji je ujedno i nova osoba ovlaštena za zastupanje, tako da ona sada ne zna ni čime se društvo bavi ni da li je blokirano. Prodaja je izvršena 11. srpnja 2019.</w:t>
      </w:r>
    </w:p>
    <w:p w:rsidR="00EA24D8" w:rsidP="002474AB" w:rsidRDefault="00EA24D8">
      <w:pPr>
        <w:jc w:val="both"/>
      </w:pPr>
    </w:p>
    <w:p w:rsidR="00EA24D8" w:rsidP="002474AB" w:rsidRDefault="00EA24D8">
      <w:pPr>
        <w:jc w:val="both"/>
      </w:pPr>
      <w:r>
        <w:t>Sudac donosi</w:t>
      </w:r>
    </w:p>
    <w:p w:rsidR="00EA24D8" w:rsidP="002474AB" w:rsidRDefault="00EA24D8">
      <w:pPr>
        <w:jc w:val="both"/>
      </w:pPr>
    </w:p>
    <w:p w:rsidR="00EA24D8" w:rsidP="00EA24D8" w:rsidRDefault="00EA24D8">
      <w:pPr>
        <w:jc w:val="center"/>
      </w:pPr>
      <w:r>
        <w:t>r j e š e nj e</w:t>
      </w:r>
    </w:p>
    <w:p w:rsidR="00EA24D8" w:rsidP="002474AB" w:rsidRDefault="00EA24D8">
      <w:pPr>
        <w:jc w:val="both"/>
      </w:pPr>
    </w:p>
    <w:p w:rsidRPr="002C241F" w:rsidR="00EA24D8" w:rsidP="002474AB" w:rsidRDefault="00EA24D8">
      <w:pPr>
        <w:jc w:val="both"/>
      </w:pPr>
      <w:r>
        <w:t>Ročište se neće održati i 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EA24D8">
        <w:t>9,33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lastRenderedPageBreak/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F1634">
      <w:t>52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EA108B"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7A8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00FB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E27A5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CB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97CB5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643B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64C7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108B"/>
    <w:rsid w:val="00EA24D8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01BB"/>
    <w:rsid w:val="00F652F0"/>
    <w:rsid w:val="00F675EC"/>
    <w:rsid w:val="00F67F5D"/>
    <w:rsid w:val="00F70B0E"/>
    <w:rsid w:val="00F7246B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014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14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14C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14C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14C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1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30. rujna 2019.</izvorni_sadrzaj>
    <derivirana_varijabla naziv="DomainObject.StvarniPocetakDatum_1">30. rujna 2019.</derivirana_varijabla>
  </DomainObject.StvarniPocetakDatum>
  <DomainObject.StvarniZavrsetakDatum>
    <izvorni_sadrzaj>30. rujna 2019.</izvorni_sadrzaj>
    <derivirana_varijabla naziv="DomainObject.StvarniZavrsetakDatum_1">30. rujna 2019.</derivirana_varijabla>
  </DomainObject.StvarniZavrsetakDatum>
  <DomainObject.PlaniraniZavrsetakDatum>
    <izvorni_sadrzaj>30. rujna 2019.</izvorni_sadrzaj>
    <derivirana_varijabla naziv="DomainObject.PlaniraniZavrsetakDatum_1">30. rujna 2019.</derivirana_varijabla>
  </DomainObject.PlaniraniZavrsetakDatum>
  <DomainObject.PlaniraniPocetakDatum>
    <izvorni_sadrzaj>30. rujna 2019.</izvorni_sadrzaj>
    <derivirana_varijabla naziv="DomainObject.PlaniraniPocetakDatum_1">30. rujna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2019.</izvorni_sadrzaj>
    <derivirana_varijabla naziv="DomainObject.Zapisnik.DatumKreiranja_1">30.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St-52/2019-14</izvorni_sadrzaj>
    <derivirana_varijabla naziv="DomainObject.Zapisnik.Oznaka_1">St-52/2019-14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ČENAJ  j.d.o.o. za trgovinu i proizvodnju kruha i peciva</izvorni_sadrzaj>
    <derivirana_varijabla naziv="DomainObject.Predmet.ProtustrankaFormated_1">  ČENAJ  j.d.o.o. za trgovinu i proizvodnju kruha i peciva</derivirana_varijabla>
  </DomainObject.Predmet.ProtustrankaFormated>
  <DomainObject.Predmet.ProtustrankaFormatedOIB>
    <izvorni_sadrzaj>  ČENAJ  j.d.o.o. za trgovinu i proizvodnju kruha i peciva, OIB 09747298577</izvorni_sadrzaj>
    <derivirana_varijabla naziv="DomainObject.Predmet.ProtustrankaFormatedOIB_1">  ČENAJ  j.d.o.o. za trgovinu i proizvodnju kruha i peciva, OIB 09747298577</derivirana_varijabla>
  </DomainObject.Predmet.ProtustrankaFormatedOIB>
  <DomainObject.Predmet.ProtustrankaFormatedWithAdress>
    <izvorni_sadrzaj> ČENAJ  j.d.o.o. za trgovinu i proizvodnju kruha i peciva, Aleksandra Curavića 6, 22000 Brodarica</izvorni_sadrzaj>
    <derivirana_varijabla naziv="DomainObject.Predmet.ProtustrankaFormatedWithAdress_1"> ČENAJ  j.d.o.o. za trgovinu i proizvodnju kruha i peciva, Aleksandra Curavića 6, 22000 Brodarica</derivirana_varijabla>
  </DomainObject.Predmet.ProtustrankaFormatedWithAdress>
  <DomainObject.Predmet.ProtustrankaFormatedWithAdressOIB>
    <izvorni_sadrzaj> ČENAJ  j.d.o.o. za trgovinu i proizvodnju kruha i peciva, OIB 09747298577, Aleksandra Curavića 6, 22000 Brodarica</izvorni_sadrzaj>
    <derivirana_varijabla naziv="DomainObject.Predmet.ProtustrankaFormatedWithAdressOIB_1"> ČENAJ  j.d.o.o. za trgovinu i proizvodnju kruha i peciva, OIB 09747298577, Aleksandra Curavića 6, 22000 Brodarica</derivirana_varijabla>
  </DomainObject.Predmet.ProtustrankaFormatedWithAdressOIB>
  <DomainObject.Predmet.ProtustrankaWithAdress>
    <izvorni_sadrzaj>ČENAJ  j.d.o.o. za trgovinu i proizvodnju kruha i peciva Aleksandra Curavića 6, 22000 Brodarica</izvorni_sadrzaj>
    <derivirana_varijabla naziv="DomainObject.Predmet.ProtustrankaWithAdress_1">ČENAJ  j.d.o.o. za trgovinu i proizvodnju kruha i peciva Aleksandra Curavića 6, 22000 Brodarica</derivirana_varijabla>
  </DomainObject.Predmet.ProtustrankaWithAdress>
  <DomainObject.Predmet.ProtustrankaWithAdressOIB>
    <izvorni_sadrzaj>ČENAJ  j.d.o.o. za trgovinu i proizvodnju kruha i peciva, OIB 09747298577, Aleksandra Curavića 6, 22000 Brodarica</izvorni_sadrzaj>
    <derivirana_varijabla naziv="DomainObject.Predmet.ProtustrankaWithAdressOIB_1">ČENAJ  j.d.o.o. za trgovinu i proizvodnju kruha i peciva, OIB 09747298577, Aleksandra Curavića 6, 22000 Brodarica</derivirana_varijabla>
  </DomainObject.Predmet.ProtustrankaWithAdressOIB>
  <DomainObject.Predmet.ProtustrankaNazivFormated>
    <izvorni_sadrzaj>ČENAJ  j.d.o.o. za trgovinu i proizvodnju kruha i peciva</izvorni_sadrzaj>
    <derivirana_varijabla naziv="DomainObject.Predmet.ProtustrankaNazivFormated_1">ČENAJ  j.d.o.o. za trgovinu i proizvodnju kruha i peciva</derivirana_varijabla>
  </DomainObject.Predmet.ProtustrankaNazivFormated>
  <DomainObject.Predmet.ProtustrankaNazivFormatedOIB>
    <izvorni_sadrzaj>ČENAJ  j.d.o.o. za trgovinu i proizvodnju kruha i peciva, OIB 09747298577</izvorni_sadrzaj>
    <derivirana_varijabla naziv="DomainObject.Predmet.ProtustrankaNazivFormatedOIB_1">ČENAJ  j.d.o.o. za trgovinu i proizvodnju kruha i peciva, OIB 09747298577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ČENAJ  j.d.o.o. za trgovinu i proizvodnju kruha i peciva</item>
    </izvorni_sadrzaj>
    <derivirana_varijabla naziv="DomainObject.Predmet.ProtuStrankaListFormated_1">
      <item>ČENAJ  j.d.o.o. za trgovinu i proizvodnju kruha i peciva</item>
    </derivirana_varijabla>
  </DomainObject.Predmet.ProtuStrankaListFormated>
  <DomainObject.Predmet.ProtuStrankaListFormatedOIB>
    <izvorni_sadrzaj>
      <item>ČENAJ  j.d.o.o. za trgovinu i proizvodnju kruha i peciva, OIB 09747298577</item>
    </izvorni_sadrzaj>
    <derivirana_varijabla naziv="DomainObject.Predmet.ProtuStrankaListFormatedOIB_1">
      <item>ČENAJ  j.d.o.o. za trgovinu i proizvodnju kruha i peciva, OIB 09747298577</item>
    </derivirana_varijabla>
  </DomainObject.Predmet.ProtuStrankaListFormatedOIB>
  <DomainObject.Predmet.ProtuStrankaListFormatedWithAdress>
    <izvorni_sadrzaj>
      <item>ČENAJ  j.d.o.o. za trgovinu i proizvodnju kruha i peciva, Aleksandra Curavića 6, 22000 Brodarica</item>
    </izvorni_sadrzaj>
    <derivirana_varijabla naziv="DomainObject.Predmet.ProtuStrankaListFormatedWithAdress_1">
      <item>ČENAJ  j.d.o.o. za trgovinu i proizvodnju kruha i peciva, Aleksandra Curavića 6, 22000 Brodarica</item>
    </derivirana_varijabla>
  </DomainObject.Predmet.ProtuStrankaListFormatedWithAdress>
  <DomainObject.Predmet.ProtuStrankaListFormatedWithAdressOIB>
    <izvorni_sadrzaj>
      <item>ČENAJ  j.d.o.o. za trgovinu i proizvodnju kruha i peciva, OIB 09747298577, Aleksandra Curavića 6, 22000 Brodarica</item>
    </izvorni_sadrzaj>
    <derivirana_varijabla naziv="DomainObject.Predmet.ProtuStrankaListFormatedWithAdressOIB_1">
      <item>ČENAJ  j.d.o.o. za trgovinu i proizvodnju kruha i peciva, OIB 09747298577, Aleksandra Curavića 6, 22000 Brodarica</item>
    </derivirana_varijabla>
  </DomainObject.Predmet.ProtuStrankaListFormatedWithAdressOIB>
  <DomainObject.Predmet.ProtuStrankaListNazivFormated>
    <izvorni_sadrzaj>
      <item>ČENAJ  j.d.o.o. za trgovinu i proizvodnju kruha i peciva</item>
    </izvorni_sadrzaj>
    <derivirana_varijabla naziv="DomainObject.Predmet.ProtuStrankaListNazivFormated_1">
      <item>ČENAJ  j.d.o.o. za trgovinu i proizvodnju kruha i peciva</item>
    </derivirana_varijabla>
  </DomainObject.Predmet.ProtuStrankaListNazivFormated>
  <DomainObject.Predmet.ProtuStrankaListNazivFormatedOIB>
    <izvorni_sadrzaj>
      <item>ČENAJ  j.d.o.o. za trgovinu i proizvodnju kruha i peciva, OIB 09747298577</item>
    </izvorni_sadrzaj>
    <derivirana_varijabla naziv="DomainObject.Predmet.ProtuStrankaListNazivFormatedOIB_1">
      <item>ČENAJ  j.d.o.o. za trgovinu i proizvodnju kruha i peciva, OIB 09747298577</item>
    </derivirana_varijabla>
  </DomainObject.Predmet.ProtuStrankaListNazivFormatedOIB>
  <DomainObject.Predmet.OstaliListFormated>
    <izvorni_sadrzaj>
      <item>Delvina Qenaj</item>
    </izvorni_sadrzaj>
    <derivirana_varijabla naziv="DomainObject.Predmet.OstaliListFormated_1">
      <item>Delvina Qenaj</item>
    </derivirana_varijabla>
  </DomainObject.Predmet.OstaliListFormated>
  <DomainObject.Predmet.OstaliListFormatedOIB>
    <izvorni_sadrzaj>
      <item>Delvina Qenaj, OIB 33172886339</item>
    </izvorni_sadrzaj>
    <derivirana_varijabla naziv="DomainObject.Predmet.OstaliListFormatedOIB_1">
      <item>Delvina Qenaj, OIB 33172886339</item>
    </derivirana_varijabla>
  </DomainObject.Predmet.OstaliListFormatedOIB>
  <DomainObject.Predmet.OstaliListFormatedWithAdress>
    <izvorni_sadrzaj>
      <item>Delvina Qenaj, Aleksandra Curavića 6, 22000 Brodarica</item>
    </izvorni_sadrzaj>
    <derivirana_varijabla naziv="DomainObject.Predmet.OstaliListFormatedWithAdress_1">
      <item>Delvina Qenaj, Aleksandra Curavića 6, 22000 Brodarica</item>
    </derivirana_varijabla>
  </DomainObject.Predmet.OstaliListFormatedWithAdress>
  <DomainObject.Predmet.OstaliListFormatedWithAdressOIB>
    <izvorni_sadrzaj>
      <item>Delvina Qenaj, OIB 33172886339, Aleksandra Curavića 6, 22000 Brodarica</item>
    </izvorni_sadrzaj>
    <derivirana_varijabla naziv="DomainObject.Predmet.OstaliListFormatedWithAdressOIB_1">
      <item>Delvina Qenaj, OIB 33172886339, Aleksandra Curavića 6, 22000 Brodarica</item>
    </derivirana_varijabla>
  </DomainObject.Predmet.OstaliListFormatedWithAdressOIB>
  <DomainObject.Predmet.OstaliListNazivFormated>
    <izvorni_sadrzaj>
      <item>Delvina Qenaj</item>
    </izvorni_sadrzaj>
    <derivirana_varijabla naziv="DomainObject.Predmet.OstaliListNazivFormated_1">
      <item>Delvina Qenaj</item>
    </derivirana_varijabla>
  </DomainObject.Predmet.OstaliListNazivFormated>
  <DomainObject.Predmet.OstaliListNazivFormatedOIB>
    <izvorni_sadrzaj>
      <item>Delvina Qenaj, OIB 33172886339</item>
    </izvorni_sadrzaj>
    <derivirana_varijabla naziv="DomainObject.Predmet.OstaliListNazivFormatedOIB_1">
      <item>Delvina Qenaj, OIB 33172886339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2019.</izvorni_sadrzaj>
    <derivirana_varijabla naziv="DomainObject.Datum_1">30. rujna 2019.</derivirana_varijabla>
  </DomainObject.Datum>
  <DomainObject.PoslovniBrojDokumenta>
    <izvorni_sadrzaj>St-52/2019-14</izvorni_sadrzaj>
    <derivirana_varijabla naziv="DomainObject.PoslovniBrojDokumenta_1">St-52/2019-14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ČENAJ  j.d.o.o. za trgovinu i proizvodnju kruha i peciva</izvorni_sadrzaj>
    <derivirana_varijabla naziv="DomainObject.Predmet.ProtustrankaIDrugi_1">ČENAJ  j.d.o.o. za trgovinu i proizvodnju kruha i peciva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ČENAJ  j.d.o.o. za trgovinu i proizvodnju kruha i peciva, OIB 09747298577, Aleksandra Curavića 6, 22000 Brodarica</izvorni_sadrzaj>
    <derivirana_varijabla naziv="DomainObject.Predmet.ProtustrankaIDrugiAdressOIB_1">ČENAJ  j.d.o.o. za trgovinu i proizvodnju kruha i peciva, OIB 09747298577,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ČENAJ  j.d.o.o. za trgovinu i proizvodnju kruha i peciva</item>
      <item>Delvina Qenaj</item>
    </izvorni_sadrzaj>
    <derivirana_varijabla naziv="DomainObject.Predmet.SudioniciListNaziv_1">
      <item>FINA - Podružnica Šibenik</item>
      <item>ČENAJ  j.d.o.o. za trgovinu i proizvodnju kruha i peciva</item>
      <item>Delvina Qenaj</item>
    </derivirana_varijabla>
  </DomainObject.Predmet.SudioniciListNaziv>
  <DomainObject.Predmet.SudioniciListAdressOIB>
    <izvorni_sadrzaj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</izvorni_sadrzaj>
    <derivirana_varijabla naziv="DomainObject.Predmet.SudioniciListAdressOIB_1"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09747298577</item>
      <item>, OIB 33172886339</item>
    </izvorni_sadrzaj>
    <derivirana_varijabla naziv="DomainObject.Predmet.SudioniciListNazivOIB_1">
      <item>, OIB 85821130368</item>
      <item>, OIB 09747298577</item>
      <item>, OIB 33172886339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rujna 2019.</izvorni_sadrzaj>
    <derivirana_varijabla naziv="DomainObject.Predmet.DatumZadnjeOdrzaneSudskeRadnje_1">30.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283</properties:Words>
  <properties:Characters>1522</properties:Characters>
  <properties:Lines>64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2019-09-30T06:02:00Z</dcterms:created>
  <dc:creator>Ardena Bajlo</dc:creator>
  <cp:lastModifiedBy>Ante Rubelj</cp:lastModifiedBy>
  <cp:lastPrinted>2019-09-30T07:28:00Z</cp:lastPrinted>
  <dcterms:modified xmlns:xsi="http://www.w3.org/2001/XMLSchema-instance" xsi:type="dcterms:W3CDTF">2019-09-30T12:44:00Z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St-52/2019-14 / Zapisnik - Ročište radi izjašnjenja o prijedlogu za otvaranje steč.post (1 St-52-2019-povodom prijedloga za otvaranje stečaja-30.9.19.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