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de151f" w14:paraId="1de151f" w:rsidRDefault="008857B8" w:rsidR="008857B8">
      <w:pPr>
        <w15:collapsed w:val="false"/>
      </w:pPr>
      <w:bookmarkStart w:name="_GoBack" w:id="0"/>
      <w:bookmarkEnd w:id="0"/>
      <w:r>
        <w:rPr>
          <w:noProof/>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846082" w:rsidP="00846082" w:rsidR="00846082" w:rsidRPr="002F67E5">
      <w:r w:rsidRPr="002F67E5">
        <w:t>REPUBLIKA HRVATSKA</w:t>
      </w:r>
    </w:p>
    <w:p w:rsidRDefault="00846082" w:rsidP="00846082" w:rsidR="00846082" w:rsidRPr="002F67E5">
      <w:r w:rsidRPr="002F67E5">
        <w:t xml:space="preserve">  Trgovački sud u Zagrebu</w:t>
      </w:r>
    </w:p>
    <w:p w:rsidRDefault="00846082" w:rsidP="00846082" w:rsidR="00846082" w:rsidRPr="002F67E5">
      <w:r w:rsidRPr="002F67E5">
        <w:t xml:space="preserve">   Zagreb, Amruševa 2/II                                                                                </w:t>
      </w:r>
      <w:smartTag w:element="metricconverter" w:uri="urn:schemas-microsoft-com:office:smarttags">
        <w:smartTagPr>
          <w:attr w:val="72 St" w:name="ProductID"/>
        </w:smartTagPr>
        <w:r w:rsidRPr="002F67E5">
          <w:t>72 St</w:t>
        </w:r>
      </w:smartTag>
      <w:r w:rsidRPr="002F67E5">
        <w:t xml:space="preserve"> -</w:t>
      </w:r>
      <w:r w:rsidR="005E35C6">
        <w:t>132/14</w:t>
      </w:r>
      <w:r w:rsidR="008857B8">
        <w:t>-51</w:t>
      </w:r>
    </w:p>
    <w:p w:rsidRDefault="005E35C6" w:rsidP="005E35C6" w:rsidR="00846082" w:rsidRPr="002F67E5">
      <w:pPr>
        <w:jc w:val="center"/>
      </w:pPr>
      <w:r w:rsidRPr="002F67E5">
        <w:t>REPUBLIKA HRVATSKA</w:t>
      </w:r>
    </w:p>
    <w:p w:rsidRDefault="00846082" w:rsidP="00846082" w:rsidR="00846082" w:rsidRPr="002F67E5">
      <w:pPr>
        <w:jc w:val="center"/>
      </w:pPr>
      <w:r w:rsidRPr="002F67E5">
        <w:t>R J E Š E NJ E</w:t>
      </w:r>
    </w:p>
    <w:p w:rsidRDefault="00846082" w:rsidP="00846082" w:rsidR="00846082" w:rsidRPr="002F67E5">
      <w:pPr>
        <w:jc w:val="center"/>
      </w:pPr>
    </w:p>
    <w:p w:rsidRDefault="005E35C6" w:rsidP="005E35C6" w:rsidR="005E35C6" w:rsidRPr="004F61DF">
      <w:pPr>
        <w:jc w:val="both"/>
      </w:pPr>
      <w:r w:rsidRPr="004F61DF">
        <w:rPr>
          <w:lang w:val="pt-BR"/>
        </w:rPr>
        <w:t xml:space="preserve">Trgovački sud u Zagrebu, po sucu Nikoli Ribariću, kao stečajnom sucu, u stečajnom postupku nad stečajnim dužnikom </w:t>
      </w:r>
      <w:r w:rsidRPr="004F61DF">
        <w:t>BONUS COM, d.o.o.</w:t>
      </w:r>
      <w:r>
        <w:t xml:space="preserve"> -</w:t>
      </w:r>
      <w:r w:rsidRPr="004F61DF">
        <w:t xml:space="preserve"> u stečaju, Zagreb (Grad Zagreb), Republike Austrije 15, OIB: 47452057294, MBS: 080257099</w:t>
      </w:r>
      <w:r w:rsidRPr="004F61DF">
        <w:rPr>
          <w:lang w:val="pt-BR"/>
        </w:rPr>
        <w:t xml:space="preserve">,  </w:t>
      </w:r>
      <w:r>
        <w:t>dana 8</w:t>
      </w:r>
      <w:r w:rsidRPr="004F61DF">
        <w:t>.</w:t>
      </w:r>
      <w:r>
        <w:t xml:space="preserve"> prosinca</w:t>
      </w:r>
      <w:r w:rsidRPr="004F61DF">
        <w:t xml:space="preserve"> 2015. godine,  </w:t>
      </w:r>
    </w:p>
    <w:p w:rsidRDefault="005E35C6" w:rsidP="005E35C6" w:rsidR="005E35C6" w:rsidRPr="004F61DF">
      <w:pPr>
        <w:jc w:val="both"/>
        <w:rPr>
          <w:b/>
        </w:rPr>
      </w:pPr>
    </w:p>
    <w:p w:rsidRDefault="00132460" w:rsidP="00132460" w:rsidR="00132460" w:rsidRPr="002F67E5">
      <w:pPr>
        <w:jc w:val="center"/>
      </w:pPr>
      <w:r w:rsidRPr="002F67E5">
        <w:t>r i j e š i o    j e</w:t>
      </w:r>
    </w:p>
    <w:p w:rsidRDefault="00132460" w:rsidP="00132460" w:rsidR="00132460" w:rsidRPr="002F67E5"/>
    <w:p w:rsidRDefault="00132460" w:rsidP="005E35C6" w:rsidR="005E35C6" w:rsidRPr="004F61DF">
      <w:pPr>
        <w:jc w:val="both"/>
      </w:pPr>
      <w:r w:rsidRPr="002F67E5">
        <w:t xml:space="preserve">I. </w:t>
      </w:r>
      <w:r w:rsidR="000633A7" w:rsidRPr="002F67E5">
        <w:tab/>
      </w:r>
      <w:r w:rsidRPr="002F67E5">
        <w:t xml:space="preserve">Iz </w:t>
      </w:r>
      <w:r w:rsidR="005E35C6" w:rsidRPr="004F61DF">
        <w:rPr>
          <w:b/>
        </w:rPr>
        <w:t>kupovnine</w:t>
      </w:r>
      <w:r w:rsidR="005E35C6" w:rsidRPr="004F61DF">
        <w:t xml:space="preserve"> ostvarene prodajom pokretnina u vlasništvu stečajnog dužnika na kojima postoji razlučno pravo u korist RH, Porezna uprava, Područni </w:t>
      </w:r>
      <w:r w:rsidR="005E35C6">
        <w:t>ured Zagreb upisano pod brojem UP</w:t>
      </w:r>
      <w:r w:rsidR="005E35C6" w:rsidRPr="004F61DF">
        <w:t>/</w:t>
      </w:r>
      <w:r w:rsidR="005E35C6">
        <w:t>I</w:t>
      </w:r>
      <w:r w:rsidR="005E35C6" w:rsidRPr="004F61DF">
        <w:t>-415-02/13-001/2088 od 26. rujna 2013. godine:</w:t>
      </w:r>
    </w:p>
    <w:p w:rsidRDefault="005E35C6" w:rsidP="005E35C6" w:rsidR="005E35C6" w:rsidRPr="004F61DF">
      <w:pPr>
        <w:jc w:val="both"/>
      </w:pPr>
    </w:p>
    <w:p w:rsidRDefault="005E35C6" w:rsidP="005E35C6" w:rsidR="005E35C6" w:rsidRPr="004F61DF">
      <w:pPr>
        <w:numPr>
          <w:ilvl w:val="0"/>
          <w:numId w:val="15"/>
        </w:numPr>
        <w:rPr>
          <w:b/>
        </w:rPr>
      </w:pPr>
      <w:r w:rsidRPr="004F61DF">
        <w:rPr>
          <w:b/>
        </w:rPr>
        <w:t>Vrsta vozila: osobni automobil</w:t>
      </w:r>
      <w:r w:rsidRPr="004F61DF">
        <w:rPr>
          <w:b/>
        </w:rPr>
        <w:tab/>
      </w:r>
      <w:r w:rsidRPr="004F61DF">
        <w:rPr>
          <w:b/>
        </w:rPr>
        <w:tab/>
      </w:r>
      <w:r w:rsidRPr="004F61DF">
        <w:rPr>
          <w:b/>
        </w:rPr>
        <w:tab/>
      </w:r>
      <w:r w:rsidRPr="004F61DF">
        <w:rPr>
          <w:b/>
        </w:rPr>
        <w:tab/>
      </w:r>
      <w:r w:rsidRPr="004F61DF">
        <w:rPr>
          <w:b/>
        </w:rPr>
        <w:tab/>
      </w:r>
    </w:p>
    <w:p w:rsidRDefault="005E35C6" w:rsidP="005E35C6" w:rsidR="005E35C6" w:rsidRPr="004F61DF">
      <w:pPr>
        <w:ind w:firstLine="708"/>
      </w:pPr>
      <w:r w:rsidRPr="004F61DF">
        <w:t>Marka vozila: Peugeot</w:t>
      </w:r>
    </w:p>
    <w:p w:rsidRDefault="005E35C6" w:rsidP="005E35C6" w:rsidR="005E35C6" w:rsidRPr="004F61DF">
      <w:pPr>
        <w:ind w:firstLine="708"/>
      </w:pPr>
      <w:r w:rsidRPr="004F61DF">
        <w:t>Tip vozila: 407</w:t>
      </w:r>
    </w:p>
    <w:p w:rsidRDefault="005E35C6" w:rsidP="005E35C6" w:rsidR="005E35C6" w:rsidRPr="004F61DF">
      <w:pPr>
        <w:ind w:firstLine="708"/>
      </w:pPr>
      <w:r w:rsidRPr="004F61DF">
        <w:t>Model vozila: 2.0</w:t>
      </w:r>
    </w:p>
    <w:p w:rsidRDefault="005E35C6" w:rsidP="005E35C6" w:rsidR="005E35C6" w:rsidRPr="004F61DF">
      <w:pPr>
        <w:ind w:firstLine="708"/>
      </w:pPr>
      <w:r w:rsidRPr="004F61DF">
        <w:t>Broj šasije: VF36DRFNB21023081</w:t>
      </w:r>
    </w:p>
    <w:p w:rsidRDefault="005E35C6" w:rsidP="005E35C6" w:rsidR="005E35C6" w:rsidRPr="004F61DF">
      <w:pPr>
        <w:ind w:firstLine="708"/>
      </w:pPr>
      <w:r w:rsidRPr="004F61DF">
        <w:t>Godina proizvodnje: 2004</w:t>
      </w:r>
    </w:p>
    <w:p w:rsidRDefault="005E35C6" w:rsidP="005E35C6" w:rsidR="005E35C6" w:rsidRPr="004F61DF">
      <w:pPr>
        <w:ind w:firstLine="708"/>
      </w:pPr>
      <w:r w:rsidRPr="004F61DF">
        <w:t>Reg.oznaka: ZG 4690-IC</w:t>
      </w:r>
    </w:p>
    <w:p w:rsidRDefault="005E35C6" w:rsidP="005E35C6" w:rsidR="005E35C6" w:rsidRPr="004F61DF">
      <w:pPr>
        <w:ind w:firstLine="708"/>
      </w:pPr>
    </w:p>
    <w:p w:rsidRDefault="005E35C6" w:rsidP="005E35C6" w:rsidR="005E35C6" w:rsidRPr="004F61DF">
      <w:pPr>
        <w:ind w:firstLine="708"/>
      </w:pPr>
      <w:r w:rsidRPr="004F61DF">
        <w:t xml:space="preserve">koje vozilo je prodano kupcu NOVE INSTALACIJE d.o.o., Zagreb, Svetice 23,OIB: </w:t>
      </w:r>
      <w:r>
        <w:t xml:space="preserve">    </w:t>
      </w:r>
      <w:r w:rsidRPr="004F61DF">
        <w:t>04073794514 za iznos od 23.000,00 kuna</w:t>
      </w:r>
    </w:p>
    <w:p w:rsidRDefault="005E35C6" w:rsidP="005E35C6" w:rsidR="005E35C6" w:rsidRPr="004F61DF">
      <w:pPr>
        <w:ind w:firstLine="708"/>
      </w:pPr>
    </w:p>
    <w:p w:rsidRDefault="005E35C6" w:rsidP="005E35C6" w:rsidR="005E35C6" w:rsidRPr="004F61DF">
      <w:pPr>
        <w:numPr>
          <w:ilvl w:val="0"/>
          <w:numId w:val="14"/>
        </w:numPr>
        <w:rPr>
          <w:b/>
        </w:rPr>
      </w:pPr>
      <w:r w:rsidRPr="004F61DF">
        <w:rPr>
          <w:b/>
        </w:rPr>
        <w:t>Vrsta vozila:  teretni automobil</w:t>
      </w:r>
      <w:r w:rsidRPr="004F61DF">
        <w:rPr>
          <w:b/>
        </w:rPr>
        <w:tab/>
      </w:r>
      <w:r w:rsidRPr="004F61DF">
        <w:rPr>
          <w:b/>
        </w:rPr>
        <w:tab/>
      </w:r>
      <w:r w:rsidRPr="004F61DF">
        <w:rPr>
          <w:b/>
        </w:rPr>
        <w:tab/>
      </w:r>
      <w:r w:rsidRPr="004F61DF">
        <w:rPr>
          <w:b/>
        </w:rPr>
        <w:tab/>
      </w:r>
      <w:r w:rsidRPr="004F61DF">
        <w:rPr>
          <w:b/>
        </w:rPr>
        <w:tab/>
      </w:r>
    </w:p>
    <w:p w:rsidRDefault="005E35C6" w:rsidP="005E35C6" w:rsidR="005E35C6" w:rsidRPr="004F61DF">
      <w:pPr>
        <w:ind w:firstLine="708"/>
      </w:pPr>
      <w:r w:rsidRPr="004F61DF">
        <w:t>Marka vozila: peugeot</w:t>
      </w:r>
    </w:p>
    <w:p w:rsidRDefault="005E35C6" w:rsidP="005E35C6" w:rsidR="005E35C6" w:rsidRPr="004F61DF">
      <w:pPr>
        <w:ind w:firstLine="708"/>
      </w:pPr>
      <w:r w:rsidRPr="004F61DF">
        <w:t>Tip vozila: partner</w:t>
      </w:r>
    </w:p>
    <w:p w:rsidRDefault="005E35C6" w:rsidP="005E35C6" w:rsidR="005E35C6" w:rsidRPr="004F61DF">
      <w:pPr>
        <w:ind w:firstLine="708"/>
      </w:pPr>
      <w:r w:rsidRPr="004F61DF">
        <w:t xml:space="preserve">Model vozila: 190C </w:t>
      </w:r>
    </w:p>
    <w:p w:rsidRDefault="005E35C6" w:rsidP="005E35C6" w:rsidR="005E35C6" w:rsidRPr="004F61DF">
      <w:pPr>
        <w:ind w:firstLine="708"/>
      </w:pPr>
      <w:r w:rsidRPr="004F61DF">
        <w:t>Broj šasije: VF3GCRHYB96077322</w:t>
      </w:r>
    </w:p>
    <w:p w:rsidRDefault="005E35C6" w:rsidP="005E35C6" w:rsidR="005E35C6" w:rsidRPr="004F61DF">
      <w:pPr>
        <w:ind w:firstLine="708"/>
      </w:pPr>
      <w:r w:rsidRPr="004F61DF">
        <w:t>Godina proizvodnje: 2004</w:t>
      </w:r>
    </w:p>
    <w:p w:rsidRDefault="005E35C6" w:rsidP="005E35C6" w:rsidR="005E35C6" w:rsidRPr="004F61DF">
      <w:pPr>
        <w:ind w:firstLine="708"/>
      </w:pPr>
      <w:r w:rsidRPr="004F61DF">
        <w:t>Reg.oznaka: nema</w:t>
      </w:r>
    </w:p>
    <w:p w:rsidRDefault="005E35C6" w:rsidP="005E35C6" w:rsidR="005E35C6" w:rsidRPr="004F61DF">
      <w:pPr>
        <w:ind w:firstLine="708"/>
      </w:pPr>
    </w:p>
    <w:p w:rsidRDefault="005E35C6" w:rsidP="005E35C6" w:rsidR="005E35C6" w:rsidRPr="004F61DF">
      <w:pPr>
        <w:ind w:firstLine="708"/>
      </w:pPr>
      <w:r w:rsidRPr="004F61DF">
        <w:t>koje vozilo je prodano kupcu VV-PROMET d.o.o., Zagreb, Marijana Haberlea 12, OIB: 41078691127 za iznos od 6.150,00 kuna</w:t>
      </w:r>
    </w:p>
    <w:p w:rsidRDefault="005E35C6" w:rsidP="005E35C6" w:rsidR="005E35C6" w:rsidRPr="004F61DF">
      <w:pPr>
        <w:ind w:firstLine="708"/>
      </w:pPr>
    </w:p>
    <w:p w:rsidRDefault="005E35C6" w:rsidP="005E35C6" w:rsidR="005E35C6">
      <w:pPr>
        <w:ind w:firstLine="708"/>
        <w:rPr>
          <w:b/>
        </w:rPr>
      </w:pPr>
    </w:p>
    <w:p w:rsidRDefault="005E35C6" w:rsidP="005E35C6" w:rsidR="005E35C6" w:rsidRPr="004F61DF">
      <w:pPr>
        <w:ind w:firstLine="708"/>
        <w:rPr>
          <w:b/>
        </w:rPr>
      </w:pPr>
      <w:r w:rsidRPr="004F61DF">
        <w:rPr>
          <w:b/>
        </w:rPr>
        <w:t>3. Vrsta vozila: teretni automobil</w:t>
      </w:r>
      <w:r w:rsidRPr="004F61DF">
        <w:rPr>
          <w:b/>
        </w:rPr>
        <w:tab/>
      </w:r>
      <w:r w:rsidRPr="004F61DF">
        <w:rPr>
          <w:b/>
        </w:rPr>
        <w:tab/>
      </w:r>
      <w:r w:rsidRPr="004F61DF">
        <w:rPr>
          <w:b/>
        </w:rPr>
        <w:tab/>
      </w:r>
      <w:r w:rsidRPr="004F61DF">
        <w:rPr>
          <w:b/>
        </w:rPr>
        <w:tab/>
      </w:r>
      <w:r w:rsidRPr="004F61DF">
        <w:rPr>
          <w:b/>
        </w:rPr>
        <w:tab/>
      </w:r>
    </w:p>
    <w:p w:rsidRDefault="005E35C6" w:rsidP="005E35C6" w:rsidR="005E35C6" w:rsidRPr="004F61DF">
      <w:pPr>
        <w:ind w:firstLine="708"/>
      </w:pPr>
      <w:r w:rsidRPr="004F61DF">
        <w:t>Marka vozila: peugeot</w:t>
      </w:r>
    </w:p>
    <w:p w:rsidRDefault="005E35C6" w:rsidP="005E35C6" w:rsidR="005E35C6" w:rsidRPr="004F61DF">
      <w:pPr>
        <w:ind w:firstLine="708"/>
      </w:pPr>
      <w:r w:rsidRPr="004F61DF">
        <w:t>Tip vozila: boxer</w:t>
      </w:r>
    </w:p>
    <w:p w:rsidRDefault="005E35C6" w:rsidP="005E35C6" w:rsidR="005E35C6" w:rsidRPr="004F61DF">
      <w:pPr>
        <w:ind w:firstLine="708"/>
      </w:pPr>
      <w:r w:rsidRPr="004F61DF">
        <w:t>Model vozila: 2.2 HDI</w:t>
      </w:r>
    </w:p>
    <w:p w:rsidRDefault="005E35C6" w:rsidP="005E35C6" w:rsidR="005E35C6" w:rsidRPr="004F61DF">
      <w:pPr>
        <w:ind w:firstLine="708"/>
      </w:pPr>
      <w:r w:rsidRPr="004F61DF">
        <w:t>Broj šasije: VF3ZCRMNC17390084</w:t>
      </w:r>
    </w:p>
    <w:p w:rsidRDefault="005E35C6" w:rsidP="005E35C6" w:rsidR="005E35C6" w:rsidRPr="004F61DF">
      <w:pPr>
        <w:ind w:firstLine="708"/>
      </w:pPr>
      <w:r w:rsidRPr="004F61DF">
        <w:t>Godina proizvodnje: 2004</w:t>
      </w:r>
    </w:p>
    <w:p w:rsidRDefault="005E35C6" w:rsidP="005E35C6" w:rsidR="005E35C6" w:rsidRPr="004F61DF">
      <w:pPr>
        <w:ind w:firstLine="708"/>
      </w:pPr>
      <w:r w:rsidRPr="004F61DF">
        <w:t>Reg.oznaka: nema</w:t>
      </w:r>
    </w:p>
    <w:p w:rsidRDefault="005E35C6" w:rsidP="005E35C6" w:rsidR="005E35C6" w:rsidRPr="004F61DF">
      <w:pPr>
        <w:ind w:firstLine="708"/>
      </w:pPr>
    </w:p>
    <w:p w:rsidRDefault="005E35C6" w:rsidP="005E35C6" w:rsidR="005E35C6" w:rsidRPr="004F61DF">
      <w:pPr>
        <w:ind w:firstLine="708"/>
      </w:pPr>
      <w:r w:rsidRPr="004F61DF">
        <w:lastRenderedPageBreak/>
        <w:t>koje vozilo je prodano kupcu BEST BUY CARS d.o.o., Zagreb, Medveščina 25, OIB: 20115060533 za iznos od 15.500,00 kuna</w:t>
      </w:r>
    </w:p>
    <w:p w:rsidRDefault="00846082" w:rsidP="005E35C6" w:rsidR="00846082">
      <w:pPr>
        <w:jc w:val="both"/>
      </w:pPr>
    </w:p>
    <w:p w:rsidRDefault="005E35C6" w:rsidP="005E35C6" w:rsidR="005E35C6" w:rsidRPr="005200BC">
      <w:pPr>
        <w:ind w:firstLine="708"/>
        <w:rPr>
          <w:b/>
        </w:rPr>
      </w:pPr>
      <w:r w:rsidRPr="005200BC">
        <w:rPr>
          <w:b/>
        </w:rPr>
        <w:t>4. Vrsta vozila: teretni automobil</w:t>
      </w:r>
      <w:r w:rsidRPr="005200BC">
        <w:rPr>
          <w:b/>
        </w:rPr>
        <w:tab/>
      </w:r>
      <w:r w:rsidRPr="005200BC">
        <w:rPr>
          <w:b/>
        </w:rPr>
        <w:tab/>
      </w:r>
      <w:r w:rsidRPr="005200BC">
        <w:rPr>
          <w:b/>
        </w:rPr>
        <w:tab/>
      </w:r>
      <w:r w:rsidRPr="005200BC">
        <w:rPr>
          <w:b/>
        </w:rPr>
        <w:tab/>
      </w:r>
      <w:r w:rsidRPr="005200BC">
        <w:rPr>
          <w:b/>
        </w:rPr>
        <w:tab/>
      </w:r>
    </w:p>
    <w:p w:rsidRDefault="005E35C6" w:rsidP="005E35C6" w:rsidR="005E35C6" w:rsidRPr="005200BC">
      <w:pPr>
        <w:ind w:firstLine="708"/>
      </w:pPr>
      <w:r w:rsidRPr="005200BC">
        <w:t>Marka vozila: peugeot</w:t>
      </w:r>
    </w:p>
    <w:p w:rsidRDefault="005E35C6" w:rsidP="005E35C6" w:rsidR="005E35C6" w:rsidRPr="005200BC">
      <w:pPr>
        <w:ind w:firstLine="708"/>
      </w:pPr>
      <w:r w:rsidRPr="005200BC">
        <w:t>Tip vozila: expert</w:t>
      </w:r>
    </w:p>
    <w:p w:rsidRDefault="005E35C6" w:rsidP="005E35C6" w:rsidR="005E35C6" w:rsidRPr="005200BC">
      <w:pPr>
        <w:ind w:firstLine="708"/>
      </w:pPr>
      <w:r w:rsidRPr="005200BC">
        <w:t>Model vozila: 2.0 HDI</w:t>
      </w:r>
    </w:p>
    <w:p w:rsidRDefault="005E35C6" w:rsidP="005E35C6" w:rsidR="005E35C6" w:rsidRPr="005200BC">
      <w:pPr>
        <w:ind w:firstLine="708"/>
      </w:pPr>
      <w:r w:rsidRPr="005200BC">
        <w:t>Broj šasije: VF3BZRHXB86124631</w:t>
      </w:r>
    </w:p>
    <w:p w:rsidRDefault="005E35C6" w:rsidP="005E35C6" w:rsidR="005E35C6" w:rsidRPr="005200BC">
      <w:pPr>
        <w:ind w:firstLine="708"/>
      </w:pPr>
      <w:r w:rsidRPr="005200BC">
        <w:t>Godina proizvodnje: 2004</w:t>
      </w:r>
    </w:p>
    <w:p w:rsidRDefault="005E35C6" w:rsidP="005E35C6" w:rsidR="005E35C6" w:rsidRPr="005200BC">
      <w:pPr>
        <w:ind w:firstLine="708"/>
      </w:pPr>
      <w:r w:rsidRPr="005200BC">
        <w:t>Reg.oznaka: nema</w:t>
      </w:r>
    </w:p>
    <w:p w:rsidRDefault="005E35C6" w:rsidP="005E35C6" w:rsidR="005E35C6" w:rsidRPr="005200BC">
      <w:pPr>
        <w:ind w:firstLine="708"/>
      </w:pPr>
    </w:p>
    <w:p w:rsidRDefault="005E35C6" w:rsidP="005E35C6" w:rsidR="005E35C6" w:rsidRPr="005200BC">
      <w:pPr>
        <w:ind w:firstLine="708"/>
      </w:pPr>
      <w:r w:rsidRPr="005200BC">
        <w:t>koje vozilo je prodano kupcu NOVA ZORA d.o.o., Čremušnica (Općina Gvozd), Čremušnica 150, OIB: 13464009165 za iznos od 7.000,00 kuna</w:t>
      </w:r>
    </w:p>
    <w:p w:rsidRDefault="005E35C6" w:rsidP="005E35C6" w:rsidR="005E35C6">
      <w:pPr>
        <w:jc w:val="both"/>
      </w:pPr>
    </w:p>
    <w:p w:rsidRDefault="00132460" w:rsidP="00132460" w:rsidR="00132460" w:rsidRPr="005E35C6">
      <w:pPr>
        <w:jc w:val="both"/>
        <w:rPr>
          <w:b/>
        </w:rPr>
      </w:pPr>
      <w:r w:rsidRPr="005E35C6">
        <w:rPr>
          <w:b/>
        </w:rPr>
        <w:t xml:space="preserve"> namiruju se troškovi stečajnog postupka u iznosu od </w:t>
      </w:r>
      <w:r w:rsidR="005E35C6" w:rsidRPr="005E35C6">
        <w:rPr>
          <w:b/>
        </w:rPr>
        <w:t>24.318,10 kuna</w:t>
      </w:r>
      <w:r w:rsidRPr="005E35C6">
        <w:rPr>
          <w:b/>
        </w:rPr>
        <w:t xml:space="preserve">. </w:t>
      </w:r>
    </w:p>
    <w:p w:rsidRDefault="00132460" w:rsidP="00132460" w:rsidR="00132460" w:rsidRPr="002F67E5">
      <w:pPr>
        <w:ind w:firstLine="708"/>
        <w:jc w:val="both"/>
      </w:pPr>
    </w:p>
    <w:p w:rsidRDefault="000633A7" w:rsidP="000633A7" w:rsidR="00BA7F11" w:rsidRPr="005E35C6">
      <w:pPr>
        <w:jc w:val="both"/>
        <w:rPr>
          <w:b/>
        </w:rPr>
      </w:pPr>
      <w:r w:rsidRPr="002F67E5">
        <w:t xml:space="preserve">II </w:t>
      </w:r>
      <w:r w:rsidRPr="002F67E5">
        <w:tab/>
      </w:r>
      <w:r w:rsidR="00BA7F11" w:rsidRPr="005E35C6">
        <w:rPr>
          <w:b/>
        </w:rPr>
        <w:t>Razlučni vjerovnik Republika Hrvatska, Ministarstvo fin</w:t>
      </w:r>
      <w:r w:rsidRPr="005E35C6">
        <w:rPr>
          <w:b/>
        </w:rPr>
        <w:t>ancija, namiruje se za iznos</w:t>
      </w:r>
      <w:r w:rsidR="005E35C6">
        <w:rPr>
          <w:b/>
        </w:rPr>
        <w:tab/>
      </w:r>
      <w:r w:rsidRPr="005E35C6">
        <w:rPr>
          <w:b/>
        </w:rPr>
        <w:t xml:space="preserve"> od  </w:t>
      </w:r>
      <w:r w:rsidR="005E35C6" w:rsidRPr="005E35C6">
        <w:rPr>
          <w:b/>
        </w:rPr>
        <w:t>27.331,90 kn</w:t>
      </w:r>
      <w:r w:rsidR="007516E7" w:rsidRPr="005E35C6">
        <w:rPr>
          <w:b/>
        </w:rPr>
        <w:t>.</w:t>
      </w:r>
    </w:p>
    <w:p w:rsidRDefault="00132460" w:rsidP="00132460" w:rsidR="00132460" w:rsidRPr="002F67E5">
      <w:pPr>
        <w:jc w:val="center"/>
      </w:pPr>
      <w:r w:rsidRPr="002F67E5">
        <w:t>O b r a z l o ž e n j e</w:t>
      </w:r>
    </w:p>
    <w:p w:rsidRDefault="00132460" w:rsidP="00132460" w:rsidR="00132460" w:rsidRPr="002F67E5"/>
    <w:p w:rsidRDefault="007516E7" w:rsidP="00132460" w:rsidR="00132460" w:rsidRPr="002F67E5">
      <w:pPr>
        <w:ind w:firstLine="708"/>
        <w:jc w:val="both"/>
      </w:pPr>
      <w:r w:rsidRPr="002F67E5">
        <w:t>Pokretnine iz točke</w:t>
      </w:r>
      <w:r w:rsidR="00132460" w:rsidRPr="002F67E5">
        <w:t xml:space="preserve"> I. izreke ovog rješenja, koje čine stečajnu masu stečajnog dužnika </w:t>
      </w:r>
      <w:r w:rsidR="005E35C6" w:rsidRPr="004F61DF">
        <w:t>BONUS COM, d.o.o.</w:t>
      </w:r>
      <w:r w:rsidR="005E35C6">
        <w:t xml:space="preserve"> -</w:t>
      </w:r>
      <w:r w:rsidR="005E35C6" w:rsidRPr="004F61DF">
        <w:t xml:space="preserve"> u stečaju, Zagreb (Grad Zagreb), Republike Austrije 15, OIB: 47452057294, MBS: 080257099</w:t>
      </w:r>
      <w:r w:rsidR="00132460" w:rsidRPr="002F67E5">
        <w:t xml:space="preserve">, prodane </w:t>
      </w:r>
      <w:r w:rsidRPr="002F67E5">
        <w:t>u stečajnom postupku.</w:t>
      </w:r>
    </w:p>
    <w:p w:rsidRDefault="004B6964" w:rsidP="007516E7" w:rsidR="007516E7" w:rsidRPr="002F67E5">
      <w:pPr>
        <w:ind w:firstLine="708"/>
        <w:jc w:val="both"/>
        <w:rPr>
          <w:bCs/>
        </w:rPr>
      </w:pPr>
      <w:r w:rsidRPr="002F67E5">
        <w:t>Ročište za</w:t>
      </w:r>
      <w:r w:rsidR="00132460" w:rsidRPr="002F67E5">
        <w:t xml:space="preserve"> diobu kupovnine koja je ostvarena prodajom spomenute nekretnine</w:t>
      </w:r>
      <w:r w:rsidRPr="002F67E5">
        <w:t xml:space="preserve"> održano je </w:t>
      </w:r>
      <w:r w:rsidR="005E35C6">
        <w:t>24</w:t>
      </w:r>
      <w:r w:rsidRPr="002F67E5">
        <w:t>.</w:t>
      </w:r>
      <w:r w:rsidR="005E35C6">
        <w:t xml:space="preserve"> studenoga</w:t>
      </w:r>
      <w:r w:rsidRPr="002F67E5">
        <w:t xml:space="preserve"> 201</w:t>
      </w:r>
      <w:r w:rsidR="005E35C6">
        <w:t>5</w:t>
      </w:r>
      <w:r w:rsidRPr="002F67E5">
        <w:t>. godine.</w:t>
      </w:r>
    </w:p>
    <w:p w:rsidRDefault="007516E7" w:rsidP="007516E7" w:rsidR="005E35C6">
      <w:pPr>
        <w:ind w:firstLine="708"/>
        <w:jc w:val="both"/>
        <w:rPr>
          <w:bCs/>
        </w:rPr>
      </w:pPr>
      <w:r w:rsidRPr="002F67E5">
        <w:rPr>
          <w:bCs/>
        </w:rPr>
        <w:t xml:space="preserve">Vozila na kojima razlučno pravo ima RH, Porezna uprava, prodana su za ukupnu cijenu od </w:t>
      </w:r>
      <w:r w:rsidR="005E35C6">
        <w:rPr>
          <w:bCs/>
        </w:rPr>
        <w:t>51.650,00 kuna i navedeni iznos predstavlja diobenu masu.</w:t>
      </w:r>
    </w:p>
    <w:p w:rsidRDefault="007516E7" w:rsidP="007516E7" w:rsidR="007516E7">
      <w:pPr>
        <w:ind w:firstLine="708"/>
        <w:jc w:val="both"/>
        <w:rPr>
          <w:bCs/>
        </w:rPr>
      </w:pPr>
      <w:r w:rsidRPr="002F67E5">
        <w:rPr>
          <w:bCs/>
        </w:rPr>
        <w:t>Člankom 170.</w:t>
      </w:r>
      <w:r w:rsidR="005E35C6">
        <w:rPr>
          <w:bCs/>
        </w:rPr>
        <w:t>st.1.</w:t>
      </w:r>
      <w:r w:rsidRPr="002F67E5">
        <w:rPr>
          <w:bCs/>
        </w:rPr>
        <w:t xml:space="preserve"> SZ-a određeni su troškovi utvrđivanja tražbine koji obuhvaćaju troškove utvrđivanja istovjetnosi predmeta prodaje i prava na tom predmetu u paušalnom iznosu od 5% od ostvarenog utr</w:t>
      </w:r>
      <w:r w:rsidR="005E35C6">
        <w:rPr>
          <w:bCs/>
        </w:rPr>
        <w:t>ška. Sukladno iznesenome 5% od 51.650,00</w:t>
      </w:r>
      <w:r w:rsidRPr="002F67E5">
        <w:rPr>
          <w:bCs/>
        </w:rPr>
        <w:t xml:space="preserve"> predstavlja iznos od </w:t>
      </w:r>
      <w:r w:rsidR="005E35C6">
        <w:rPr>
          <w:bCs/>
        </w:rPr>
        <w:t>2.582,50</w:t>
      </w:r>
      <w:r w:rsidRPr="002F67E5">
        <w:rPr>
          <w:bCs/>
        </w:rPr>
        <w:t xml:space="preserve"> kuna.</w:t>
      </w:r>
    </w:p>
    <w:p w:rsidRDefault="005E35C6" w:rsidP="007516E7" w:rsidR="005E35C6">
      <w:pPr>
        <w:ind w:firstLine="708"/>
        <w:jc w:val="both"/>
        <w:rPr>
          <w:bCs/>
        </w:rPr>
      </w:pPr>
      <w:r>
        <w:rPr>
          <w:bCs/>
        </w:rPr>
        <w:t>Trošak po osnovi članka 170.st.2. Stečajnog zakona, stečajni upravitelj je obrazložio u podnesku od dana 24.11.2015., koji je i pročitan na ročištu za diobu kupovnine dana 24. studenoga 2015. godine na način: -iznos od 3.017,50 kuna na ime troška vještačenja vrijednosti predmeta prodaje, iznos od 3.250,00 kuna trošak punomoćnika stečajnog dužnika, iznos od 15.468,10 kuna na ime bruto iznosa nagrade stečajnog upravitelja, što ukupno čini iznos od 21.735,60 kuna.</w:t>
      </w:r>
    </w:p>
    <w:p w:rsidRDefault="005E35C6" w:rsidP="007516E7" w:rsidR="005E35C6">
      <w:pPr>
        <w:ind w:firstLine="708"/>
        <w:jc w:val="both"/>
        <w:rPr>
          <w:bCs/>
        </w:rPr>
      </w:pPr>
      <w:r>
        <w:rPr>
          <w:bCs/>
        </w:rPr>
        <w:t xml:space="preserve">Kada se zbroje troškovi po osnovi članka 170.st.1. i 2. dobiva se ukupan iznos troška unovčenja pokretnina na kojima postoji razlučno pravo u ukupnom iznosu od  </w:t>
      </w:r>
      <w:r w:rsidRPr="005E35C6">
        <w:rPr>
          <w:bCs/>
        </w:rPr>
        <w:t>24</w:t>
      </w:r>
      <w:r>
        <w:rPr>
          <w:bCs/>
        </w:rPr>
        <w:t>.</w:t>
      </w:r>
      <w:r w:rsidRPr="005E35C6">
        <w:rPr>
          <w:bCs/>
        </w:rPr>
        <w:t>318,1</w:t>
      </w:r>
      <w:r>
        <w:rPr>
          <w:bCs/>
        </w:rPr>
        <w:t xml:space="preserve">0 kuna. </w:t>
      </w:r>
    </w:p>
    <w:p w:rsidRDefault="00687366" w:rsidP="007516E7" w:rsidR="00687366">
      <w:pPr>
        <w:ind w:firstLine="708"/>
        <w:jc w:val="both"/>
        <w:rPr>
          <w:bCs/>
        </w:rPr>
      </w:pPr>
      <w:r>
        <w:rPr>
          <w:bCs/>
        </w:rPr>
        <w:t>Slijedom navedenoga odlučeno je kao pod točkom I izreke rješenja.</w:t>
      </w:r>
    </w:p>
    <w:p w:rsidRDefault="007516E7" w:rsidP="00687366" w:rsidR="00687366">
      <w:pPr>
        <w:ind w:firstLine="708"/>
        <w:jc w:val="both"/>
        <w:rPr>
          <w:bCs/>
        </w:rPr>
      </w:pPr>
      <w:r w:rsidRPr="002F67E5">
        <w:rPr>
          <w:bCs/>
        </w:rPr>
        <w:t>Sukladno iznesenom od ukupno ostvarenog iznosa kupovnine</w:t>
      </w:r>
      <w:r w:rsidR="00687366">
        <w:rPr>
          <w:bCs/>
        </w:rPr>
        <w:t xml:space="preserve"> od 51.650,00 kuna</w:t>
      </w:r>
      <w:r w:rsidRPr="002F67E5">
        <w:rPr>
          <w:bCs/>
        </w:rPr>
        <w:t>,</w:t>
      </w:r>
      <w:r w:rsidR="00687366">
        <w:rPr>
          <w:bCs/>
        </w:rPr>
        <w:t xml:space="preserve"> kada se </w:t>
      </w:r>
      <w:r w:rsidRPr="002F67E5">
        <w:rPr>
          <w:bCs/>
        </w:rPr>
        <w:t xml:space="preserve">izdvoji iznos od </w:t>
      </w:r>
      <w:r w:rsidR="00687366">
        <w:rPr>
          <w:bCs/>
        </w:rPr>
        <w:t>24.318,10 kuna, dobiva se iznos od 27.331,90 kuna s kojim iznosom je potrebno namiriti razlučnog vjerovnika Republiku Hrvatsku, Ministarstvo financija, Porezna uprava, slijedom čega je odlučeno kao pod točkom II izreke.</w:t>
      </w:r>
    </w:p>
    <w:p w:rsidRDefault="00132460" w:rsidP="00132460" w:rsidR="00132460" w:rsidRPr="002F67E5">
      <w:pPr>
        <w:overflowPunct w:val="false"/>
        <w:autoSpaceDE w:val="false"/>
        <w:autoSpaceDN w:val="false"/>
        <w:adjustRightInd w:val="false"/>
        <w:ind w:firstLine="708"/>
        <w:jc w:val="both"/>
        <w:textAlignment w:val="baseline"/>
      </w:pPr>
      <w:r w:rsidRPr="002F67E5">
        <w:t>Slijedom navedenog, sud je riješio kao u izreci ovog rješenja.</w:t>
      </w:r>
    </w:p>
    <w:p w:rsidRDefault="008857B8" w:rsidP="00132460" w:rsidR="008857B8">
      <w:pPr>
        <w:jc w:val="center"/>
      </w:pPr>
    </w:p>
    <w:p w:rsidRDefault="00132460" w:rsidP="00132460" w:rsidR="00132460" w:rsidRPr="002F67E5">
      <w:pPr>
        <w:jc w:val="center"/>
      </w:pPr>
      <w:r w:rsidRPr="002F67E5">
        <w:t>U Zagrebu</w:t>
      </w:r>
      <w:r w:rsidR="00687366">
        <w:t>,</w:t>
      </w:r>
      <w:r w:rsidRPr="002F67E5">
        <w:t xml:space="preserve"> </w:t>
      </w:r>
      <w:r w:rsidR="007516E7" w:rsidRPr="002F67E5">
        <w:t>8</w:t>
      </w:r>
      <w:r w:rsidRPr="002F67E5">
        <w:t>.</w:t>
      </w:r>
      <w:r w:rsidR="00687366">
        <w:t xml:space="preserve"> prosinca</w:t>
      </w:r>
      <w:r w:rsidR="00C53EF8" w:rsidRPr="002F67E5">
        <w:t xml:space="preserve"> 201</w:t>
      </w:r>
      <w:r w:rsidR="00687366">
        <w:t>5</w:t>
      </w:r>
      <w:r w:rsidRPr="002F67E5">
        <w:t>.</w:t>
      </w:r>
    </w:p>
    <w:p w:rsidRDefault="00132460" w:rsidP="00132460" w:rsidR="00132460" w:rsidRPr="002F67E5">
      <w:pPr>
        <w:jc w:val="center"/>
      </w:pPr>
    </w:p>
    <w:p w:rsidRDefault="008857B8" w:rsidP="00E91121" w:rsidR="008857B8">
      <w:pPr>
        <w:pStyle w:val="Podnaslov"/>
        <w:ind w:firstLine="708" w:left="4956"/>
        <w:rPr>
          <w:rFonts w:hAnsi="Times New Roman" w:ascii="Times New Roman"/>
          <w:b w:val="false"/>
          <w:color w:val="auto"/>
          <w:szCs w:val="24"/>
        </w:rPr>
      </w:pPr>
      <w:r>
        <w:tab/>
      </w:r>
      <w:r>
        <w:tab/>
      </w:r>
      <w:r>
        <w:tab/>
      </w:r>
      <w:r>
        <w:tab/>
      </w:r>
      <w:r>
        <w:tab/>
      </w:r>
      <w:r>
        <w:tab/>
      </w:r>
      <w:r>
        <w:rPr>
          <w:rFonts w:hAnsi="Times New Roman" w:ascii="Times New Roman"/>
          <w:b w:val="false"/>
          <w:color w:val="auto"/>
          <w:szCs w:val="24"/>
        </w:rPr>
        <w:t>Stečajni sudac:</w:t>
      </w:r>
    </w:p>
    <w:p w:rsidRDefault="008857B8" w:rsidP="00E91121" w:rsidR="008857B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8857B8" w:rsidP="00E91121" w:rsidR="008857B8">
      <w:pPr>
        <w:pStyle w:val="Podnaslov"/>
        <w:ind w:firstLine="720" w:left="4320"/>
        <w:rPr>
          <w:rFonts w:hAnsi="Times New Roman" w:ascii="Times New Roman"/>
          <w:b w:val="false"/>
          <w:color w:val="auto"/>
          <w:szCs w:val="24"/>
        </w:rPr>
      </w:pPr>
    </w:p>
    <w:p w:rsidRDefault="008857B8" w:rsidP="00E91121" w:rsidR="008857B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8857B8" w:rsidP="00E91121" w:rsidR="008857B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8857B8" w:rsidP="008857B8" w:rsidR="008857B8" w:rsidRPr="00FC1355">
      <w:pPr>
        <w:pStyle w:val="Podnaslov"/>
        <w:rPr>
          <w:rFonts w:hAnsi="Times New Roman" w:ascii="Times New Roman"/>
          <w:b w:val="false"/>
          <w:color w:val="auto"/>
          <w:szCs w:val="24"/>
        </w:rPr>
      </w:pPr>
    </w:p>
    <w:p w:rsidRDefault="008857B8" w:rsidP="00132460" w:rsidR="008857B8"/>
    <w:p w:rsidRDefault="008857B8" w:rsidP="00132460" w:rsidR="008857B8"/>
    <w:p w:rsidRDefault="008857B8" w:rsidP="00132460" w:rsidR="008857B8"/>
    <w:p w:rsidRDefault="008857B8" w:rsidP="00132460" w:rsidR="008857B8"/>
    <w:p w:rsidRDefault="00132460" w:rsidP="00132460" w:rsidR="00132460" w:rsidRPr="002F67E5">
      <w:r w:rsidRPr="002F67E5">
        <w:t>POUKA O PRAVNOM LIJEKU:</w:t>
      </w:r>
    </w:p>
    <w:p w:rsidRDefault="00132460" w:rsidP="00132460" w:rsidR="00132460" w:rsidRPr="002F67E5">
      <w:r w:rsidRPr="002F67E5">
        <w:t>Protiv ovog rješenja nezadovoljna stranka može uložiti žalbu Visokom trgovačkom sudu RH u roku od 8 dana od primitka rješenja, a ulaže se putem ovog Suda u 2 primjerka za Sud i po 1 za svaku protivnu stranu.</w:t>
      </w:r>
    </w:p>
    <w:p w:rsidRDefault="0069312B" w:rsidP="00132460" w:rsidR="0069312B"/>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8857B8" w:rsidP="00132460" w:rsidR="008857B8"/>
    <w:p w:rsidRDefault="00132460" w:rsidP="00132460" w:rsidR="00132460" w:rsidRPr="002F67E5">
      <w:r w:rsidRPr="002F67E5">
        <w:t>Dna:</w:t>
      </w:r>
    </w:p>
    <w:p w:rsidRDefault="00132460" w:rsidP="00132460" w:rsidR="00132460" w:rsidRPr="002F67E5">
      <w:pPr>
        <w:jc w:val="both"/>
      </w:pPr>
      <w:r w:rsidRPr="002F67E5">
        <w:t xml:space="preserve">1. Stečajni upravitelj </w:t>
      </w:r>
      <w:r w:rsidR="00687366">
        <w:t>Mirjana Zuzija</w:t>
      </w:r>
    </w:p>
    <w:p w:rsidRDefault="00C53EF8" w:rsidP="00132460" w:rsidR="0015775C" w:rsidRPr="002F67E5">
      <w:pPr>
        <w:jc w:val="both"/>
      </w:pPr>
      <w:r w:rsidRPr="002F67E5">
        <w:t>2</w:t>
      </w:r>
      <w:r w:rsidR="0015775C" w:rsidRPr="002F67E5">
        <w:t>. RH, Ministarstvo financija, po ŽDO Zagreb</w:t>
      </w:r>
    </w:p>
    <w:p w:rsidRDefault="005C5BAD" w:rsidP="00132460" w:rsidR="00687366">
      <w:pPr>
        <w:jc w:val="both"/>
      </w:pPr>
      <w:r>
        <w:t>3</w:t>
      </w:r>
      <w:r w:rsidR="007516E7" w:rsidRPr="002F67E5">
        <w:t xml:space="preserve">. </w:t>
      </w:r>
      <w:r w:rsidR="00687366">
        <w:t>E Oglasna ploča 8 dana</w:t>
      </w:r>
    </w:p>
    <w:p w:rsidRDefault="008857B8" w:rsidP="00132460" w:rsidR="008857B8" w:rsidRPr="002F67E5">
      <w:pPr>
        <w:jc w:val="both"/>
      </w:pPr>
      <w:r>
        <w:t>4. spis</w:t>
      </w:r>
    </w:p>
    <w:p w:rsidRDefault="00132460" w:rsidP="00132460" w:rsidR="00132460" w:rsidRPr="002F67E5"/>
    <w:p w:rsidRDefault="00132460" w:rsidR="00132460" w:rsidRPr="002F67E5"/>
    <w:sectPr w:rsidSect="0069312B" w:rsidR="00132460" w:rsidRPr="002F67E5">
      <w:headerReference w:type="even" r:id="rId10"/>
      <w:headerReference w:type="default" r:id="rId11"/>
      <w:pgSz w:h="16838" w:w="11906"/>
      <w:pgMar w:gutter="0" w:footer="709" w:header="709" w:left="1134" w:bottom="1134" w:right="1134"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F4A1D" w:rsidR="00CF4A1D">
      <w:r>
        <w:separator/>
      </w:r>
    </w:p>
  </w:endnote>
  <w:endnote w:id="0" w:type="continuationSeparator">
    <w:p w:rsidRDefault="00CF4A1D" w:rsidR="00CF4A1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Sylfaen">
    <w:panose1 w:val="010A0502050306030303"/>
    <w:charset w:val="00"/>
    <w:family w:val="roman"/>
    <w:notTrueType/>
    <w:pitch w:val="variable"/>
    <w:sig w:csb1="00000000" w:csb0="0000000D" w:usb3="00000000" w:usb2="00000000" w:usb1="00000000" w:usb0="00C00283"/>
  </w:font>
  <w:font w:name="Arial Unicode MS">
    <w:panose1 w:val="020B0604020202020204"/>
    <w:charset w:val="00"/>
    <w:family w:val="roman"/>
    <w:notTrueType/>
    <w:pitch w:val="variable"/>
    <w:sig w:csb1="00000000" w:csb0="00000001" w:usb3="00000000" w:usb2="00000000" w:usb1="00000000" w:usb0="00000003"/>
  </w:font>
  <w:font w:name="font303">
    <w:altName w:val="Times New Roman"/>
    <w:charset w:val="EE"/>
    <w:family w:val="auto"/>
    <w:pitch w:val="variable"/>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F4A1D" w:rsidR="00CF4A1D">
      <w:r>
        <w:separator/>
      </w:r>
    </w:p>
  </w:footnote>
  <w:footnote w:id="0" w:type="continuationSeparator">
    <w:p w:rsidRDefault="00CF4A1D" w:rsidR="00CF4A1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312B" w:rsidP="00736F6E" w:rsidR="0069312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9312B" w:rsidR="0069312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312B" w:rsidP="00736F6E" w:rsidR="0069312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28D4">
      <w:rPr>
        <w:rStyle w:val="Brojstranice"/>
        <w:noProof/>
      </w:rPr>
      <w:t>4</w:t>
    </w:r>
    <w:r>
      <w:rPr>
        <w:rStyle w:val="Brojstranice"/>
      </w:rPr>
      <w:fldChar w:fldCharType="end"/>
    </w:r>
  </w:p>
  <w:p w:rsidRDefault="0069312B" w:rsidR="0069312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3A7942"/>
    <w:multiLevelType w:val="hybridMultilevel"/>
    <w:tmpl w:val="8D7C4D38"/>
    <w:lvl w:tplc="F3BC15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90A6C42"/>
    <w:multiLevelType w:val="hybridMultilevel"/>
    <w:tmpl w:val="65A01940"/>
    <w:lvl w:tplc="52FC219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77C3586"/>
    <w:multiLevelType w:val="hybridMultilevel"/>
    <w:tmpl w:val="E328EF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6093FED"/>
    <w:multiLevelType w:val="hybridMultilevel"/>
    <w:tmpl w:val="7F74EEAC"/>
    <w:lvl w:tplc="4E4E655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702199F"/>
    <w:multiLevelType w:val="hybridMultilevel"/>
    <w:tmpl w:val="2D4AEA46"/>
    <w:lvl w:tplc="ED9048BE" w:ilvl="0">
      <w:start w:val="2"/>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5">
    <w:nsid w:val="3AC5633B"/>
    <w:multiLevelType w:val="hybridMultilevel"/>
    <w:tmpl w:val="362A5F60"/>
    <w:lvl w:tplc="BE881EBA"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6A577E8"/>
    <w:multiLevelType w:val="hybridMultilevel"/>
    <w:tmpl w:val="BEDA5A98"/>
    <w:lvl w:tplc="B9847A56"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8731560"/>
    <w:multiLevelType w:val="hybridMultilevel"/>
    <w:tmpl w:val="B466520A"/>
    <w:lvl w:tplc="F3BC15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E12608D"/>
    <w:multiLevelType w:val="hybridMultilevel"/>
    <w:tmpl w:val="4C2EF150"/>
    <w:lvl w:tplc="B0401574" w:ilvl="0">
      <w:start w:val="2"/>
      <w:numFmt w:val="upperLetter"/>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4EC21E4C"/>
    <w:multiLevelType w:val="hybridMultilevel"/>
    <w:tmpl w:val="575A8068"/>
    <w:lvl w:tplc="5FB073A0" w:ilvl="0">
      <w:start w:val="2"/>
      <w:numFmt w:val="bullet"/>
      <w:lvlText w:val="-"/>
      <w:lvlJc w:val="left"/>
      <w:pPr>
        <w:ind w:hanging="360" w:left="1069"/>
      </w:pPr>
      <w:rPr>
        <w:rFonts w:cs="font303" w:eastAsia="Arial Unicode MS" w:hAnsi="Sylfaen" w:ascii="Sylfaen" w:hint="default"/>
      </w:rPr>
    </w:lvl>
    <w:lvl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0">
    <w:nsid w:val="6563456F"/>
    <w:multiLevelType w:val="hybridMultilevel"/>
    <w:tmpl w:val="E99CBEDC"/>
    <w:lvl w:tplc="6A54712A"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7020BEE"/>
    <w:multiLevelType w:val="hybridMultilevel"/>
    <w:tmpl w:val="6D248D64"/>
    <w:lvl w:tplc="041A000F" w:ilvl="0">
      <w:start w:val="1"/>
      <w:numFmt w:val="decimal"/>
      <w:lvlText w:val="%1."/>
      <w:lvlJc w:val="left"/>
      <w:pPr>
        <w:tabs>
          <w:tab w:pos="360" w:val="num"/>
        </w:tabs>
        <w:ind w:hanging="360" w:left="360"/>
      </w:pPr>
      <w:rPr>
        <w:rFonts w:hint="default"/>
      </w:rPr>
    </w:lvl>
    <w:lvl w:tplc="CB2A7F2A" w:ilvl="1">
      <w:numFmt w:val="bullet"/>
      <w:lvlText w:val="-"/>
      <w:lvlJc w:val="left"/>
      <w:pPr>
        <w:tabs>
          <w:tab w:pos="1080" w:val="num"/>
        </w:tabs>
        <w:ind w:hanging="360" w:left="1080"/>
      </w:pPr>
      <w:rPr>
        <w:rFonts w:cs="Times New Roman" w:eastAsia="Times New Roman" w:hAnsi="Times New Roman" w:ascii="Times New Roman" w:hint="default"/>
      </w:rPr>
    </w:lvl>
    <w:lvl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12">
    <w:nsid w:val="6D8B3DF1"/>
    <w:multiLevelType w:val="hybridMultilevel"/>
    <w:tmpl w:val="E8C8FB56"/>
    <w:lvl w:tplc="F3BC152E"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3">
    <w:nsid w:val="7C9A7FCC"/>
    <w:multiLevelType w:val="hybridMultilevel"/>
    <w:tmpl w:val="917845BC"/>
    <w:lvl w:tplc="4FC6CBF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4">
    <w:nsid w:val="7FFA6592"/>
    <w:multiLevelType w:val="hybridMultilevel"/>
    <w:tmpl w:val="760E7578"/>
    <w:lvl w:tplc="11D6B418"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8"/>
  </w:num>
  <w:num w:numId="2">
    <w:abstractNumId w:val="11"/>
  </w:num>
  <w:num w:numId="3">
    <w:abstractNumId w:val="5"/>
  </w:num>
  <w:num w:numId="4">
    <w:abstractNumId w:val="9"/>
  </w:num>
  <w:num w:numId="5">
    <w:abstractNumId w:val="3"/>
  </w:num>
  <w:num w:numId="6">
    <w:abstractNumId w:val="2"/>
  </w:num>
  <w:num w:numId="7">
    <w:abstractNumId w:val="13"/>
  </w:num>
  <w:num w:numId="8">
    <w:abstractNumId w:val="14"/>
  </w:num>
  <w:num w:numId="9">
    <w:abstractNumId w:val="0"/>
  </w:num>
  <w:num w:numId="10">
    <w:abstractNumId w:val="12"/>
  </w:num>
  <w:num w:numId="11">
    <w:abstractNumId w:val="7"/>
  </w:num>
  <w:num w:numId="12">
    <w:abstractNumId w:val="10"/>
  </w:num>
  <w:num w:numId="13">
    <w:abstractNumId w:val="6"/>
  </w:num>
  <w:num w:numId="14">
    <w:abstractNumId w:val="4"/>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2460"/>
    <w:rsid w:val="000633A7"/>
    <w:rsid w:val="000A1F85"/>
    <w:rsid w:val="00132460"/>
    <w:rsid w:val="0015775C"/>
    <w:rsid w:val="00213EE0"/>
    <w:rsid w:val="0026214C"/>
    <w:rsid w:val="002F67E5"/>
    <w:rsid w:val="004256C4"/>
    <w:rsid w:val="004467BA"/>
    <w:rsid w:val="004B6964"/>
    <w:rsid w:val="0059222F"/>
    <w:rsid w:val="005C5BAD"/>
    <w:rsid w:val="005E35C6"/>
    <w:rsid w:val="005E3693"/>
    <w:rsid w:val="00687366"/>
    <w:rsid w:val="0069312B"/>
    <w:rsid w:val="006D0A8A"/>
    <w:rsid w:val="007328D4"/>
    <w:rsid w:val="00736F6E"/>
    <w:rsid w:val="007516E7"/>
    <w:rsid w:val="00791CD4"/>
    <w:rsid w:val="007B0930"/>
    <w:rsid w:val="00811543"/>
    <w:rsid w:val="00846082"/>
    <w:rsid w:val="008857B8"/>
    <w:rsid w:val="008E1D85"/>
    <w:rsid w:val="009752B0"/>
    <w:rsid w:val="00997EE1"/>
    <w:rsid w:val="00B3099A"/>
    <w:rsid w:val="00B9773A"/>
    <w:rsid w:val="00BA7F11"/>
    <w:rsid w:val="00C53EF8"/>
    <w:rsid w:val="00C63398"/>
    <w:rsid w:val="00CF4A1D"/>
    <w:rsid w:val="00D01BD1"/>
    <w:rsid w:val="00D556A4"/>
    <w:rsid w:val="00FF48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3246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1" w:type="paragraph">
    <w:name w:val="Odlomak popisa1"/>
    <w:basedOn w:val="Normal"/>
    <w:qFormat/>
    <w:rsid w:val="00997EE1"/>
    <w:pPr>
      <w:suppressAutoHyphens/>
      <w:ind w:left="720"/>
    </w:pPr>
    <w:rPr>
      <w:rFonts w:cs="font303" w:eastAsia="Arial Unicode MS" w:hAnsi="Calibri" w:ascii="Calibri"/>
      <w:kern w:val="1"/>
      <w:sz w:val="22"/>
      <w:szCs w:val="22"/>
      <w:lang w:eastAsia="ar-SA"/>
    </w:rPr>
  </w:style>
  <w:style w:styleId="Zaglavlje" w:type="paragraph">
    <w:name w:val="header"/>
    <w:basedOn w:val="Normal"/>
    <w:rsid w:val="0069312B"/>
    <w:pPr>
      <w:tabs>
        <w:tab w:pos="4536" w:val="center"/>
        <w:tab w:pos="9072" w:val="right"/>
      </w:tabs>
    </w:pPr>
  </w:style>
  <w:style w:styleId="Brojstranice" w:type="character">
    <w:name w:val="page number"/>
    <w:basedOn w:val="Zadanifontodlomka"/>
    <w:rsid w:val="0069312B"/>
  </w:style>
  <w:style w:styleId="Tekstbalonia" w:type="paragraph">
    <w:name w:val="Balloon Text"/>
    <w:basedOn w:val="Normal"/>
    <w:link w:val="TekstbaloniaChar"/>
    <w:rsid w:val="008857B8"/>
    <w:rPr>
      <w:rFonts w:cs="Tahoma" w:hAnsi="Tahoma" w:ascii="Tahoma"/>
      <w:sz w:val="16"/>
      <w:szCs w:val="16"/>
    </w:rPr>
  </w:style>
  <w:style w:customStyle="true" w:styleId="TekstbaloniaChar" w:type="character">
    <w:name w:val="Tekst balončića Char"/>
    <w:basedOn w:val="Zadanifontodlomka"/>
    <w:link w:val="Tekstbalonia"/>
    <w:rsid w:val="008857B8"/>
    <w:rPr>
      <w:rFonts w:cs="Tahoma" w:hAnsi="Tahoma" w:ascii="Tahoma"/>
      <w:sz w:val="16"/>
      <w:szCs w:val="16"/>
    </w:rPr>
  </w:style>
  <w:style w:styleId="Podnaslov" w:type="paragraph">
    <w:name w:val="Subtitle"/>
    <w:basedOn w:val="Normal"/>
    <w:link w:val="PodnaslovChar"/>
    <w:qFormat/>
    <w:rsid w:val="008857B8"/>
    <w:pPr>
      <w:jc w:val="both"/>
    </w:pPr>
    <w:rPr>
      <w:rFonts w:hAnsi="Tahoma" w:ascii="Tahoma"/>
      <w:b/>
      <w:color w:val="0000FF"/>
      <w:szCs w:val="20"/>
    </w:rPr>
  </w:style>
  <w:style w:customStyle="true" w:styleId="PodnaslovChar" w:type="character">
    <w:name w:val="Podnaslov Char"/>
    <w:basedOn w:val="Zadanifontodlomka"/>
    <w:link w:val="Podnaslov"/>
    <w:rsid w:val="008857B8"/>
    <w:rPr>
      <w:rFonts w:hAnsi="Tahoma" w:ascii="Tahoma"/>
      <w:b/>
      <w:color w:val="0000FF"/>
      <w:sz w:val="24"/>
    </w:rPr>
  </w:style>
  <w:style w:styleId="Tekstrezerviranogmjesta" w:type="character">
    <w:name w:val="Placeholder Text"/>
    <w:basedOn w:val="Zadanifontodlomka"/>
    <w:uiPriority w:val="99"/>
    <w:semiHidden/>
    <w:rsid w:val="007328D4"/>
    <w:rPr>
      <w:color w:val="808080"/>
      <w:bdr w:space="0" w:sz="0" w:color="auto" w:val="none"/>
      <w:shd w:fill="auto" w:color="auto" w:val="clear"/>
    </w:rPr>
  </w:style>
  <w:style w:customStyle="true" w:styleId="eSPISCCParagraphDefaultFont" w:type="character">
    <w:name w:val="eSPIS_CC_Paragraph Default Font"/>
    <w:basedOn w:val="Zadanifontodlomka"/>
    <w:rsid w:val="007328D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328D4"/>
    <w:rPr>
      <w:bdr w:space="0" w:sz="0" w:color="auto" w:val="none"/>
      <w:shd w:fill="FFFFCC" w:color="auto" w:val="clear"/>
      <w:lang w:val="hr-HR"/>
    </w:rPr>
  </w:style>
  <w:style w:customStyle="true" w:styleId="PozadinaSvijetloCrvena" w:type="character">
    <w:name w:val="Pozadina_SvijetloCrvena"/>
    <w:basedOn w:val="eSPISCCParagraphDefaultFont"/>
    <w:rsid w:val="007328D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328D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13246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1" w:type="paragraph">
    <w:name w:val="Odlomak popisa1"/>
    <w:basedOn w:val="Normal"/>
    <w:qFormat/>
    <w:rsid w:val="00997EE1"/>
    <w:pPr>
      <w:suppressAutoHyphens/>
      <w:ind w:left="720"/>
    </w:pPr>
    <w:rPr>
      <w:rFonts w:ascii="Calibri" w:cs="font303" w:eastAsia="Arial Unicode MS" w:hAnsi="Calibri"/>
      <w:kern w:val="1"/>
      <w:sz w:val="22"/>
      <w:szCs w:val="22"/>
      <w:lang w:eastAsia="ar-SA"/>
    </w:rPr>
  </w:style>
  <w:style w:styleId="Zaglavlje" w:type="paragraph">
    <w:name w:val="header"/>
    <w:basedOn w:val="Normal"/>
    <w:rsid w:val="0069312B"/>
    <w:pPr>
      <w:tabs>
        <w:tab w:pos="4536" w:val="center"/>
        <w:tab w:pos="9072" w:val="right"/>
      </w:tabs>
    </w:pPr>
  </w:style>
  <w:style w:styleId="Brojstranice" w:type="character">
    <w:name w:val="page number"/>
    <w:basedOn w:val="Zadanifontodlomka"/>
    <w:rsid w:val="0069312B"/>
  </w:style>
  <w:style w:styleId="Tekstbalonia" w:type="paragraph">
    <w:name w:val="Balloon Text"/>
    <w:basedOn w:val="Normal"/>
    <w:link w:val="TekstbaloniaChar"/>
    <w:rsid w:val="008857B8"/>
    <w:rPr>
      <w:rFonts w:ascii="Tahoma" w:cs="Tahoma" w:hAnsi="Tahoma"/>
      <w:sz w:val="16"/>
      <w:szCs w:val="16"/>
    </w:rPr>
  </w:style>
  <w:style w:customStyle="1" w:styleId="TekstbaloniaChar" w:type="character">
    <w:name w:val="Tekst balončića Char"/>
    <w:basedOn w:val="Zadanifontodlomka"/>
    <w:link w:val="Tekstbalonia"/>
    <w:rsid w:val="008857B8"/>
    <w:rPr>
      <w:rFonts w:ascii="Tahoma" w:cs="Tahoma" w:hAnsi="Tahoma"/>
      <w:sz w:val="16"/>
      <w:szCs w:val="16"/>
    </w:rPr>
  </w:style>
  <w:style w:styleId="Podnaslov" w:type="paragraph">
    <w:name w:val="Subtitle"/>
    <w:basedOn w:val="Normal"/>
    <w:link w:val="PodnaslovChar"/>
    <w:qFormat/>
    <w:rsid w:val="008857B8"/>
    <w:pPr>
      <w:jc w:val="both"/>
    </w:pPr>
    <w:rPr>
      <w:rFonts w:ascii="Tahoma" w:hAnsi="Tahoma"/>
      <w:b/>
      <w:color w:val="0000FF"/>
      <w:szCs w:val="20"/>
    </w:rPr>
  </w:style>
  <w:style w:customStyle="1" w:styleId="PodnaslovChar" w:type="character">
    <w:name w:val="Podnaslov Char"/>
    <w:basedOn w:val="Zadanifontodlomka"/>
    <w:link w:val="Podnaslov"/>
    <w:rsid w:val="008857B8"/>
    <w:rPr>
      <w:rFonts w:ascii="Tahoma" w:hAnsi="Tahoma"/>
      <w:b/>
      <w:color w:val="0000FF"/>
      <w:sz w:val="24"/>
    </w:rPr>
  </w:style>
  <w:style w:styleId="Tekstrezerviranogmjesta" w:type="character">
    <w:name w:val="Placeholder Text"/>
    <w:basedOn w:val="Zadanifontodlomka"/>
    <w:uiPriority w:val="99"/>
    <w:semiHidden/>
    <w:rsid w:val="007328D4"/>
    <w:rPr>
      <w:color w:val="808080"/>
      <w:bdr w:color="auto" w:space="0" w:sz="0" w:val="none"/>
      <w:shd w:color="auto" w:fill="auto" w:val="clear"/>
    </w:rPr>
  </w:style>
  <w:style w:customStyle="1" w:styleId="eSPISCCParagraphDefaultFont" w:type="character">
    <w:name w:val="eSPIS_CC_Paragraph Default Font"/>
    <w:basedOn w:val="Zadanifontodlomka"/>
    <w:rsid w:val="007328D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328D4"/>
    <w:rPr>
      <w:bdr w:color="auto" w:space="0" w:sz="0" w:val="none"/>
      <w:shd w:color="auto" w:fill="FFFFCC" w:val="clear"/>
      <w:lang w:val="hr-HR"/>
    </w:rPr>
  </w:style>
  <w:style w:customStyle="1" w:styleId="PozadinaSvijetloCrvena" w:type="character">
    <w:name w:val="Pozadina_SvijetloCrvena"/>
    <w:basedOn w:val="eSPISCCParagraphDefaultFont"/>
    <w:rsid w:val="007328D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328D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prosinca 2015.</izvorni_sadrzaj>
    <derivirana_varijabla naziv="DomainObject.DatumDonosenjaOdluke_1">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132</izvorni_sadrzaj>
    <derivirana_varijabla naziv="DomainObject.Predmet.Broj_1">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veljače 2014.</izvorni_sadrzaj>
    <derivirana_varijabla naziv="DomainObject.Predmet.DatumOsnivanja_1">21. veljače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St-132/2014</izvorni_sadrzaj>
    <derivirana_varijabla naziv="DomainObject.Predmet.OznakaBroj_1">St-132/2014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BONUS COM društvo s ograničenom  odgovornošću za trgovinu i usluge</izvorni_sadrzaj>
    <derivirana_varijabla naziv="DomainObject.Predmet.ProtustrankaFormated_1">  BONUS COM društvo s ograničenom  odgovornošću za trgovinu i usluge</derivirana_varijabla>
  </DomainObject.Predmet.ProtustrankaFormated>
  <DomainObject.Predmet.ProtustrankaFormatedOIB>
    <izvorni_sadrzaj>  BONUS COM društvo s ograničenom  odgovornošću za trgovinu i usluge, OIB 47452057294</izvorni_sadrzaj>
    <derivirana_varijabla naziv="DomainObject.Predmet.ProtustrankaFormatedOIB_1">  BONUS COM društvo s ograničenom  odgovornošću za trgovinu i usluge, OIB 47452057294</derivirana_varijabla>
  </DomainObject.Predmet.ProtustrankaFormatedOIB>
  <DomainObject.Predmet.ProtustrankaFormatedWithAdress>
    <izvorni_sadrzaj> BONUS COM društvo s ograničenom  odgovornošću za trgovinu i usluge, Republike Austrije 15, 10000 Zagreb</izvorni_sadrzaj>
    <derivirana_varijabla naziv="DomainObject.Predmet.ProtustrankaFormatedWithAdress_1"> BONUS COM društvo s ograničenom  odgovornošću za trgovinu i usluge, Republike Austrije 15, 10000 Zagreb</derivirana_varijabla>
  </DomainObject.Predmet.ProtustrankaFormatedWithAdress>
  <DomainObject.Predmet.ProtustrankaFormatedWithAdressOIB>
    <izvorni_sadrzaj> BONUS COM društvo s ograničenom  odgovornošću za trgovinu i usluge, OIB 47452057294, Republike Austrije 15, 10000 Zagreb</izvorni_sadrzaj>
    <derivirana_varijabla naziv="DomainObject.Predmet.ProtustrankaFormatedWithAdressOIB_1"> BONUS COM društvo s ograničenom  odgovornošću za trgovinu i usluge, OIB 47452057294, Republike Austrije 15, 10000 Zagreb</derivirana_varijabla>
  </DomainObject.Predmet.ProtustrankaFormatedWithAdressOIB>
  <DomainObject.Predmet.ProtustrankaWithAdress>
    <izvorni_sadrzaj>BONUS COM društvo s ograničenom  odgovornošću za trgovinu i usluge Republike Austrije 15, 10000 Zagreb</izvorni_sadrzaj>
    <derivirana_varijabla naziv="DomainObject.Predmet.ProtustrankaWithAdress_1">BONUS COM društvo s ograničenom  odgovornošću za trgovinu i usluge Republike Austrije 15, 10000 Zagreb</derivirana_varijabla>
  </DomainObject.Predmet.ProtustrankaWithAdress>
  <DomainObject.Predmet.ProtustrankaWithAdressOIB>
    <izvorni_sadrzaj>BONUS COM društvo s ograničenom  odgovornošću za trgovinu i usluge, OIB 47452057294, Republike Austrije 15, 10000 Zagreb</izvorni_sadrzaj>
    <derivirana_varijabla naziv="DomainObject.Predmet.ProtustrankaWithAdressOIB_1">BONUS COM društvo s ograničenom  odgovornošću za trgovinu i usluge, OIB 47452057294, Republike Austrije 15, 10000 Zagreb</derivirana_varijabla>
  </DomainObject.Predmet.ProtustrankaWithAdressOIB>
  <DomainObject.Predmet.ProtustrankaNazivFormated>
    <izvorni_sadrzaj>BONUS COM društvo s ograničenom  odgovornošću za trgovinu i usluge</izvorni_sadrzaj>
    <derivirana_varijabla naziv="DomainObject.Predmet.ProtustrankaNazivFormated_1">BONUS COM društvo s ograničenom  odgovornošću za trgovinu i usluge</derivirana_varijabla>
  </DomainObject.Predmet.ProtustrankaNazivFormated>
  <DomainObject.Predmet.ProtustrankaNazivFormatedOIB>
    <izvorni_sadrzaj>BONUS COM društvo s ograničenom  odgovornošću za trgovinu i usluge, OIB 47452057294</izvorni_sadrzaj>
    <derivirana_varijabla naziv="DomainObject.Predmet.ProtustrankaNazivFormatedOIB_1">BONUS COM društvo s ograničenom  odgovornošću za trgovinu i usluge, OIB 47452057294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izvorni_sadrzaj>
    <derivirana_varijabla naziv="DomainObject.Predmet.StrankaFormated_1">  FINA ZAGREB</derivirana_varijabla>
  </DomainObject.Predmet.StrankaFormated>
  <DomainObject.Predmet.StrankaFormatedOIB>
    <izvorni_sadrzaj>  FINA ZAGREB, OIB 85821130368</izvorni_sadrzaj>
    <derivirana_varijabla naziv="DomainObject.Predmet.StrankaFormatedOIB_1">  FINA ZAGREB, OIB 85821130368</derivirana_varijabla>
  </DomainObject.Predmet.StrankaFormatedOIB>
  <DomainObject.Predmet.StrankaFormatedWithAdress>
    <izvorni_sadrzaj> FINA ZAGREB, ILICA 307, 10000 Zagreb</izvorni_sadrzaj>
    <derivirana_varijabla naziv="DomainObject.Predmet.StrankaFormatedWithAdress_1"> FINA ZAGREB, ILICA 307, 10000 Zagreb</derivirana_varijabla>
  </DomainObject.Predmet.StrankaFormatedWithAdress>
  <DomainObject.Predmet.StrankaFormatedWithAdressOIB>
    <izvorni_sadrzaj> FINA ZAGREB, OIB 85821130368, ILICA 307, 10000 Zagreb</izvorni_sadrzaj>
    <derivirana_varijabla naziv="DomainObject.Predmet.StrankaFormatedWithAdressOIB_1"> FINA ZAGREB, OIB 85821130368, ILICA 307, 10000 Zagreb</derivirana_varijabla>
  </DomainObject.Predmet.StrankaFormatedWithAdressOIB>
  <DomainObject.Predmet.StrankaWithAdress>
    <izvorni_sadrzaj>FINA ZAGREB ILICA 307,10000 Zagreb</izvorni_sadrzaj>
    <derivirana_varijabla naziv="DomainObject.Predmet.StrankaWithAdress_1">FINA ZAGREB ILICA 307,10000 Zagreb</derivirana_varijabla>
  </DomainObject.Predmet.StrankaWithAdress>
  <DomainObject.Predmet.StrankaWithAdressOIB>
    <izvorni_sadrzaj>FINA ZAGREB, OIB 85821130368, ILICA 307,10000 Zagreb</izvorni_sadrzaj>
    <derivirana_varijabla naziv="DomainObject.Predmet.StrankaWithAdressOIB_1">FINA ZAGREB, OIB 85821130368, ILICA 307,10000 Zagreb</derivirana_varijabla>
  </DomainObject.Predmet.StrankaWithAdressOIB>
  <DomainObject.Predmet.StrankaNazivFormated>
    <izvorni_sadrzaj>FINA ZAGREB</izvorni_sadrzaj>
    <derivirana_varijabla naziv="DomainObject.Predmet.StrankaNazivFormated_1">FINA ZAGREB</derivirana_varijabla>
  </DomainObject.Predmet.StrankaNazivFormated>
  <DomainObject.Predmet.StrankaNazivFormatedOIB>
    <izvorni_sadrzaj>FINA ZAGREB, OIB 85821130368</izvorni_sadrzaj>
    <derivirana_varijabla naziv="DomainObject.Predmet.StrankaNazivFormatedOIB_1">FINA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ZAGREB</item>
    </izvorni_sadrzaj>
    <derivirana_varijabla naziv="DomainObject.Predmet.StrankaListFormated_1">
      <item>FINA ZAGREB</item>
    </derivirana_varijabla>
  </DomainObject.Predmet.StrankaListFormated>
  <DomainObject.Predmet.StrankaListFormatedOIB>
    <izvorni_sadrzaj>
      <item>FINA ZAGREB, OIB 85821130368</item>
    </izvorni_sadrzaj>
    <derivirana_varijabla naziv="DomainObject.Predmet.StrankaListFormatedOIB_1">
      <item>FINA ZAGREB, OIB 85821130368</item>
    </derivirana_varijabla>
  </DomainObject.Predmet.StrankaListFormatedOIB>
  <DomainObject.Predmet.StrankaListFormatedWithAdress>
    <izvorni_sadrzaj>
      <item>FINA ZAGREB, ILICA 307, 10000 Zagreb</item>
    </izvorni_sadrzaj>
    <derivirana_varijabla naziv="DomainObject.Predmet.StrankaListFormatedWithAdress_1">
      <item>FINA ZAGREB, ILICA 307, 10000 Zagreb</item>
    </derivirana_varijabla>
  </DomainObject.Predmet.StrankaListFormatedWithAdress>
  <DomainObject.Predmet.StrankaListFormatedWithAdressOIB>
    <izvorni_sadrzaj>
      <item>FINA ZAGREB, OIB 85821130368, ILICA 307, 10000 Zagreb</item>
    </izvorni_sadrzaj>
    <derivirana_varijabla naziv="DomainObject.Predmet.StrankaListFormatedWithAdressOIB_1">
      <item>FINA ZAGREB, OIB 85821130368, ILICA 307, 10000 Zagreb</item>
    </derivirana_varijabla>
  </DomainObject.Predmet.StrankaListFormatedWithAdressOIB>
  <DomainObject.Predmet.StrankaListNazivFormated>
    <izvorni_sadrzaj>
      <item>FINA ZAGREB</item>
    </izvorni_sadrzaj>
    <derivirana_varijabla naziv="DomainObject.Predmet.StrankaListNazivFormated_1">
      <item>FINA ZAGREB</item>
    </derivirana_varijabla>
  </DomainObject.Predmet.StrankaListNazivFormated>
  <DomainObject.Predmet.StrankaListNazivFormatedOIB>
    <izvorni_sadrzaj>
      <item>FINA ZAGREB, OIB 85821130368</item>
    </izvorni_sadrzaj>
    <derivirana_varijabla naziv="DomainObject.Predmet.StrankaListNazivFormatedOIB_1">
      <item>FINA ZAGREB, OIB 85821130368</item>
    </derivirana_varijabla>
  </DomainObject.Predmet.StrankaListNazivFormatedOIB>
  <DomainObject.Predmet.ProtuStrankaListFormated>
    <izvorni_sadrzaj>
      <item>BONUS COM društvo s ograničenom  odgovornošću za trgovinu i usluge</item>
    </izvorni_sadrzaj>
    <derivirana_varijabla naziv="DomainObject.Predmet.ProtuStrankaListFormated_1">
      <item>BONUS COM društvo s ograničenom  odgovornošću za trgovinu i usluge</item>
    </derivirana_varijabla>
  </DomainObject.Predmet.ProtuStrankaListFormated>
  <DomainObject.Predmet.ProtuStrankaListFormatedOIB>
    <izvorni_sadrzaj>
      <item>BONUS COM društvo s ograničenom  odgovornošću za trgovinu i usluge, OIB 47452057294</item>
    </izvorni_sadrzaj>
    <derivirana_varijabla naziv="DomainObject.Predmet.ProtuStrankaListFormatedOIB_1">
      <item>BONUS COM društvo s ograničenom  odgovornošću za trgovinu i usluge, OIB 47452057294</item>
    </derivirana_varijabla>
  </DomainObject.Predmet.ProtuStrankaListFormatedOIB>
  <DomainObject.Predmet.ProtuStrankaListFormatedWithAdress>
    <izvorni_sadrzaj>
      <item>BONUS COM društvo s ograničenom  odgovornošću za trgovinu i usluge, Republike Austrije 15, 10000 Zagreb</item>
    </izvorni_sadrzaj>
    <derivirana_varijabla naziv="DomainObject.Predmet.ProtuStrankaListFormatedWithAdress_1">
      <item>BONUS COM društvo s ograničenom  odgovornošću za trgovinu i usluge, Republike Austrije 15, 10000 Zagreb</item>
    </derivirana_varijabla>
  </DomainObject.Predmet.ProtuStrankaListFormatedWithAdress>
  <DomainObject.Predmet.ProtuStrankaListFormatedWithAdressOIB>
    <izvorni_sadrzaj>
      <item>BONUS COM društvo s ograničenom  odgovornošću za trgovinu i usluge, OIB 47452057294, Republike Austrije 15, 10000 Zagreb</item>
    </izvorni_sadrzaj>
    <derivirana_varijabla naziv="DomainObject.Predmet.ProtuStrankaListFormatedWithAdressOIB_1">
      <item>BONUS COM društvo s ograničenom  odgovornošću za trgovinu i usluge, OIB 47452057294, Republike Austrije 15, 10000 Zagreb</item>
    </derivirana_varijabla>
  </DomainObject.Predmet.ProtuStrankaListFormatedWithAdressOIB>
  <DomainObject.Predmet.ProtuStrankaListNazivFormated>
    <izvorni_sadrzaj>
      <item>BONUS COM društvo s ograničenom  odgovornošću za trgovinu i usluge</item>
    </izvorni_sadrzaj>
    <derivirana_varijabla naziv="DomainObject.Predmet.ProtuStrankaListNazivFormated_1">
      <item>BONUS COM društvo s ograničenom  odgovornošću za trgovinu i usluge</item>
    </derivirana_varijabla>
  </DomainObject.Predmet.ProtuStrankaListNazivFormated>
  <DomainObject.Predmet.ProtuStrankaListNazivFormatedOIB>
    <izvorni_sadrzaj>
      <item>BONUS COM društvo s ograničenom  odgovornošću za trgovinu i usluge, OIB 47452057294</item>
    </izvorni_sadrzaj>
    <derivirana_varijabla naziv="DomainObject.Predmet.ProtuStrankaListNazivFormatedOIB_1">
      <item>BONUS COM društvo s ograničenom  odgovornošću za trgovinu i usluge, OIB 47452057294</item>
    </derivirana_varijabla>
  </DomainObject.Predmet.ProtuStrankaListNazivFormatedOIB>
  <DomainObject.Predmet.OstaliListFormated>
    <izvorni_sadrzaj>
      <item>Agencija za osiguranje radničkih potraživanja u slučaju stečaja poslodavca</item>
      <item>Rizah Kučukalić</item>
      <item>Mirjana Zuzija</item>
      <item>REPUBLIKA HRVATSKA MINISTARSTVO FINANCIJA</item>
    </izvorni_sadrzaj>
    <derivirana_varijabla naziv="DomainObject.Predmet.OstaliListFormated_1">
      <item>Agencija za osiguranje radničkih potraživanja u slučaju stečaja poslodavca</item>
      <item>Rizah Kučukalić</item>
      <item>Mirjana Zuzija</item>
      <item>REPUBLIKA HRVATSKA MINISTARSTVO FINANCIJA</item>
    </derivirana_varijabla>
  </DomainObject.Predmet.OstaliListFormated>
  <DomainObject.Predmet.OstaliListFormatedOIB>
    <izvorni_sadrzaj>
      <item>Agencija za osiguranje radničkih potraživanja u slučaju stečaja poslodavca, OIB 04323472109</item>
      <item>Rizah Kučukalić</item>
      <item>Mirjana Zuzija, OIB 26497768352</item>
      <item>REPUBLIKA HRVATSKA MINISTARSTVO FINANCIJA, OIB 18683136487</item>
    </izvorni_sadrzaj>
    <derivirana_varijabla naziv="DomainObject.Predmet.OstaliListFormatedOIB_1">
      <item>Agencija za osiguranje radničkih potraživanja u slučaju stečaja poslodavca, OIB 04323472109</item>
      <item>Rizah Kučukalić</item>
      <item>Mirjana Zuzija, OIB 26497768352</item>
      <item>REPUBLIKA HRVATSKA MINISTARSTVO FINANCIJA, OIB 18683136487</item>
    </derivirana_varijabla>
  </DomainObject.Predmet.OstaliListFormatedOIB>
  <DomainObject.Predmet.OstaliListFormatedWithAdress>
    <izvorni_sadrzaj>
      <item>Agencija za osiguranje radničkih potraživanja u slučaju stečaja poslodavca, Frankopanska 11, 10000 Zagreb</item>
      <item>Rizah Kučukalić, Trnsko br. 15c, 10000 Zagreb</item>
      <item>Mirjana Zuzija, Slavka Kolara 25, 10410 Velika Gorica</item>
      <item>REPUBLIKA HRVATSKA MINISTARSTVO FINANCIJA, Av. Dubrovnik 32, 10000 Zagreb</item>
    </izvorni_sadrzaj>
    <derivirana_varijabla naziv="DomainObject.Predmet.OstaliListFormatedWithAdress_1">
      <item>Agencija za osiguranje radničkih potraživanja u slučaju stečaja poslodavca, Frankopanska 11, 10000 Zagreb</item>
      <item>Rizah Kučukalić, Trnsko br. 15c, 10000 Zagreb</item>
      <item>Mirjana Zuzija, Slavka Kolara 25, 10410 Velika Gorica</item>
      <item>REPUBLIKA HRVATSKA MINISTARSTVO FINANCIJA, Av. Dubrovnik 32, 10000 Zagreb</item>
    </derivirana_varijabla>
  </DomainObject.Predmet.OstaliListFormatedWithAdress>
  <DomainObject.Predmet.OstaliListFormatedWithAdressOIB>
    <izvorni_sadrzaj>
      <item>Agencija za osiguranje radničkih potraživanja u slučaju stečaja poslodavca, OIB 04323472109, Frankopanska 11, 10000 Zagreb</item>
      <item>Rizah Kučukalić, Trnsko br. 15c, 10000 Zagreb</item>
      <item>Mirjana Zuzija, OIB 26497768352, Slavka Kolara 25, 10410 Velika Gorica</item>
      <item>REPUBLIKA HRVATSKA MINISTARSTVO FINANCIJA, OIB 18683136487, Av. Dubrovnik 32, 10000 Zagreb</item>
    </izvorni_sadrzaj>
    <derivirana_varijabla naziv="DomainObject.Predmet.OstaliListFormatedWithAdressOIB_1">
      <item>Agencija za osiguranje radničkih potraživanja u slučaju stečaja poslodavca, OIB 04323472109, Frankopanska 11, 10000 Zagreb</item>
      <item>Rizah Kučukalić, Trnsko br. 15c, 10000 Zagreb</item>
      <item>Mirjana Zuzija, OIB 26497768352, Slavka Kolara 25, 10410 Velika Gorica</item>
      <item>REPUBLIKA HRVATSKA MINISTARSTVO FINANCIJA, OIB 18683136487, Av. Dubrovnik 32, 10000 Zagreb</item>
    </derivirana_varijabla>
  </DomainObject.Predmet.OstaliListFormatedWithAdressOIB>
  <DomainObject.Predmet.OstaliListNazivFormated>
    <izvorni_sadrzaj>
      <item>Agencija za osiguranje radničkih potraživanja u slučaju stečaja poslodavca</item>
      <item>Rizah Kučukalić</item>
      <item>Mirjana Zuzija</item>
      <item>REPUBLIKA HRVATSKA MINISTARSTVO FINANCIJA</item>
    </izvorni_sadrzaj>
    <derivirana_varijabla naziv="DomainObject.Predmet.OstaliListNazivFormated_1">
      <item>Agencija za osiguranje radničkih potraživanja u slučaju stečaja poslodavca</item>
      <item>Rizah Kučukalić</item>
      <item>Mirjana Zuzija</item>
      <item>REPUBLIKA HRVATSKA MINISTARSTVO FINANCIJA</item>
    </derivirana_varijabla>
  </DomainObject.Predmet.OstaliListNazivFormated>
  <DomainObject.Predmet.OstaliListNazivFormatedOIB>
    <izvorni_sadrzaj>
      <item>Agencija za osiguranje radničkih potraživanja u slučaju stečaja poslodavca, OIB 04323472109</item>
      <item>Rizah Kučukalić</item>
      <item>Mirjana Zuzija, OIB 26497768352</item>
      <item>REPUBLIKA HRVATSKA MINISTARSTVO FINANCIJA, OIB 18683136487</item>
    </izvorni_sadrzaj>
    <derivirana_varijabla naziv="DomainObject.Predmet.OstaliListNazivFormatedOIB_1">
      <item>Agencija za osiguranje radničkih potraživanja u slučaju stečaja poslodavca, OIB 04323472109</item>
      <item>Rizah Kučukalić</item>
      <item>Mirjana Zuzija, OIB 26497768352</item>
      <item>REPUBLIKA HRVATSKA MINISTARSTVO FINANCIJA,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FINA ZAGREB</izvorni_sadrzaj>
    <derivirana_varijabla naziv="DomainObject.Predmet.StrankaIDrugi_1">FINA ZAGREB</derivirana_varijabla>
  </DomainObject.Predmet.StrankaIDrugi>
  <DomainObject.Predmet.ProtustrankaIDrugi>
    <izvorni_sadrzaj>BONUS COM društvo s ograničenom  odgovornošću za trgovinu i usluge</izvorni_sadrzaj>
    <derivirana_varijabla naziv="DomainObject.Predmet.ProtustrankaIDrugi_1">BONUS COM društvo s ograničenom  odgovornošću za trgovinu i usluge</derivirana_varijabla>
  </DomainObject.Predmet.ProtustrankaIDrugi>
  <DomainObject.Predmet.StrankaIDrugiAdressOIB>
    <izvorni_sadrzaj>FINA ZAGREB, OIB 85821130368, ILICA 307, 10000 Zagreb</izvorni_sadrzaj>
    <derivirana_varijabla naziv="DomainObject.Predmet.StrankaIDrugiAdressOIB_1">FINA ZAGREB, OIB 85821130368, ILICA 307, 10000 Zagreb</derivirana_varijabla>
  </DomainObject.Predmet.StrankaIDrugiAdressOIB>
  <DomainObject.Predmet.ProtustrankaIDrugiAdressOIB>
    <izvorni_sadrzaj>BONUS COM društvo s ograničenom  odgovornošću za trgovinu i usluge, OIB 47452057294, Republike Austrije 15, 10000 Zagreb</izvorni_sadrzaj>
    <derivirana_varijabla naziv="DomainObject.Predmet.ProtustrankaIDrugiAdressOIB_1">BONUS COM društvo s ograničenom  odgovornošću za trgovinu i usluge, OIB 47452057294, Republike Austrije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BONUS COM društvo s ograničenom  odgovornošću za trgovinu i usluge</item>
      <item>Agencija za osiguranje radničkih potraživanja u slučaju stečaja poslodavca</item>
      <item>Rizah Kučukalić</item>
      <item>Mirjana Zuzija</item>
      <item>REPUBLIKA HRVATSKA MINISTARSTVO FINANCIJA</item>
    </izvorni_sadrzaj>
    <derivirana_varijabla naziv="DomainObject.Predmet.SudioniciListNaziv_1">
      <item>FINA ZAGREB</item>
      <item>BONUS COM društvo s ograničenom  odgovornošću za trgovinu i usluge</item>
      <item>Agencija za osiguranje radničkih potraživanja u slučaju stečaja poslodavca</item>
      <item>Rizah Kučukalić</item>
      <item>Mirjana Zuzija</item>
      <item>REPUBLIKA HRVATSKA MINISTARSTVO FINANCIJA</item>
    </derivirana_varijabla>
  </DomainObject.Predmet.SudioniciListNaziv>
  <DomainObject.Predmet.SudioniciListAdressOIB>
    <izvorni_sadrzaj>
      <item>FINA ZAGREB, OIB 85821130368, ILICA 307,10000 Zagreb</item>
      <item>BONUS COM društvo s ograničenom  odgovornošću za trgovinu i usluge, OIB 47452057294, Republike Austrije 15,10000 Zagreb</item>
      <item>Agencija za osiguranje radničkih potraživanja u slučaju stečaja poslodavca, OIB 04323472109, Frankopanska 11,10000 Zagreb</item>
      <item>Rizah Kučukalić, Trnsko br. 15c,10000 Zagreb</item>
      <item>Mirjana Zuzija, OIB 26497768352, Slavka Kolara 25,10410 Velika Gorica</item>
      <item>REPUBLIKA HRVATSKA MINISTARSTVO FINANCIJA, OIB 18683136487, Av. Dubrovnik 32,10000 Zagreb</item>
    </izvorni_sadrzaj>
    <derivirana_varijabla naziv="DomainObject.Predmet.SudioniciListAdressOIB_1">
      <item>FINA ZAGREB, OIB 85821130368, ILICA 307,10000 Zagreb</item>
      <item>BONUS COM društvo s ograničenom  odgovornošću za trgovinu i usluge, OIB 47452057294, Republike Austrije 15,10000 Zagreb</item>
      <item>Agencija za osiguranje radničkih potraživanja u slučaju stečaja poslodavca, OIB 04323472109, Frankopanska 11,10000 Zagreb</item>
      <item>Rizah Kučukalić, Trnsko br. 15c,10000 Zagreb</item>
      <item>Mirjana Zuzija, OIB 26497768352, Slavka Kolara 25,10410 Velika Gorica</item>
      <item>REPUBLIKA HRVATSKA MINISTARSTVO FINANCIJA,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47452057294</item>
      <item>, OIB 04323472109</item>
      <item>, OIB null</item>
      <item>, OIB 26497768352</item>
      <item>, OIB 18683136487</item>
    </izvorni_sadrzaj>
    <derivirana_varijabla naziv="DomainObject.Predmet.SudioniciListNazivOIB_1">
      <item>, OIB 85821130368</item>
      <item>, OIB 47452057294</item>
      <item>, OIB 04323472109</item>
      <item>, OIB null</item>
      <item>, OIB 26497768352</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Jaruščica 9 Zagreb</item>
    </izvorni_sadrzaj>
    <derivirana_varijabla naziv="DomainObject.Predmet.StecajniUpraviteljiListAddressOIB_1">
      <item>Mirjana Zuzija, OIB 26497768352, Jaruščica 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654</properties:Words>
  <properties:Characters>3657</properties:Characters>
  <properties:Lines>160</properties:Lines>
  <properties:Paragraphs>64</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4388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2015-12-09T13:29:00Z</dcterms:created>
  <dc:creator>nribaric</dc:creator>
  <cp:lastModifiedBy>Jadranka Zelić</cp:lastModifiedBy>
  <cp:lastPrinted>2015-12-09T13:28:00Z</cp:lastPrinted>
  <dcterms:modified xmlns:xsi="http://www.w3.org/2001/XMLSchema-instance" xsi:type="dcterms:W3CDTF">2015-12-09T13:29:00Z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