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bd33" w14:paraId="2e3bd33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0D75AF">
        <w:rPr>
          <w:rFonts w:hAnsi="Times New Roman" w:ascii="Times New Roman"/>
        </w:rPr>
        <w:t>2167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05263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F05263">
        <w:rPr>
          <w:rFonts w:hAnsi="Times New Roman" w:ascii="Times New Roman"/>
          <w:szCs w:val="24"/>
        </w:rPr>
        <w:t>Trgovački sud u Zagrebu Stalna Služba  po sucu, Vesni Fundurulić Perišin kao stečajnom sucu odlučujući o prijedlogu Republika Hrvatska, Ministarstvo financija, Porezna uprava, Područni ured Zagreb, OIB: 18683136487, kojeg zastupa Županijsko Državno odvjetništvo u Zagrebu u stečajnom postupku nad dužnikom DOMFIL PROJEKT d.o.o. Zagreb, Jakuševečka 1 D, OIB: 34229027444, 20.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0668C" w:rsidP="007F17A7" w:rsidR="00576EC7">
      <w:pPr>
        <w:ind w:firstLine="720"/>
        <w:jc w:val="both"/>
        <w:rPr>
          <w:rFonts w:hAnsi="Times New Roman" w:ascii="Times New Roman"/>
          <w:szCs w:val="24"/>
        </w:rPr>
      </w:pPr>
      <w:r w:rsidRPr="0070668C">
        <w:rPr>
          <w:rFonts w:hAnsi="Times New Roman" w:ascii="Times New Roman"/>
          <w:szCs w:val="24"/>
        </w:rPr>
        <w:t>Predlagatelj otvaranja stečajnog postupka nad gore navedenim dužnikom je Financijska agencija, RC Zagreb, Podružnica Zagreb, Zagreb, Trg svibanjskih žrtva 1995. 1 (u daljnjem tekstu FINA), te je rješenjem poslovni broj St-3192/15 od 3. veljače 2016. obustavljeno postupanje po prijedlogu FINA-e, te postupak nastavljan temeljem općih odredbi Stečajnog zakona, budući je vjerovnik Republika Hrvatska podnijela prijedlog za otvaranje stečajnog postupka.</w:t>
      </w:r>
    </w:p>
    <w:p w:rsidRDefault="0070668C" w:rsidP="007F17A7" w:rsidR="0070668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70668C">
        <w:rPr>
          <w:rFonts w:hAnsi="Times New Roman" w:ascii="Times New Roman"/>
          <w:szCs w:val="24"/>
        </w:rPr>
        <w:t>2167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70668C">
        <w:rPr>
          <w:rFonts w:hAnsi="Times New Roman" w:ascii="Times New Roman"/>
          <w:szCs w:val="24"/>
        </w:rPr>
        <w:t>3</w:t>
      </w:r>
      <w:r w:rsidRPr="007F17A7">
        <w:rPr>
          <w:rFonts w:hAnsi="Times New Roman" w:ascii="Times New Roman"/>
          <w:szCs w:val="24"/>
        </w:rPr>
        <w:t xml:space="preserve">. </w:t>
      </w:r>
      <w:r w:rsidR="0070668C">
        <w:rPr>
          <w:rFonts w:hAnsi="Times New Roman" w:ascii="Times New Roman"/>
          <w:szCs w:val="24"/>
        </w:rPr>
        <w:t>lipnja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70668C" w:rsidRPr="0070668C">
        <w:rPr>
          <w:rFonts w:hAnsi="Times New Roman" w:ascii="Times New Roman"/>
          <w:szCs w:val="24"/>
        </w:rPr>
        <w:t xml:space="preserve">Predlagatelj otvaranja stečajnog postupka nad gore navedenim dužnikom je Financijska agencija, RC Zagreb, Podružnica Zagreb, Zagreb, Trg svibanjskih žrtva 1995. 1 (u daljnjem tekstu FINA), te je rješenjem poslovni broj St-3192/15 od 3. veljače 2016. obustavljeno postupanje po prijedlogu FINA-e, te postupak nastavljan temeljem općih odredbi Stečajnog zakona, budući je vjerovnik Republika Hrvatska podnijela prijedlog za otvaranje stečajnog </w:t>
      </w:r>
      <w:r w:rsidR="0070668C" w:rsidRPr="0070668C">
        <w:rPr>
          <w:rFonts w:hAnsi="Times New Roman" w:ascii="Times New Roman"/>
          <w:szCs w:val="24"/>
        </w:rPr>
        <w:lastRenderedPageBreak/>
        <w:t>postupka.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70668C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 xml:space="preserve">., </w:t>
      </w:r>
      <w:r w:rsidR="00A55977">
        <w:rPr>
          <w:rFonts w:hAnsi="Times New Roman" w:ascii="Times New Roman"/>
          <w:szCs w:val="24"/>
        </w:rPr>
        <w:t>osoba ovlaštena za zastupanje</w:t>
      </w:r>
      <w:r w:rsidRPr="007F17A7">
        <w:rPr>
          <w:rFonts w:hAnsi="Times New Roman" w:ascii="Times New Roman"/>
          <w:szCs w:val="24"/>
        </w:rPr>
        <w:t xml:space="preserve">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</w:t>
      </w:r>
      <w:r w:rsidR="00181DFE">
        <w:rPr>
          <w:rFonts w:hAnsi="Times New Roman" w:ascii="Times New Roman"/>
          <w:szCs w:val="24"/>
        </w:rPr>
        <w:t>FINA-e</w:t>
      </w:r>
      <w:r w:rsidRPr="007F17A7">
        <w:rPr>
          <w:rFonts w:hAnsi="Times New Roman" w:ascii="Times New Roman"/>
          <w:szCs w:val="24"/>
        </w:rPr>
        <w:t xml:space="preserve">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181DFE">
        <w:rPr>
          <w:rFonts w:hAnsi="Times New Roman" w:ascii="Times New Roman"/>
          <w:szCs w:val="24"/>
        </w:rPr>
        <w:t>554</w:t>
      </w:r>
      <w:r w:rsidR="000E0033">
        <w:rPr>
          <w:rFonts w:hAnsi="Times New Roman" w:ascii="Times New Roman"/>
          <w:szCs w:val="24"/>
        </w:rPr>
        <w:t xml:space="preserve"> dana</w:t>
      </w:r>
      <w:r w:rsidR="00181DFE">
        <w:rPr>
          <w:rFonts w:hAnsi="Times New Roman" w:ascii="Times New Roman"/>
          <w:szCs w:val="24"/>
        </w:rPr>
        <w:t>, na dan 5. siječnja 2017.,</w:t>
      </w:r>
      <w:r w:rsidR="000E0033">
        <w:rPr>
          <w:rFonts w:hAnsi="Times New Roman" w:ascii="Times New Roman"/>
          <w:szCs w:val="24"/>
        </w:rPr>
        <w:t xml:space="preserve">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181DFE">
        <w:rPr>
          <w:rFonts w:hAnsi="Times New Roman" w:ascii="Times New Roman"/>
          <w:szCs w:val="24"/>
        </w:rPr>
        <w:t xml:space="preserve">55.077,95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</w:t>
      </w:r>
      <w:r w:rsidR="00181DFE">
        <w:rPr>
          <w:rFonts w:hAnsi="Times New Roman" w:ascii="Times New Roman"/>
          <w:szCs w:val="24"/>
        </w:rPr>
        <w:t>.</w:t>
      </w:r>
      <w:r w:rsidR="004F0CDD">
        <w:rPr>
          <w:rFonts w:hAnsi="Times New Roman" w:ascii="Times New Roman"/>
          <w:szCs w:val="24"/>
        </w:rPr>
        <w:t xml:space="preserve"> Predlagatelj je dostavio sudu podatke  da je dužnik vlasnik nekretnina.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181DFE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12CFB">
        <w:rPr>
          <w:rFonts w:hAnsi="Times New Roman" w:ascii="Times New Roman"/>
          <w:szCs w:val="24"/>
        </w:rPr>
        <w:t>, v.r.</w:t>
      </w:r>
    </w:p>
    <w:p w:rsidRDefault="00112CFB" w:rsidP="007F17A7" w:rsidR="00112CFB">
      <w:pPr>
        <w:ind w:firstLine="720"/>
        <w:jc w:val="right"/>
        <w:rPr>
          <w:rFonts w:hAnsi="Times New Roman" w:ascii="Times New Roman"/>
          <w:szCs w:val="24"/>
        </w:rPr>
      </w:pPr>
    </w:p>
    <w:p w:rsidRDefault="00112CFB" w:rsidP="00112CFB" w:rsidR="00112CFB" w:rsidRPr="00112CFB">
      <w:pPr>
        <w:ind w:firstLine="720"/>
        <w:jc w:val="right"/>
        <w:rPr>
          <w:rFonts w:hAnsi="Times New Roman" w:ascii="Times New Roman"/>
          <w:szCs w:val="24"/>
        </w:rPr>
      </w:pPr>
      <w:r w:rsidRPr="00112CFB">
        <w:rPr>
          <w:rFonts w:hAnsi="Times New Roman" w:ascii="Times New Roman"/>
          <w:szCs w:val="24"/>
        </w:rPr>
        <w:t>Za točnost otpravka-</w:t>
      </w:r>
    </w:p>
    <w:p w:rsidRDefault="00112CFB" w:rsidP="00112CFB" w:rsidR="00112CFB" w:rsidRPr="00112CFB">
      <w:pPr>
        <w:ind w:firstLine="720"/>
        <w:jc w:val="right"/>
        <w:rPr>
          <w:rFonts w:hAnsi="Times New Roman" w:ascii="Times New Roman"/>
          <w:szCs w:val="24"/>
        </w:rPr>
      </w:pPr>
      <w:r w:rsidRPr="00112CFB">
        <w:rPr>
          <w:rFonts w:hAnsi="Times New Roman" w:ascii="Times New Roman"/>
          <w:szCs w:val="24"/>
        </w:rPr>
        <w:t>Ovlašteni službenik:</w:t>
      </w:r>
    </w:p>
    <w:p w:rsidRDefault="00112CFB" w:rsidP="00112CFB" w:rsidR="00112CFB">
      <w:pPr>
        <w:ind w:firstLine="720"/>
        <w:jc w:val="right"/>
        <w:rPr>
          <w:rFonts w:hAnsi="Times New Roman" w:ascii="Times New Roman"/>
          <w:szCs w:val="24"/>
        </w:rPr>
      </w:pPr>
      <w:r w:rsidRPr="00112CFB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1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1B2316">
      <w:rPr>
        <w:rFonts w:hAnsi="Times New Roman" w:ascii="Times New Roman"/>
      </w:rPr>
      <w:t>2167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12CFB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10F"/>
    <w:rsid w:val="005255CF"/>
    <w:rsid w:val="005325E8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6C4E0B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25FC7"/>
    <w:rsid w:val="00A55620"/>
    <w:rsid w:val="00A55977"/>
    <w:rsid w:val="00A863D7"/>
    <w:rsid w:val="00AA5DBE"/>
    <w:rsid w:val="00AD105D"/>
    <w:rsid w:val="00AF48C8"/>
    <w:rsid w:val="00AF76EE"/>
    <w:rsid w:val="00B07082"/>
    <w:rsid w:val="00B07B8D"/>
    <w:rsid w:val="00B103D7"/>
    <w:rsid w:val="00B314E8"/>
    <w:rsid w:val="00B3191D"/>
    <w:rsid w:val="00B46FDA"/>
    <w:rsid w:val="00B47E08"/>
    <w:rsid w:val="00B700D8"/>
    <w:rsid w:val="00B74746"/>
    <w:rsid w:val="00B81090"/>
    <w:rsid w:val="00B819D0"/>
    <w:rsid w:val="00C156FD"/>
    <w:rsid w:val="00C32687"/>
    <w:rsid w:val="00C51F11"/>
    <w:rsid w:val="00C54465"/>
    <w:rsid w:val="00C703D0"/>
    <w:rsid w:val="00C75F6C"/>
    <w:rsid w:val="00C761AE"/>
    <w:rsid w:val="00C95184"/>
    <w:rsid w:val="00CA69A3"/>
    <w:rsid w:val="00CB1E0D"/>
    <w:rsid w:val="00CB732E"/>
    <w:rsid w:val="00CC6A3C"/>
    <w:rsid w:val="00CF00C3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05263"/>
    <w:rsid w:val="00F1030C"/>
    <w:rsid w:val="00F35B7C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12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C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C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C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12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C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C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C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C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St-2167/2016</izvorni_sadrzaj>
    <derivirana_varijabla naziv="DomainObject.Predmet.OznakaBroj_1">St-2167/2016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DOMFIL PROJEKT d.o.o.</izvorni_sadrzaj>
    <derivirana_varijabla naziv="DomainObject.Predmet.ProtustrankaFormated_1">  DOMFIL PROJEKT d.o.o.</derivirana_varijabla>
  </DomainObject.Predmet.ProtustrankaFormated>
  <DomainObject.Predmet.ProtustrankaFormatedOIB>
    <izvorni_sadrzaj>  DOMFIL PROJEKT d.o.o., OIB 34229027444</izvorni_sadrzaj>
    <derivirana_varijabla naziv="DomainObject.Predmet.ProtustrankaFormatedOIB_1">  DOMFIL PROJEKT d.o.o., OIB 34229027444</derivirana_varijabla>
  </DomainObject.Predmet.ProtustrankaFormatedOIB>
  <DomainObject.Predmet.ProtustrankaFormatedWithAdress>
    <izvorni_sadrzaj> DOMFIL PROJEKT d.o.o., Jakuševečka 1 D, 10000 Zagreb</izvorni_sadrzaj>
    <derivirana_varijabla naziv="DomainObject.Predmet.ProtustrankaFormatedWithAdress_1"> DOMFIL PROJEKT d.o.o., Jakuševečka 1 D, 10000 Zagreb</derivirana_varijabla>
  </DomainObject.Predmet.ProtustrankaFormatedWithAdress>
  <DomainObject.Predmet.ProtustrankaFormatedWithAdressOIB>
    <izvorni_sadrzaj> DOMFIL PROJEKT d.o.o., OIB 34229027444, Jakuševečka 1 D, 10000 Zagreb</izvorni_sadrzaj>
    <derivirana_varijabla naziv="DomainObject.Predmet.ProtustrankaFormatedWithAdressOIB_1"> DOMFIL PROJEKT d.o.o., OIB 34229027444, Jakuševečka 1 D, 10000 Zagreb</derivirana_varijabla>
  </DomainObject.Predmet.ProtustrankaFormatedWithAdressOIB>
  <DomainObject.Predmet.ProtustrankaWithAdress>
    <izvorni_sadrzaj>DOMFIL PROJEKT d.o.o. Jakuševečka 1 D, 10000 Zagreb</izvorni_sadrzaj>
    <derivirana_varijabla naziv="DomainObject.Predmet.ProtustrankaWithAdress_1">DOMFIL PROJEKT d.o.o. Jakuševečka 1 D, 10000 Zagreb</derivirana_varijabla>
  </DomainObject.Predmet.ProtustrankaWithAdress>
  <DomainObject.Predmet.ProtustrankaWithAdressOIB>
    <izvorni_sadrzaj>DOMFIL PROJEKT d.o.o., OIB 34229027444, Jakuševečka 1 D, 10000 Zagreb</izvorni_sadrzaj>
    <derivirana_varijabla naziv="DomainObject.Predmet.ProtustrankaWithAdressOIB_1">DOMFIL PROJEKT d.o.o., OIB 34229027444, Jakuševečka 1 D, 10000 Zagreb</derivirana_varijabla>
  </DomainObject.Predmet.ProtustrankaWithAdressOIB>
  <DomainObject.Predmet.ProtustrankaNazivFormated>
    <izvorni_sadrzaj>DOMFIL PROJEKT d.o.o.</izvorni_sadrzaj>
    <derivirana_varijabla naziv="DomainObject.Predmet.ProtustrankaNazivFormated_1">DOMFIL PROJEKT d.o.o.</derivirana_varijabla>
  </DomainObject.Predmet.ProtustrankaNazivFormated>
  <DomainObject.Predmet.ProtustrankaNazivFormatedOIB>
    <izvorni_sadrzaj>DOMFIL PROJEKT d.o.o., OIB 34229027444</izvorni_sadrzaj>
    <derivirana_varijabla naziv="DomainObject.Predmet.ProtustrankaNazivFormatedOIB_1">DOMFIL PROJEKT d.o.o., OIB 34229027444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DOMFIL PROJEKT d.o.o.</item>
    </izvorni_sadrzaj>
    <derivirana_varijabla naziv="DomainObject.Predmet.ProtuStrankaListFormated_1">
      <item>DOMFIL PROJEKT d.o.o.</item>
    </derivirana_varijabla>
  </DomainObject.Predmet.ProtuStrankaListFormated>
  <DomainObject.Predmet.ProtuStrankaListFormatedOIB>
    <izvorni_sadrzaj>
      <item>DOMFIL PROJEKT d.o.o., OIB 34229027444</item>
    </izvorni_sadrzaj>
    <derivirana_varijabla naziv="DomainObject.Predmet.ProtuStrankaListFormatedOIB_1">
      <item>DOMFIL PROJEKT d.o.o., OIB 34229027444</item>
    </derivirana_varijabla>
  </DomainObject.Predmet.ProtuStrankaListFormatedOIB>
  <DomainObject.Predmet.ProtuStrankaListFormatedWithAdress>
    <izvorni_sadrzaj>
      <item>DOMFIL PROJEKT d.o.o., Jakuševečka 1 D, 10000 Zagreb</item>
    </izvorni_sadrzaj>
    <derivirana_varijabla naziv="DomainObject.Predmet.ProtuStrankaListFormatedWithAdress_1">
      <item>DOMFIL PROJEKT d.o.o., Jakuševečka 1 D, 10000 Zagreb</item>
    </derivirana_varijabla>
  </DomainObject.Predmet.ProtuStrankaListFormatedWithAdress>
  <DomainObject.Predmet.ProtuStrankaListFormatedWithAdressOIB>
    <izvorni_sadrzaj>
      <item>DOMFIL PROJEKT d.o.o., OIB 34229027444, Jakuševečka 1 D, 10000 Zagreb</item>
    </izvorni_sadrzaj>
    <derivirana_varijabla naziv="DomainObject.Predmet.ProtuStrankaListFormatedWithAdressOIB_1">
      <item>DOMFIL PROJEKT d.o.o., OIB 34229027444, Jakuševečka 1 D, 10000 Zagreb</item>
    </derivirana_varijabla>
  </DomainObject.Predmet.ProtuStrankaListFormatedWithAdressOIB>
  <DomainObject.Predmet.ProtuStrankaListNazivFormated>
    <izvorni_sadrzaj>
      <item>DOMFIL PROJEKT d.o.o.</item>
    </izvorni_sadrzaj>
    <derivirana_varijabla naziv="DomainObject.Predmet.ProtuStrankaListNazivFormated_1">
      <item>DOMFIL PROJEKT d.o.o.</item>
    </derivirana_varijabla>
  </DomainObject.Predmet.ProtuStrankaListNazivFormated>
  <DomainObject.Predmet.ProtuStrankaListNazivFormatedOIB>
    <izvorni_sadrzaj>
      <item>DOMFIL PROJEKT d.o.o., OIB 34229027444</item>
    </izvorni_sadrzaj>
    <derivirana_varijabla naziv="DomainObject.Predmet.ProtuStrankaListNazivFormatedOIB_1">
      <item>DOMFIL PROJEKT d.o.o., OIB 34229027444</item>
    </derivirana_varijabla>
  </DomainObject.Predmet.ProtuStrankaListNazivFormatedOIB>
  <DomainObject.Predmet.OstaliListFormated>
    <izvorni_sadrzaj>
      <item>Filip Siročić</item>
      <item>Županijsko državno odvjetništvo u Zagrebu punomoćnik sudionika u postupku Ministarstvo financija, Porezna uprava, Područni ured Zagreb</item>
    </izvorni_sadrzaj>
    <derivirana_varijabla naziv="DomainObject.Predmet.OstaliListFormated_1">
      <item>Filip Siročić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Filip Siročić, OIB 57437928219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Filip Siročić, OIB 57437928219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Filip Siročić, Vinogradi 49a, 10000 Zagreb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Filip Siročić, Vinogradi 49a, 10000 Zagreb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Filip Siročić, OIB 57437928219, Vinogradi 49a, 10000 Zagreb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Filip Siročić, OIB 57437928219, Vinogradi 49a, 10000 Zagreb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Filip Siročić</item>
      <item>Županijsko državno odvjetništvo u Zagrebu</item>
    </izvorni_sadrzaj>
    <derivirana_varijabla naziv="DomainObject.Predmet.OstaliListNazivFormated_1">
      <item>Filip Siročić</item>
      <item>Županijsko državno odvjetništvo u Zagrebu</item>
    </derivirana_varijabla>
  </DomainObject.Predmet.OstaliListNazivFormated>
  <DomainObject.Predmet.OstaliListNazivFormatedOIB>
    <izvorni_sadrzaj>
      <item>Filip Siročić, OIB 57437928219</item>
      <item>Županijsko državno odvjetništvo u Zagrebu, OIB 16488001145</item>
    </izvorni_sadrzaj>
    <derivirana_varijabla naziv="DomainObject.Predmet.OstaliListNazivFormatedOIB_1">
      <item>Filip Siročić, OIB 57437928219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DOMFIL PROJEKT d.o.o.</izvorni_sadrzaj>
    <derivirana_varijabla naziv="DomainObject.Predmet.ProtustrankaIDrugi_1">DOMFIL PROJEKT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DOMFIL PROJEKT d.o.o., OIB 34229027444, Jakuševečka 1 D, 10000 Zagreb</izvorni_sadrzaj>
    <derivirana_varijabla naziv="DomainObject.Predmet.ProtustrankaIDrugiAdressOIB_1">DOMFIL PROJEKT d.o.o., OIB 34229027444, Jakuševečka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DOMFIL PROJEKT d.o.o.</item>
      <item>Filip Siročić</item>
      <item>Ministarstvo financija, Porezna uprava, Područni ured Zagreb</item>
      <item>Županijsko državno odvjetništvo u Zagrebu</item>
    </izvorni_sadrzaj>
    <derivirana_varijabla naziv="DomainObject.Predmet.SudioniciListNaziv_1">
      <item>DOMFIL PROJEKT d.o.o.</item>
      <item>Filip Siročić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DOMFIL PROJEKT d.o.o., OIB 34229027444, Jakuševečka 1 D,10000 Zagreb</item>
      <item>Filip Siročić, OIB 57437928219, Vinogradi 49a,10000 Zagreb</item>
      <item>Ministarstvo financija, Porezna uprava, Područni ured Zagreb, OIB 18683136487, Avenija Dubrovnik 32,10000 Zagreb</item>
      <item>Županijsko državno odvjetništvo u Zagrebu, OIB 16488001145, Savska cesta 41,10000 Zagreb</item>
    </izvorni_sadrzaj>
    <derivirana_varijabla naziv="DomainObject.Predmet.SudioniciListAdressOIB_1">
      <item>DOMFIL PROJEKT d.o.o., OIB 34229027444, Jakuševečka 1 D,10000 Zagreb</item>
      <item>Filip Siročić, OIB 57437928219, Vinogradi 49a,10000 Zagreb</item>
      <item>Ministarstvo financija, Porezna uprava, Područni ured Zagreb, OIB 18683136487, Avenija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34229027444</item>
      <item>, OIB 57437928219</item>
      <item>, OIB 18683136487</item>
      <item>, OIB 16488001145</item>
    </izvorni_sadrzaj>
    <derivirana_varijabla naziv="DomainObject.Predmet.SudioniciListNazivOIB_1">
      <item>, OIB 34229027444</item>
      <item>, OIB 57437928219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50689-9B0B-42E2-906E-01D078A85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529</properties:Words>
  <properties:Characters>2955</properties:Characters>
  <properties:Lines>80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2017-01-20T10:49:00Z</dcterms:created>
  <dc:creator>x</dc:creator>
  <cp:lastModifiedBy>Žana Livaja</cp:lastModifiedBy>
  <cp:lastPrinted>2017-01-20T10:58:00Z</cp:lastPrinted>
  <dcterms:modified xmlns:xsi="http://www.w3.org/2001/XMLSchema-instance" xsi:type="dcterms:W3CDTF">2017-01-20T10:58:00Z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