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19bbc8" w14:paraId="019bbc8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St-2</w:t>
      </w:r>
      <w:r w:rsidR="00341A43">
        <w:rPr>
          <w:sz w:val="24"/>
          <w:szCs w:val="24"/>
        </w:rPr>
        <w:t>23</w:t>
      </w:r>
      <w:r w:rsidR="008F2FD7" w:rsidRPr="001F122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E430BD">
      <w:pPr>
        <w:jc w:val="center"/>
        <w:rPr>
          <w:b/>
          <w:sz w:val="24"/>
          <w:szCs w:val="24"/>
        </w:rPr>
      </w:pPr>
    </w:p>
    <w:p w:rsidRDefault="002B2DAC" w:rsidP="00E430BD" w:rsidR="00E430BD" w:rsidRPr="00E430BD">
      <w:pPr>
        <w:jc w:val="center"/>
        <w:rPr>
          <w:sz w:val="24"/>
          <w:szCs w:val="24"/>
        </w:rPr>
      </w:pPr>
      <w:r w:rsidRPr="00E430BD">
        <w:rPr>
          <w:sz w:val="24"/>
          <w:szCs w:val="24"/>
        </w:rPr>
        <w:t xml:space="preserve">TRGOVAČKI SUD U ZAGREBU, po sucu </w:t>
      </w:r>
      <w:r w:rsidR="0059682F" w:rsidRPr="00E430BD">
        <w:rPr>
          <w:sz w:val="24"/>
          <w:szCs w:val="24"/>
        </w:rPr>
        <w:t xml:space="preserve">tog </w:t>
      </w:r>
      <w:r w:rsidR="00417323" w:rsidRPr="00E430BD">
        <w:rPr>
          <w:sz w:val="24"/>
          <w:szCs w:val="24"/>
        </w:rPr>
        <w:t>suda</w:t>
      </w:r>
      <w:r w:rsidRPr="00E430BD">
        <w:rPr>
          <w:sz w:val="24"/>
          <w:szCs w:val="24"/>
        </w:rPr>
        <w:t xml:space="preserve"> Anti Galiću, kao </w:t>
      </w:r>
      <w:r w:rsidR="00417323" w:rsidRPr="00E430BD">
        <w:rPr>
          <w:sz w:val="24"/>
          <w:szCs w:val="24"/>
        </w:rPr>
        <w:t>sucu pojedincu</w:t>
      </w:r>
      <w:r w:rsidRPr="00E430BD">
        <w:rPr>
          <w:sz w:val="24"/>
          <w:szCs w:val="24"/>
        </w:rPr>
        <w:t xml:space="preserve">, u stečajnom postupku nad dužnikom </w:t>
      </w:r>
      <w:r w:rsidR="00E430BD" w:rsidRPr="00E430BD">
        <w:rPr>
          <w:sz w:val="24"/>
          <w:szCs w:val="24"/>
        </w:rPr>
        <w:t>AGRO PLETER d.o.o.. u stečaju, Žakanje, Pravutina 89</w:t>
      </w:r>
    </w:p>
    <w:p w:rsidRDefault="00E430BD" w:rsidP="00E430BD" w:rsidR="002B2DAC" w:rsidRPr="00E430BD">
      <w:pPr>
        <w:jc w:val="both"/>
        <w:rPr>
          <w:sz w:val="24"/>
          <w:szCs w:val="24"/>
        </w:rPr>
      </w:pPr>
      <w:r w:rsidRPr="00E430BD">
        <w:rPr>
          <w:sz w:val="24"/>
          <w:szCs w:val="24"/>
        </w:rPr>
        <w:t xml:space="preserve">(OIB 17480668959),  </w:t>
      </w:r>
      <w:r w:rsidR="00894357" w:rsidRPr="00E430BD">
        <w:rPr>
          <w:sz w:val="24"/>
          <w:szCs w:val="24"/>
        </w:rPr>
        <w:t xml:space="preserve">nakon </w:t>
      </w:r>
      <w:r w:rsidR="002B2DAC" w:rsidRPr="00E430BD">
        <w:rPr>
          <w:sz w:val="24"/>
          <w:szCs w:val="24"/>
        </w:rPr>
        <w:t xml:space="preserve"> ispitnog ročišta od</w:t>
      </w:r>
      <w:r w:rsidR="006C3D33" w:rsidRPr="00E430BD">
        <w:rPr>
          <w:sz w:val="24"/>
          <w:szCs w:val="24"/>
        </w:rPr>
        <w:t>r</w:t>
      </w:r>
      <w:r w:rsidR="002B2DAC" w:rsidRPr="00E430BD">
        <w:rPr>
          <w:sz w:val="24"/>
          <w:szCs w:val="24"/>
        </w:rPr>
        <w:t>žanog dana</w:t>
      </w:r>
      <w:r w:rsidR="00F962EF" w:rsidRPr="00E430BD">
        <w:rPr>
          <w:sz w:val="24"/>
          <w:szCs w:val="24"/>
        </w:rPr>
        <w:t xml:space="preserve"> </w:t>
      </w:r>
      <w:r w:rsidR="00B52132">
        <w:rPr>
          <w:sz w:val="24"/>
          <w:szCs w:val="24"/>
        </w:rPr>
        <w:t>4. srpnja 2017</w:t>
      </w:r>
      <w:r w:rsidR="000060F4">
        <w:rPr>
          <w:sz w:val="24"/>
          <w:szCs w:val="24"/>
        </w:rPr>
        <w:t>.</w:t>
      </w:r>
    </w:p>
    <w:p w:rsidRDefault="004D45C7" w:rsidP="004D45C7" w:rsidR="004D45C7" w:rsidRPr="00E430BD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ED3036" w:rsidP="004D45C7" w:rsidR="004D45C7" w:rsidRPr="00ED3036">
      <w:pPr>
        <w:pStyle w:val="Odlomakpopisa"/>
        <w:numPr>
          <w:ilvl w:val="0"/>
          <w:numId w:val="36"/>
        </w:numPr>
        <w:jc w:val="both"/>
        <w:rPr>
          <w:b/>
          <w:sz w:val="24"/>
          <w:szCs w:val="24"/>
        </w:rPr>
      </w:pPr>
      <w:r w:rsidRPr="00ED3036">
        <w:rPr>
          <w:rFonts w:hAnsi="Times New Roman" w:ascii="Times New Roman"/>
          <w:sz w:val="24"/>
          <w:szCs w:val="24"/>
        </w:rPr>
        <w:t>RH MINISTARSTVO FINANCIJA, POREZNA UPRAVA, PODRUČNI URED SREDIŠNJA HRVATSKA POREZNA UPRAVA KARLOVAC, OIB 18683136487, Karlovac, Pavla Vitezovića 1, u iznosu od 133.838,85 kn</w:t>
      </w:r>
    </w:p>
    <w:p w:rsidRDefault="000060F4" w:rsidP="004D45C7" w:rsidR="000060F4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tbl>
      <w:tblPr>
        <w:tblW w:type="pct" w:w="5324"/>
        <w:tblLayout w:type="fixed"/>
        <w:tblLook w:val="04A0" w:noVBand="1" w:noHBand="0" w:lastColumn="0" w:firstColumn="1" w:lastRow="0" w:firstRow="1"/>
      </w:tblPr>
      <w:tblGrid>
        <w:gridCol w:w="759"/>
        <w:gridCol w:w="2186"/>
        <w:gridCol w:w="1559"/>
        <w:gridCol w:w="2716"/>
        <w:gridCol w:w="2670"/>
      </w:tblGrid>
      <w:tr w:rsidTr="000060F4" w:rsidR="002E6281" w:rsidRPr="00E40EA4">
        <w:trPr>
          <w:trHeight w:val="1256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      1.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HP-HRVATSKA POŠTA d.d.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ZAGREB, Jurišićeva 13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u iznosu od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2.202,81</w:t>
            </w:r>
            <w:r w:rsidR="00281499">
              <w:rPr>
                <w:bCs/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060F4" w:rsidR="002E6281" w:rsidRPr="00E40EA4">
        <w:trPr>
          <w:trHeight w:val="1265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      2.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HRVATSKE ŠUME d.o.o.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ZAGREB, Ljudevita Frakaša Vukotinovića 2 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15.095,64</w:t>
            </w:r>
            <w:r w:rsidR="00281499">
              <w:rPr>
                <w:bCs/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060F4" w:rsidR="002E6281" w:rsidRPr="00E40EA4">
        <w:trPr>
          <w:trHeight w:val="1268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      3.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PIONEER-SJEME d.o.o.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24384351607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ZAGREB,Florijana Andrašeca 18 A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281499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102.621,49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698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     4.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HRVATSKE VODE, KARLOVAC vodnogospodarski odjel za srednju i donju Savu </w:t>
            </w:r>
            <w:r w:rsidRPr="00E40EA4">
              <w:rPr>
                <w:bCs/>
                <w:color w:val="000000"/>
                <w:sz w:val="24"/>
                <w:szCs w:val="24"/>
              </w:rPr>
              <w:lastRenderedPageBreak/>
              <w:t xml:space="preserve">ispostava za mali sliv "Kupa" Karlovac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lastRenderedPageBreak/>
              <w:t>28921383001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KARLOVAC, Obala Račkog 10 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7.644,91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396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lastRenderedPageBreak/>
              <w:t xml:space="preserve">      5.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HEP ELEKTRA D.O.O.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KARLOVAC, Vlatka Mačeka 44 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2.512,02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274"/>
        </w:trPr>
        <w:tc>
          <w:tcPr>
            <w:tcW w:type="pct" w:w="384"/>
            <w:shd w:fill="auto" w:color="auto" w:val="clear"/>
            <w:noWrap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     6.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MAROLT D.O.O.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71374023085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NOVI GLOG 2, SVETI IVAN ŽABNO 48214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5.540,30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578"/>
        </w:trPr>
        <w:tc>
          <w:tcPr>
            <w:tcW w:type="pct" w:w="384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RH MINISTARSTVO FINANCIJA POREZNA UPRAVA,PODRUČNI URED SREDIŠNJA HRVATSKA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KARLOVAC, PAVLA VITEZOVIĆA 1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281499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337.658,45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274"/>
        </w:trPr>
        <w:tc>
          <w:tcPr>
            <w:tcW w:type="pct" w:w="384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TSH LIKRA DOO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51560553696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KLANJEC,Tomaševec 2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122.396,68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  <w:tr w:rsidTr="000060F4" w:rsidR="002E6281" w:rsidRPr="00E40EA4">
        <w:trPr>
          <w:trHeight w:val="1392"/>
        </w:trPr>
        <w:tc>
          <w:tcPr>
            <w:tcW w:type="pct" w:w="384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pct" w:w="1105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 xml:space="preserve">ZAVOD ZA JAVNO ZDRAVSTVO KARLOVAČKE ŽUPANIJE </w:t>
            </w:r>
          </w:p>
        </w:tc>
        <w:tc>
          <w:tcPr>
            <w:tcW w:type="pct" w:w="788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89666864899</w:t>
            </w:r>
          </w:p>
        </w:tc>
        <w:tc>
          <w:tcPr>
            <w:tcW w:type="pct" w:w="1373"/>
            <w:shd w:fill="auto" w:color="auto" w:val="clear"/>
            <w:vAlign w:val="center"/>
            <w:hideMark/>
          </w:tcPr>
          <w:p w:rsidRDefault="00154098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 w:rsidRPr="00E40EA4">
              <w:rPr>
                <w:bCs/>
                <w:color w:val="000000"/>
                <w:sz w:val="24"/>
                <w:szCs w:val="24"/>
              </w:rPr>
              <w:t>KARLOVAC, DR. Vladeka Mačeka 48</w:t>
            </w:r>
          </w:p>
        </w:tc>
        <w:tc>
          <w:tcPr>
            <w:tcW w:type="pct" w:w="1350"/>
            <w:shd w:fill="auto" w:color="auto" w:val="clear"/>
            <w:vAlign w:val="center"/>
            <w:hideMark/>
          </w:tcPr>
          <w:p w:rsidRDefault="002E6281" w:rsidP="00E05EFB" w:rsidR="00154098" w:rsidRPr="00E40EA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 iznosu od</w:t>
            </w:r>
            <w:r w:rsidRPr="00E40EA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54098" w:rsidRPr="00E40EA4">
              <w:rPr>
                <w:bCs/>
                <w:color w:val="000000"/>
                <w:sz w:val="24"/>
                <w:szCs w:val="24"/>
              </w:rPr>
              <w:t>650,73</w:t>
            </w:r>
            <w:r w:rsidR="00281499">
              <w:rPr>
                <w:bCs/>
                <w:color w:val="000000"/>
                <w:sz w:val="24"/>
                <w:szCs w:val="24"/>
              </w:rPr>
              <w:t>kn</w:t>
            </w:r>
          </w:p>
        </w:tc>
      </w:tr>
    </w:tbl>
    <w:p w:rsidRDefault="00D224A7" w:rsidP="004D45C7" w:rsidR="00D224A7">
      <w:pPr>
        <w:widowControl/>
        <w:ind w:left="720"/>
        <w:jc w:val="both"/>
        <w:rPr>
          <w:b/>
          <w:sz w:val="24"/>
          <w:szCs w:val="24"/>
        </w:rPr>
      </w:pPr>
    </w:p>
    <w:p w:rsidRDefault="00D224A7" w:rsidP="004D45C7" w:rsidR="00D224A7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2B1DC9" w:rsidRPr="00C666D7">
        <w:rPr>
          <w:b/>
          <w:sz w:val="24"/>
        </w:rPr>
        <w:t xml:space="preserve">stečajni upravitelj je u </w:t>
      </w:r>
      <w:r w:rsidR="002B1DC9">
        <w:rPr>
          <w:b/>
          <w:sz w:val="24"/>
        </w:rPr>
        <w:t xml:space="preserve">drugom </w:t>
      </w:r>
      <w:r w:rsidR="002B1DC9" w:rsidRPr="00C666D7">
        <w:rPr>
          <w:b/>
          <w:sz w:val="24"/>
        </w:rPr>
        <w:t>višem isplatnom redu osporio tražbin</w:t>
      </w:r>
      <w:r w:rsidR="002E6281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2E6281">
        <w:rPr>
          <w:b/>
          <w:sz w:val="24"/>
        </w:rPr>
        <w:t>e</w:t>
      </w:r>
      <w:r w:rsidR="002B1DC9">
        <w:rPr>
          <w:b/>
          <w:sz w:val="24"/>
        </w:rPr>
        <w:t xml:space="preserve">  </w:t>
      </w:r>
    </w:p>
    <w:p w:rsidRDefault="002B1DC9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C0044F" w:rsidP="0087029B" w:rsidR="00C0044F" w:rsidRPr="0087029B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87029B">
        <w:rPr>
          <w:rFonts w:hAnsi="Times New Roman" w:ascii="Times New Roman"/>
          <w:sz w:val="24"/>
          <w:szCs w:val="24"/>
        </w:rPr>
        <w:t xml:space="preserve">PIONEER SJEME d.o.o.  </w:t>
      </w:r>
      <w:r w:rsidRPr="0087029B">
        <w:rPr>
          <w:rFonts w:hAnsi="Times New Roman" w:ascii="Times New Roman"/>
          <w:bCs/>
          <w:color w:val="000000"/>
          <w:sz w:val="24"/>
          <w:szCs w:val="24"/>
        </w:rPr>
        <w:t>ZAGREB,Florijana Andrašeca 18 A</w:t>
      </w:r>
      <w:r w:rsidR="0087029B" w:rsidRPr="0087029B">
        <w:rPr>
          <w:rFonts w:hAnsi="Times New Roman" w:ascii="Times New Roman"/>
          <w:sz w:val="24"/>
          <w:szCs w:val="24"/>
        </w:rPr>
        <w:t xml:space="preserve"> u iznosu od     53.469,03kn</w:t>
      </w:r>
      <w:r w:rsidRPr="0087029B">
        <w:rPr>
          <w:rFonts w:hAnsi="Times New Roman" w:ascii="Times New Roman"/>
          <w:sz w:val="24"/>
          <w:szCs w:val="24"/>
        </w:rPr>
        <w:t xml:space="preserve">  </w:t>
      </w:r>
    </w:p>
    <w:p w:rsidRDefault="00C0044F" w:rsidP="00C0044F" w:rsidR="00C0044F" w:rsidRPr="00C004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0044F" w:rsidP="0087029B" w:rsidR="00C0044F" w:rsidRPr="00C0044F">
      <w:pPr>
        <w:pStyle w:val="Odlomakpopisa"/>
        <w:numPr>
          <w:ilvl w:val="0"/>
          <w:numId w:val="3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0044F">
        <w:rPr>
          <w:rFonts w:hAnsi="Times New Roman" w:ascii="Times New Roman"/>
          <w:sz w:val="24"/>
          <w:szCs w:val="24"/>
        </w:rPr>
        <w:t xml:space="preserve">HEP ELEKTRA d.o.o. </w:t>
      </w:r>
      <w:r w:rsidRPr="00C0044F">
        <w:rPr>
          <w:rFonts w:hAnsi="Times New Roman" w:ascii="Times New Roman"/>
          <w:bCs/>
          <w:color w:val="000000"/>
          <w:sz w:val="24"/>
          <w:szCs w:val="24"/>
        </w:rPr>
        <w:t xml:space="preserve">KARLOVAC, Vlatka Mačeka 44  u iznosu od </w:t>
      </w:r>
      <w:r w:rsidRPr="00C0044F">
        <w:rPr>
          <w:rFonts w:hAnsi="Times New Roman" w:ascii="Times New Roman"/>
          <w:sz w:val="24"/>
          <w:szCs w:val="24"/>
        </w:rPr>
        <w:t>6.849,66 kn,</w:t>
      </w:r>
    </w:p>
    <w:p w:rsidRDefault="00C0044F" w:rsidP="00C0044F" w:rsidR="00C0044F" w:rsidRPr="00C004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0044F" w:rsidP="0087029B" w:rsidR="00C0044F" w:rsidRPr="00C0044F">
      <w:pPr>
        <w:pStyle w:val="Odlomakpopisa"/>
        <w:numPr>
          <w:ilvl w:val="0"/>
          <w:numId w:val="3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0044F">
        <w:rPr>
          <w:rFonts w:hAnsi="Times New Roman" w:ascii="Times New Roman"/>
          <w:sz w:val="24"/>
          <w:szCs w:val="24"/>
        </w:rPr>
        <w:t xml:space="preserve">TSH LIKRA d.o.o. </w:t>
      </w:r>
      <w:r w:rsidRPr="00C0044F">
        <w:rPr>
          <w:rFonts w:hAnsi="Times New Roman" w:ascii="Times New Roman"/>
          <w:bCs/>
          <w:color w:val="000000"/>
          <w:sz w:val="24"/>
          <w:szCs w:val="24"/>
        </w:rPr>
        <w:t xml:space="preserve">KLANJEC,Tomaševec 2., u iznos od </w:t>
      </w:r>
      <w:r w:rsidRPr="00C0044F">
        <w:rPr>
          <w:rFonts w:hAnsi="Times New Roman" w:ascii="Times New Roman"/>
          <w:sz w:val="24"/>
          <w:szCs w:val="24"/>
        </w:rPr>
        <w:t xml:space="preserve"> 1.106,98 kn, </w:t>
      </w:r>
    </w:p>
    <w:p w:rsidRDefault="000060F4" w:rsidP="00EE5D96" w:rsidR="000060F4">
      <w:pPr>
        <w:jc w:val="both"/>
      </w:pPr>
    </w:p>
    <w:p w:rsidRDefault="00C0044F" w:rsidP="00EE5D96" w:rsidR="002A16DB" w:rsidRPr="00DE26CD">
      <w:pPr>
        <w:jc w:val="both"/>
        <w:rPr>
          <w:sz w:val="24"/>
          <w:szCs w:val="24"/>
        </w:rPr>
      </w:pPr>
      <w:r>
        <w:tab/>
      </w:r>
      <w:r w:rsidR="002A16DB" w:rsidRPr="00DE26CD">
        <w:rPr>
          <w:sz w:val="24"/>
          <w:szCs w:val="24"/>
        </w:rPr>
        <w:t xml:space="preserve">Stečajni </w:t>
      </w:r>
      <w:r w:rsidR="002A16DB">
        <w:rPr>
          <w:sz w:val="24"/>
          <w:szCs w:val="24"/>
        </w:rPr>
        <w:t xml:space="preserve">upravitelj se upućuje na parnicu radi </w:t>
      </w:r>
      <w:r w:rsidR="001B02FE">
        <w:rPr>
          <w:sz w:val="24"/>
          <w:szCs w:val="24"/>
        </w:rPr>
        <w:t xml:space="preserve">dokazivanja osnovanosti osporavanja u </w:t>
      </w:r>
      <w:r w:rsidR="001B02FE">
        <w:rPr>
          <w:sz w:val="24"/>
          <w:szCs w:val="24"/>
        </w:rPr>
        <w:lastRenderedPageBreak/>
        <w:t>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2A16DB" w:rsidP="002A16DB" w:rsidR="002A1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stečajni </w:t>
      </w:r>
      <w:r w:rsidR="001B02FE">
        <w:rPr>
          <w:sz w:val="24"/>
          <w:szCs w:val="24"/>
        </w:rPr>
        <w:t xml:space="preserve">upravitelj </w:t>
      </w:r>
      <w:r w:rsidRPr="00DE26CD">
        <w:rPr>
          <w:sz w:val="24"/>
          <w:szCs w:val="24"/>
        </w:rPr>
        <w:t xml:space="preserve">ne pokrene parnicu u dodijeljenom roku, smatrati će se da je </w:t>
      </w:r>
      <w:r w:rsidR="001B02FE">
        <w:rPr>
          <w:sz w:val="24"/>
          <w:szCs w:val="24"/>
        </w:rPr>
        <w:t>osporavanje otklonjeno</w:t>
      </w:r>
      <w:r w:rsidRPr="00DE26CD">
        <w:rPr>
          <w:sz w:val="24"/>
          <w:szCs w:val="24"/>
        </w:rPr>
        <w:t>.</w:t>
      </w:r>
    </w:p>
    <w:p w:rsidRDefault="002A16DB" w:rsidP="002A16DB" w:rsidR="002A16DB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stečajnog postupka o tražbini tekla parnica, upućuje se stečajni </w:t>
      </w:r>
      <w:r w:rsidR="0063127F">
        <w:rPr>
          <w:sz w:val="24"/>
          <w:szCs w:val="24"/>
        </w:rPr>
        <w:t xml:space="preserve">upravitelj staviti </w:t>
      </w:r>
      <w:r w:rsidRPr="00DE26CD">
        <w:rPr>
          <w:sz w:val="24"/>
          <w:szCs w:val="24"/>
        </w:rPr>
        <w:t>prijedlog za nastavak parnice.</w:t>
      </w: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763F03">
        <w:rPr>
          <w:sz w:val="24"/>
          <w:szCs w:val="24"/>
        </w:rPr>
        <w:t>4. srpnja 2017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FD237B" w:rsidR="000060F4">
      <w:pPr>
        <w:widowControl/>
        <w:ind w:firstLine="708"/>
        <w:jc w:val="both"/>
        <w:rPr>
          <w:sz w:val="24"/>
          <w:szCs w:val="24"/>
        </w:rPr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tražbine sljedeći</w:t>
      </w:r>
      <w:r w:rsidR="001C78CB">
        <w:rPr>
          <w:sz w:val="24"/>
          <w:szCs w:val="24"/>
        </w:rPr>
        <w:t>m vjerovnicima:</w:t>
      </w:r>
      <w:r w:rsidR="00FD237B">
        <w:rPr>
          <w:sz w:val="24"/>
          <w:szCs w:val="24"/>
        </w:rPr>
        <w:t xml:space="preserve"> </w:t>
      </w:r>
      <w:r w:rsidR="003B6255">
        <w:rPr>
          <w:sz w:val="24"/>
          <w:szCs w:val="24"/>
        </w:rPr>
        <w:t>1.</w:t>
      </w:r>
      <w:r w:rsidR="00930CDE" w:rsidRPr="003B6255">
        <w:rPr>
          <w:sz w:val="24"/>
          <w:szCs w:val="24"/>
        </w:rPr>
        <w:t xml:space="preserve">PIONEER SJEME d.o.o.  </w:t>
      </w:r>
      <w:r w:rsidR="00930CDE" w:rsidRPr="003B6255">
        <w:rPr>
          <w:bCs/>
          <w:color w:val="000000"/>
          <w:sz w:val="24"/>
          <w:szCs w:val="24"/>
        </w:rPr>
        <w:t>ZAGREB,Florijana Andrašeca 18 A</w:t>
      </w:r>
      <w:r w:rsidR="00930CDE" w:rsidRPr="003B6255">
        <w:rPr>
          <w:sz w:val="24"/>
          <w:szCs w:val="24"/>
        </w:rPr>
        <w:t xml:space="preserve"> u iznosu od  53.469,03 kn, </w:t>
      </w:r>
      <w:r w:rsidR="00FD237B">
        <w:rPr>
          <w:sz w:val="24"/>
          <w:szCs w:val="24"/>
        </w:rPr>
        <w:t xml:space="preserve">a kao razlog osporavanja  naveo </w:t>
      </w:r>
      <w:r w:rsidR="00930CDE" w:rsidRPr="003B6255">
        <w:rPr>
          <w:sz w:val="24"/>
          <w:szCs w:val="24"/>
        </w:rPr>
        <w:t xml:space="preserve"> - od 281.164,99 kn duga nakon sklapanja predstečajne nagodbe  uplaćen je iznos 178.854,49 kn, </w:t>
      </w:r>
      <w:r w:rsidR="00FD237B">
        <w:rPr>
          <w:sz w:val="24"/>
          <w:szCs w:val="24"/>
        </w:rPr>
        <w:t xml:space="preserve"> </w:t>
      </w:r>
      <w:r w:rsidR="003B6255">
        <w:rPr>
          <w:sz w:val="24"/>
          <w:szCs w:val="24"/>
        </w:rPr>
        <w:t>2.</w:t>
      </w:r>
      <w:r w:rsidR="00930CDE" w:rsidRPr="003B6255">
        <w:rPr>
          <w:sz w:val="24"/>
          <w:szCs w:val="24"/>
        </w:rPr>
        <w:t xml:space="preserve">HEP ELEKTRA d.o.o. </w:t>
      </w:r>
      <w:r w:rsidR="00930CDE" w:rsidRPr="003B6255">
        <w:rPr>
          <w:bCs/>
          <w:color w:val="000000"/>
          <w:sz w:val="24"/>
          <w:szCs w:val="24"/>
        </w:rPr>
        <w:t xml:space="preserve">KARLOVAC, Vlatka Mačeka 44  u iznosu od </w:t>
      </w:r>
      <w:r w:rsidR="00930CDE" w:rsidRPr="003B6255">
        <w:rPr>
          <w:sz w:val="24"/>
          <w:szCs w:val="24"/>
        </w:rPr>
        <w:t>6.849,66 kn,</w:t>
      </w:r>
      <w:r w:rsidR="00FD237B">
        <w:rPr>
          <w:sz w:val="24"/>
          <w:szCs w:val="24"/>
        </w:rPr>
        <w:t xml:space="preserve"> a kao razlog osporavanja naveo </w:t>
      </w:r>
      <w:r w:rsidR="00930CDE" w:rsidRPr="00C0044F">
        <w:rPr>
          <w:sz w:val="24"/>
          <w:szCs w:val="24"/>
        </w:rPr>
        <w:t xml:space="preserve"> - po knjigovodstvenim karticama dug je 2.512,02 kn, dok u odnosu na osporeni iznos postoji isprave kao dokaz postojanja obveze  dužnika  prema vjerovniku</w:t>
      </w:r>
      <w:r w:rsidR="00FD237B">
        <w:rPr>
          <w:sz w:val="24"/>
          <w:szCs w:val="24"/>
        </w:rPr>
        <w:t xml:space="preserve">,  </w:t>
      </w:r>
      <w:r w:rsidR="003B6255" w:rsidRPr="003B6255">
        <w:rPr>
          <w:sz w:val="24"/>
          <w:szCs w:val="24"/>
        </w:rPr>
        <w:t>3.</w:t>
      </w:r>
      <w:r w:rsidR="00930CDE" w:rsidRPr="003B6255">
        <w:rPr>
          <w:sz w:val="24"/>
          <w:szCs w:val="24"/>
        </w:rPr>
        <w:t xml:space="preserve">TSH LIKRA d.o.o. </w:t>
      </w:r>
      <w:r w:rsidR="00930CDE" w:rsidRPr="003B6255">
        <w:rPr>
          <w:bCs/>
          <w:color w:val="000000"/>
          <w:sz w:val="24"/>
          <w:szCs w:val="24"/>
        </w:rPr>
        <w:t>KLANJEC,</w:t>
      </w:r>
      <w:r w:rsidR="00D73591">
        <w:rPr>
          <w:bCs/>
          <w:color w:val="000000"/>
          <w:sz w:val="24"/>
          <w:szCs w:val="24"/>
        </w:rPr>
        <w:t xml:space="preserve"> </w:t>
      </w:r>
      <w:r w:rsidR="00930CDE" w:rsidRPr="003B6255">
        <w:rPr>
          <w:bCs/>
          <w:color w:val="000000"/>
          <w:sz w:val="24"/>
          <w:szCs w:val="24"/>
        </w:rPr>
        <w:t xml:space="preserve">Tomaševec 2., u iznos od </w:t>
      </w:r>
      <w:r w:rsidR="00930CDE" w:rsidRPr="003B6255">
        <w:rPr>
          <w:sz w:val="24"/>
          <w:szCs w:val="24"/>
        </w:rPr>
        <w:t xml:space="preserve"> 1.106,98 kn, </w:t>
      </w:r>
      <w:r w:rsidR="00FD237B">
        <w:rPr>
          <w:sz w:val="24"/>
          <w:szCs w:val="24"/>
        </w:rPr>
        <w:t xml:space="preserve">a kao razlog </w:t>
      </w:r>
      <w:r w:rsidR="00930CDE" w:rsidRPr="00C0044F">
        <w:rPr>
          <w:sz w:val="24"/>
          <w:szCs w:val="24"/>
        </w:rPr>
        <w:t>osporavanja</w:t>
      </w:r>
      <w:r w:rsidR="00FD237B">
        <w:rPr>
          <w:sz w:val="24"/>
          <w:szCs w:val="24"/>
        </w:rPr>
        <w:t xml:space="preserve"> naveo </w:t>
      </w:r>
      <w:r w:rsidR="00930CDE" w:rsidRPr="00C0044F">
        <w:rPr>
          <w:sz w:val="24"/>
          <w:szCs w:val="24"/>
        </w:rPr>
        <w:t>-</w:t>
      </w:r>
      <w:r w:rsidR="00FD237B">
        <w:rPr>
          <w:sz w:val="24"/>
          <w:szCs w:val="24"/>
        </w:rPr>
        <w:t xml:space="preserve"> </w:t>
      </w:r>
      <w:r w:rsidR="00930CDE" w:rsidRPr="00C0044F">
        <w:rPr>
          <w:sz w:val="24"/>
          <w:szCs w:val="24"/>
        </w:rPr>
        <w:t>nakon sklapanja predstečajne nagodbe izvršena uplata od 1.106,98 kn, dana 25.7.2014. Osporeni iznos  namiren je uplatom po predstečajnoj nagodbi.</w:t>
      </w:r>
      <w:r w:rsidR="00D17DC2" w:rsidRPr="00D17DC2">
        <w:rPr>
          <w:sz w:val="24"/>
          <w:szCs w:val="24"/>
        </w:rPr>
        <w:t xml:space="preserve"> </w:t>
      </w:r>
    </w:p>
    <w:p w:rsidRDefault="00D17DC2" w:rsidP="00FD237B" w:rsidR="00D17DC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za </w:t>
      </w:r>
      <w:r w:rsidR="000060F4">
        <w:rPr>
          <w:sz w:val="24"/>
          <w:szCs w:val="24"/>
        </w:rPr>
        <w:t xml:space="preserve">osporene </w:t>
      </w:r>
      <w:r>
        <w:rPr>
          <w:sz w:val="24"/>
          <w:szCs w:val="24"/>
        </w:rPr>
        <w:t>tražbin</w:t>
      </w:r>
      <w:r w:rsidR="000060F4">
        <w:rPr>
          <w:sz w:val="24"/>
          <w:szCs w:val="24"/>
        </w:rPr>
        <w:t>e</w:t>
      </w:r>
      <w:r>
        <w:rPr>
          <w:sz w:val="24"/>
          <w:szCs w:val="24"/>
        </w:rPr>
        <w:t xml:space="preserve"> postoji ovršna isprava temeljem članka 266. stavak 4. SZ-a riješeno je kao pod toč.II.1.</w:t>
      </w:r>
    </w:p>
    <w:p w:rsidRDefault="00D17DC2" w:rsidP="004A4F10" w:rsidR="00D17DC2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D17DC2">
        <w:rPr>
          <w:sz w:val="24"/>
          <w:szCs w:val="24"/>
        </w:rPr>
        <w:t>4. srpnja 2017.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6857C3" w:rsidR="00D17DC2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8A4752">
        <w:rPr>
          <w:sz w:val="24"/>
          <w:szCs w:val="24"/>
        </w:rPr>
        <w:t>v.r.</w:t>
      </w:r>
    </w:p>
    <w:p w:rsidRDefault="004D45C7" w:rsidP="004D45C7" w:rsidR="00D17DC2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A4752" w:rsidP="008A4752" w:rsidR="008A4752" w:rsidRPr="008A4752">
      <w:pPr>
        <w:ind w:firstLine="708" w:left="4248"/>
        <w:jc w:val="both"/>
        <w:rPr>
          <w:sz w:val="24"/>
          <w:szCs w:val="24"/>
        </w:rPr>
      </w:pPr>
      <w:r w:rsidRPr="008A4752">
        <w:rPr>
          <w:sz w:val="24"/>
          <w:szCs w:val="24"/>
        </w:rPr>
        <w:t>Za točnost otpravka, ovlašteni službenik:</w:t>
      </w:r>
    </w:p>
    <w:p w:rsidRDefault="008A4752" w:rsidP="00422EE0" w:rsidR="008A4752" w:rsidRPr="008A4752">
      <w:pPr>
        <w:jc w:val="both"/>
        <w:rPr>
          <w:sz w:val="24"/>
          <w:szCs w:val="24"/>
        </w:rPr>
      </w:pPr>
      <w:r w:rsidRPr="008A4752">
        <w:rPr>
          <w:sz w:val="24"/>
          <w:szCs w:val="24"/>
        </w:rPr>
        <w:t xml:space="preserve">               </w:t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</w:r>
      <w:r w:rsidRPr="008A4752">
        <w:rPr>
          <w:sz w:val="24"/>
          <w:szCs w:val="24"/>
        </w:rPr>
        <w:tab/>
        <w:t>Valentina Delač</w:t>
      </w:r>
    </w:p>
    <w:p w:rsidRDefault="00D17DC2" w:rsidP="004D45C7" w:rsidR="00D17DC2" w:rsidRPr="008A4752">
      <w:pPr>
        <w:widowControl/>
        <w:jc w:val="both"/>
        <w:rPr>
          <w:sz w:val="24"/>
          <w:szCs w:val="24"/>
        </w:rPr>
      </w:pP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A38" w:rsidR="00591A38">
      <w:r>
        <w:separator/>
      </w:r>
    </w:p>
  </w:endnote>
  <w:endnote w:id="0" w:type="continuationSeparator">
    <w:p w:rsidRDefault="00591A38" w:rsidR="0059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A38" w:rsidR="00591A38">
      <w:r>
        <w:separator/>
      </w:r>
    </w:p>
  </w:footnote>
  <w:footnote w:id="0" w:type="continuationSeparator">
    <w:p w:rsidRDefault="00591A38" w:rsidR="0059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8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E7FC3">
      <w:rPr>
        <w:sz w:val="24"/>
        <w:szCs w:val="24"/>
      </w:rPr>
      <w:t>2</w:t>
    </w:r>
    <w:r w:rsidR="00265C41">
      <w:rPr>
        <w:sz w:val="24"/>
        <w:szCs w:val="24"/>
      </w:rPr>
      <w:t>23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44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212"/>
      </w:pPr>
    </w:lvl>
    <w:lvl w:tentative="true" w:tplc="041A001B" w:ilvl="2">
      <w:start w:val="1"/>
      <w:numFmt w:val="lowerRoman"/>
      <w:lvlText w:val="%3."/>
      <w:lvlJc w:val="right"/>
      <w:pPr>
        <w:ind w:hanging="180" w:left="5932"/>
      </w:pPr>
    </w:lvl>
    <w:lvl w:tentative="true" w:tplc="041A000F" w:ilvl="3">
      <w:start w:val="1"/>
      <w:numFmt w:val="decimal"/>
      <w:lvlText w:val="%4."/>
      <w:lvlJc w:val="left"/>
      <w:pPr>
        <w:ind w:hanging="360" w:left="6652"/>
      </w:pPr>
    </w:lvl>
    <w:lvl w:tentative="true" w:tplc="041A0019" w:ilvl="4">
      <w:start w:val="1"/>
      <w:numFmt w:val="lowerLetter"/>
      <w:lvlText w:val="%5."/>
      <w:lvlJc w:val="left"/>
      <w:pPr>
        <w:ind w:hanging="360" w:left="7372"/>
      </w:pPr>
    </w:lvl>
    <w:lvl w:tentative="true" w:tplc="041A001B" w:ilvl="5">
      <w:start w:val="1"/>
      <w:numFmt w:val="lowerRoman"/>
      <w:lvlText w:val="%6."/>
      <w:lvlJc w:val="right"/>
      <w:pPr>
        <w:ind w:hanging="180" w:left="8092"/>
      </w:pPr>
    </w:lvl>
    <w:lvl w:tentative="true" w:tplc="041A000F" w:ilvl="6">
      <w:start w:val="1"/>
      <w:numFmt w:val="decimal"/>
      <w:lvlText w:val="%7."/>
      <w:lvlJc w:val="left"/>
      <w:pPr>
        <w:ind w:hanging="360" w:left="8812"/>
      </w:pPr>
    </w:lvl>
    <w:lvl w:tentative="true" w:tplc="041A0019" w:ilvl="7">
      <w:start w:val="1"/>
      <w:numFmt w:val="lowerLetter"/>
      <w:lvlText w:val="%8."/>
      <w:lvlJc w:val="left"/>
      <w:pPr>
        <w:ind w:hanging="360" w:left="9532"/>
      </w:pPr>
    </w:lvl>
    <w:lvl w:tentative="true" w:tplc="041A001B" w:ilvl="8">
      <w:start w:val="1"/>
      <w:numFmt w:val="lowerRoman"/>
      <w:lvlText w:val="%9."/>
      <w:lvlJc w:val="right"/>
      <w:pPr>
        <w:ind w:hanging="180" w:left="10252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995CAB"/>
    <w:multiLevelType w:val="hybridMultilevel"/>
    <w:tmpl w:val="070EDDEA"/>
    <w:lvl w:tplc="C65A1AA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37"/>
  </w:num>
  <w:num w:numId="3">
    <w:abstractNumId w:val="5"/>
  </w:num>
  <w:num w:numId="4">
    <w:abstractNumId w:val="38"/>
  </w:num>
  <w:num w:numId="5">
    <w:abstractNumId w:val="33"/>
  </w:num>
  <w:num w:numId="6">
    <w:abstractNumId w:val="15"/>
  </w:num>
  <w:num w:numId="7">
    <w:abstractNumId w:val="39"/>
  </w:num>
  <w:num w:numId="8">
    <w:abstractNumId w:val="27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6"/>
  </w:num>
  <w:num w:numId="18">
    <w:abstractNumId w:val="16"/>
  </w:num>
  <w:num w:numId="19">
    <w:abstractNumId w:val="17"/>
  </w:num>
  <w:num w:numId="20">
    <w:abstractNumId w:val="0"/>
  </w:num>
  <w:num w:numId="21">
    <w:abstractNumId w:val="30"/>
  </w:num>
  <w:num w:numId="22">
    <w:abstractNumId w:val="36"/>
  </w:num>
  <w:num w:numId="23">
    <w:abstractNumId w:val="32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8"/>
  </w:num>
  <w:num w:numId="35">
    <w:abstractNumId w:val="31"/>
  </w:num>
  <w:num w:numId="36">
    <w:abstractNumId w:val="25"/>
  </w:num>
  <w:num w:numId="37">
    <w:abstractNumId w:val="35"/>
  </w:num>
  <w:num w:numId="38">
    <w:abstractNumId w:val="4"/>
  </w:num>
  <w:num w:numId="39">
    <w:abstractNumId w:val="34"/>
  </w:num>
  <w:num w:numId="40">
    <w:abstractNumId w:val="11"/>
  </w:num>
  <w:num w:numId="41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389E"/>
    <w:rsid w:val="000F5B5D"/>
    <w:rsid w:val="0013023D"/>
    <w:rsid w:val="00151FCB"/>
    <w:rsid w:val="00154098"/>
    <w:rsid w:val="00193977"/>
    <w:rsid w:val="00193FFB"/>
    <w:rsid w:val="001A3B02"/>
    <w:rsid w:val="001B02FE"/>
    <w:rsid w:val="001C78CB"/>
    <w:rsid w:val="001F122F"/>
    <w:rsid w:val="00226F9D"/>
    <w:rsid w:val="00261EC5"/>
    <w:rsid w:val="0026467B"/>
    <w:rsid w:val="00265C41"/>
    <w:rsid w:val="00281499"/>
    <w:rsid w:val="002A16DB"/>
    <w:rsid w:val="002B007F"/>
    <w:rsid w:val="002B1DC9"/>
    <w:rsid w:val="002B2DAC"/>
    <w:rsid w:val="002C2247"/>
    <w:rsid w:val="002C6C6C"/>
    <w:rsid w:val="002D41B4"/>
    <w:rsid w:val="002E6281"/>
    <w:rsid w:val="00303608"/>
    <w:rsid w:val="00320E94"/>
    <w:rsid w:val="00323BB8"/>
    <w:rsid w:val="00334D50"/>
    <w:rsid w:val="00341A43"/>
    <w:rsid w:val="00350E6B"/>
    <w:rsid w:val="00355F9C"/>
    <w:rsid w:val="00366E33"/>
    <w:rsid w:val="0038734D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164A"/>
    <w:rsid w:val="004B653E"/>
    <w:rsid w:val="004D14DB"/>
    <w:rsid w:val="004D45C7"/>
    <w:rsid w:val="004F3685"/>
    <w:rsid w:val="00530EE2"/>
    <w:rsid w:val="00557F42"/>
    <w:rsid w:val="00591A38"/>
    <w:rsid w:val="0059682F"/>
    <w:rsid w:val="005A7D53"/>
    <w:rsid w:val="005C1D78"/>
    <w:rsid w:val="00605DCA"/>
    <w:rsid w:val="00623791"/>
    <w:rsid w:val="0063127F"/>
    <w:rsid w:val="006342B4"/>
    <w:rsid w:val="00682519"/>
    <w:rsid w:val="006857C3"/>
    <w:rsid w:val="00691FD1"/>
    <w:rsid w:val="00692398"/>
    <w:rsid w:val="006B3F36"/>
    <w:rsid w:val="006C3D33"/>
    <w:rsid w:val="006D3E9D"/>
    <w:rsid w:val="006D51EF"/>
    <w:rsid w:val="006E746E"/>
    <w:rsid w:val="00763F03"/>
    <w:rsid w:val="007649F9"/>
    <w:rsid w:val="00776383"/>
    <w:rsid w:val="007A2E5A"/>
    <w:rsid w:val="007B51BD"/>
    <w:rsid w:val="007B6567"/>
    <w:rsid w:val="007C5ED3"/>
    <w:rsid w:val="0083015B"/>
    <w:rsid w:val="00834A38"/>
    <w:rsid w:val="00854CF2"/>
    <w:rsid w:val="0087029B"/>
    <w:rsid w:val="00872A4A"/>
    <w:rsid w:val="008833A0"/>
    <w:rsid w:val="00894357"/>
    <w:rsid w:val="008A4752"/>
    <w:rsid w:val="008D797A"/>
    <w:rsid w:val="008E3F99"/>
    <w:rsid w:val="008F2FD7"/>
    <w:rsid w:val="00905C89"/>
    <w:rsid w:val="00913C24"/>
    <w:rsid w:val="00930CDE"/>
    <w:rsid w:val="00936FB4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6312C"/>
    <w:rsid w:val="00A706BA"/>
    <w:rsid w:val="00A71C89"/>
    <w:rsid w:val="00A758E3"/>
    <w:rsid w:val="00AB025F"/>
    <w:rsid w:val="00AC62AA"/>
    <w:rsid w:val="00AC76E7"/>
    <w:rsid w:val="00AF64B0"/>
    <w:rsid w:val="00AF7A6E"/>
    <w:rsid w:val="00B14BC1"/>
    <w:rsid w:val="00B40D90"/>
    <w:rsid w:val="00B52132"/>
    <w:rsid w:val="00B54A8B"/>
    <w:rsid w:val="00B577D4"/>
    <w:rsid w:val="00B61DC3"/>
    <w:rsid w:val="00B91C7C"/>
    <w:rsid w:val="00BB2EB8"/>
    <w:rsid w:val="00BC03E6"/>
    <w:rsid w:val="00C0044F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17DC2"/>
    <w:rsid w:val="00D20336"/>
    <w:rsid w:val="00D224A7"/>
    <w:rsid w:val="00D449C8"/>
    <w:rsid w:val="00D50B9E"/>
    <w:rsid w:val="00D66EB8"/>
    <w:rsid w:val="00D73591"/>
    <w:rsid w:val="00DA4583"/>
    <w:rsid w:val="00DC4A08"/>
    <w:rsid w:val="00DD7330"/>
    <w:rsid w:val="00DE26CD"/>
    <w:rsid w:val="00DE4748"/>
    <w:rsid w:val="00DF2CF6"/>
    <w:rsid w:val="00E01DDE"/>
    <w:rsid w:val="00E13F8D"/>
    <w:rsid w:val="00E17E7B"/>
    <w:rsid w:val="00E3265C"/>
    <w:rsid w:val="00E40EA4"/>
    <w:rsid w:val="00E430BD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31C"/>
    <w:rsid w:val="00F1312F"/>
    <w:rsid w:val="00F31501"/>
    <w:rsid w:val="00F32BD0"/>
    <w:rsid w:val="00F42084"/>
    <w:rsid w:val="00F63270"/>
    <w:rsid w:val="00F77728"/>
    <w:rsid w:val="00F86F4A"/>
    <w:rsid w:val="00F962EF"/>
    <w:rsid w:val="00FD237B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5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5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5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5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5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5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St-223/2016-45</izvorni_sadrzaj>
    <derivirana_varijabla naziv="DomainObject.Oznaka_1">St-223/2016-45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St-223/2016-45</izvorni_sadrzaj>
    <derivirana_varijabla naziv="DomainObject.PoslovniBrojDokumenta_1">St-223/2016-45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C7E8B-046A-451A-880C-084B7B934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671</properties:Words>
  <properties:Characters>3702</properties:Characters>
  <properties:Lines>164</properties:Lines>
  <properties:Paragraphs>82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2017-07-04T12:18:00Z</dcterms:created>
  <dc:creator>ilukac</dc:creator>
  <cp:lastModifiedBy>Valentina Delač</cp:lastModifiedBy>
  <cp:lastPrinted>2017-07-04T12:27:00Z</cp:lastPrinted>
  <dcterms:modified xmlns:xsi="http://www.w3.org/2001/XMLSchema-instance" xsi:type="dcterms:W3CDTF">2017-07-04T12:27:00Z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St-223/2016-45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