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daebc" w14:paraId="2adaebc" w:rsidRDefault="00820A1A" w:rsidP="00820A1A" w:rsidR="00820A1A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1C152E">
        <w:t>496</w:t>
      </w:r>
      <w:r w:rsidR="00EF1808">
        <w:t>/16-</w:t>
      </w:r>
      <w:r w:rsidR="001C152E">
        <w:t>14</w:t>
      </w:r>
    </w:p>
    <w:p w:rsidRDefault="00820A1A" w:rsidP="00820A1A" w:rsidR="00820A1A">
      <w:pPr>
        <w:rPr>
          <w:rStyle w:val="Naglaeno"/>
        </w:rPr>
      </w:pPr>
      <w:r>
        <w:rPr>
          <w:rStyle w:val="Naglaeno"/>
        </w:rPr>
        <w:t xml:space="preserve">   </w:t>
      </w:r>
      <w:r w:rsidR="0038441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0A1A" w:rsidP="00820A1A" w:rsidR="00820A1A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20A1A" w:rsidP="00820A1A" w:rsidR="00820A1A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F16321" w:rsidP="00820A1A" w:rsidR="00F16321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820A1A" w:rsidP="00820A1A" w:rsidR="00820A1A" w:rsidRPr="00820A1A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Trgovački sud u Osijeku, po </w:t>
      </w:r>
      <w:r w:rsidR="00331671">
        <w:t>stečajnoj sutkinji Nadi</w:t>
      </w:r>
      <w:r>
        <w:t xml:space="preserve"> Roso, u stečajnom postupku nad dužnikom: </w:t>
      </w:r>
      <w:r w:rsidR="00EF1808">
        <w:t xml:space="preserve">Financijska agencija OIB 85821130368, Regionalni centar Osijek, Podružnica Osijek L. </w:t>
      </w:r>
      <w:proofErr w:type="spellStart"/>
      <w:r w:rsidR="00EF1808">
        <w:t>Jagera</w:t>
      </w:r>
      <w:proofErr w:type="spellEnd"/>
      <w:r w:rsidR="00EF1808">
        <w:t xml:space="preserve"> 3, Osijek, za otvaranje stečajnog  postupka nad dužnikom </w:t>
      </w:r>
      <w:r w:rsidR="001C152E" w:rsidRPr="001C152E">
        <w:rPr>
          <w:b/>
          <w:color w:val="000000"/>
        </w:rPr>
        <w:t>TOPLEK j.d.o.o., Darda, Bana Josipa Jelačića 79, OIB: 03643161611, MBS: 030129267</w:t>
      </w:r>
      <w:r>
        <w:t xml:space="preserve">, dana </w:t>
      </w:r>
      <w:r w:rsidR="003176FC">
        <w:t>27</w:t>
      </w:r>
      <w:r w:rsidR="00EF1808">
        <w:t xml:space="preserve">. </w:t>
      </w:r>
      <w:r w:rsidR="001C152E">
        <w:t>ožujka</w:t>
      </w:r>
      <w:r w:rsidR="00700925">
        <w:t xml:space="preserve"> 2017. g.,</w:t>
      </w:r>
    </w:p>
    <w:p w:rsidRDefault="00820A1A" w:rsidP="001C152E" w:rsidR="00820A1A">
      <w:pPr>
        <w:ind w:firstLine="720"/>
        <w:jc w:val="center"/>
      </w:pPr>
    </w:p>
    <w:p w:rsidRDefault="00820A1A" w:rsidP="00820A1A" w:rsidR="00820A1A" w:rsidRPr="00820A1A">
      <w:pPr>
        <w:jc w:val="center"/>
        <w:rPr>
          <w:b/>
        </w:rPr>
      </w:pPr>
      <w:r w:rsidRPr="00820A1A">
        <w:rPr>
          <w:b/>
        </w:rPr>
        <w:t>r i j e š i o    j e :</w:t>
      </w:r>
    </w:p>
    <w:p w:rsidRDefault="00820A1A" w:rsidP="00820A1A" w:rsidR="00820A1A">
      <w:pPr>
        <w:jc w:val="both"/>
      </w:pPr>
    </w:p>
    <w:p w:rsidRDefault="00F16321" w:rsidP="00820A1A" w:rsidR="00F16321">
      <w:pPr>
        <w:jc w:val="both"/>
      </w:pPr>
    </w:p>
    <w:p w:rsidRDefault="00820A1A" w:rsidP="000E6B63" w:rsidR="00820A1A">
      <w:pPr>
        <w:numPr>
          <w:ilvl w:val="0"/>
          <w:numId w:val="17"/>
        </w:numPr>
        <w:jc w:val="both"/>
      </w:pPr>
      <w:r>
        <w:t xml:space="preserve">Otvara se stečajni postupak nad dužnikom </w:t>
      </w:r>
      <w:r w:rsidR="001C152E" w:rsidRPr="001C152E">
        <w:rPr>
          <w:b/>
          <w:color w:val="000000"/>
        </w:rPr>
        <w:t>TOPLEK j.d.o.o., Darda, Bana Josipa Jelačića 79, OIB: 03643161611, MBS: 030129267</w:t>
      </w:r>
      <w:r>
        <w:t>.</w:t>
      </w:r>
    </w:p>
    <w:p w:rsidRDefault="000E6B63" w:rsidP="000E6B63" w:rsidR="000E6B63">
      <w:pPr>
        <w:ind w:left="1080"/>
        <w:jc w:val="both"/>
      </w:pPr>
    </w:p>
    <w:p w:rsidRDefault="00820A1A" w:rsidP="000E6B63" w:rsidR="000E6B63" w:rsidRPr="00A12B40">
      <w:pPr>
        <w:numPr>
          <w:ilvl w:val="0"/>
          <w:numId w:val="17"/>
        </w:numPr>
        <w:jc w:val="both"/>
      </w:pPr>
      <w:r>
        <w:t>Za stečajnog upravitelja određuje se</w:t>
      </w:r>
      <w:r w:rsidR="00F16321">
        <w:t xml:space="preserve"> </w:t>
      </w:r>
      <w:r w:rsidR="003176FC" w:rsidRPr="00925835">
        <w:rPr>
          <w:b/>
        </w:rPr>
        <w:t xml:space="preserve">Vinko </w:t>
      </w:r>
      <w:proofErr w:type="spellStart"/>
      <w:r w:rsidR="003176FC" w:rsidRPr="00925835">
        <w:rPr>
          <w:b/>
        </w:rPr>
        <w:t>Pečanić</w:t>
      </w:r>
      <w:proofErr w:type="spellEnd"/>
      <w:r w:rsidR="003176FC" w:rsidRPr="00925835">
        <w:rPr>
          <w:b/>
        </w:rPr>
        <w:t xml:space="preserve">, Lipik, </w:t>
      </w:r>
      <w:proofErr w:type="spellStart"/>
      <w:r w:rsidR="003176FC" w:rsidRPr="00925835">
        <w:rPr>
          <w:b/>
        </w:rPr>
        <w:t>Frankopanska</w:t>
      </w:r>
      <w:proofErr w:type="spellEnd"/>
      <w:r w:rsidR="003176FC" w:rsidRPr="00925835">
        <w:rPr>
          <w:b/>
        </w:rPr>
        <w:t xml:space="preserve"> 17, OIB: 03918439681</w:t>
      </w:r>
      <w:r w:rsidR="00F16321">
        <w:t>.</w:t>
      </w:r>
    </w:p>
    <w:p w:rsidRDefault="00331671" w:rsidP="00331671" w:rsidR="00820A1A">
      <w:pPr>
        <w:tabs>
          <w:tab w:pos="4965" w:val="left"/>
        </w:tabs>
        <w:jc w:val="both"/>
      </w:pPr>
      <w:r>
        <w:tab/>
      </w:r>
    </w:p>
    <w:p w:rsidRDefault="00820A1A" w:rsidP="000E6B63" w:rsidR="00820A1A" w:rsidRPr="00820A1A">
      <w:pPr>
        <w:numPr>
          <w:ilvl w:val="0"/>
          <w:numId w:val="17"/>
        </w:numPr>
        <w:jc w:val="both"/>
        <w:rPr>
          <w:b/>
        </w:rPr>
      </w:pPr>
      <w:r>
        <w:t xml:space="preserve">Zaključuje se stečajni postupak nad dužnikom </w:t>
      </w:r>
      <w:r w:rsidR="001C152E" w:rsidRPr="001C152E">
        <w:rPr>
          <w:b/>
          <w:color w:val="000000"/>
        </w:rPr>
        <w:t>TOPLEK j.d.o.o., Darda, Bana Josipa Jelačića 79, OIB: 03643161611, MBS: 030129267</w:t>
      </w:r>
      <w:r w:rsidRPr="00820A1A">
        <w:rPr>
          <w:b/>
        </w:rPr>
        <w:t>.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Rješenje će se objaviti na e-oglasnoj ploči suda. 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Primjerak rješenja, nakon pravomoćnosti, dostavit će se registru Trgovačkog suda u Osijeku, radi upisa brisanja dužnika. </w:t>
      </w:r>
    </w:p>
    <w:p w:rsidRDefault="001C152E" w:rsidP="001C152E" w:rsidR="001C152E"/>
    <w:p w:rsidRDefault="001C152E" w:rsidP="001C152E" w:rsidR="001C152E">
      <w:pPr>
        <w:numPr>
          <w:ilvl w:val="0"/>
          <w:numId w:val="17"/>
        </w:numPr>
        <w:jc w:val="both"/>
      </w:pPr>
      <w:r>
        <w:t xml:space="preserve">Obvezuje se </w:t>
      </w:r>
      <w:proofErr w:type="spellStart"/>
      <w:r>
        <w:t>z.z</w:t>
      </w:r>
      <w:proofErr w:type="spellEnd"/>
      <w:r>
        <w:t xml:space="preserve">. dužnika </w:t>
      </w:r>
      <w:r>
        <w:rPr>
          <w:color w:val="000000"/>
        </w:rPr>
        <w:t xml:space="preserve">Danijel </w:t>
      </w:r>
      <w:proofErr w:type="spellStart"/>
      <w:r>
        <w:rPr>
          <w:color w:val="000000"/>
        </w:rPr>
        <w:t>Toplek</w:t>
      </w:r>
      <w:proofErr w:type="spellEnd"/>
      <w:r>
        <w:rPr>
          <w:color w:val="000000"/>
        </w:rPr>
        <w:t xml:space="preserve">, OIB: 35766666752, </w:t>
      </w:r>
      <w:proofErr w:type="spellStart"/>
      <w:r>
        <w:rPr>
          <w:color w:val="000000"/>
        </w:rPr>
        <w:t>Mece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Beljska</w:t>
      </w:r>
      <w:proofErr w:type="spellEnd"/>
      <w:r>
        <w:rPr>
          <w:color w:val="000000"/>
        </w:rPr>
        <w:t xml:space="preserve"> 2 </w:t>
      </w:r>
      <w:r>
        <w:t>da u spis dostavi zapisnik iz kojeg je razvidno da je izvršeno arhiviranje poslovne dokumentacije, u roku od 15 dana od dana primitka ovog rješenja (Zakon o arhivskom gradivu i arhivama NN 105/97) te da isti, potpisan dostavi u spis, pod zakonskim posljedicama.</w:t>
      </w:r>
    </w:p>
    <w:p w:rsidRDefault="00F16321" w:rsidP="00F16321" w:rsidR="00F16321"/>
    <w:p w:rsidRDefault="00F16321" w:rsidP="00F16321" w:rsidR="00F16321">
      <w:pPr>
        <w:numPr>
          <w:ilvl w:val="0"/>
          <w:numId w:val="17"/>
        </w:numPr>
        <w:jc w:val="both"/>
      </w:pPr>
      <w:r>
        <w:t xml:space="preserve">Nalaže se FINI da naloži banci prijenos zaplijenjenoga iznosa predujma na račun Trgovačkog suda u Osijeku broj </w:t>
      </w:r>
      <w:r w:rsidRPr="00A52E85">
        <w:t xml:space="preserve">HR31 2390 0011 3000 0020 0 model </w:t>
      </w:r>
      <w:r w:rsidRPr="00A52E85">
        <w:lastRenderedPageBreak/>
        <w:t>HR05 272-</w:t>
      </w:r>
      <w:r w:rsidR="001C152E">
        <w:rPr>
          <w:b/>
        </w:rPr>
        <w:t>496</w:t>
      </w:r>
      <w:r>
        <w:rPr>
          <w:b/>
        </w:rPr>
        <w:t>-16</w:t>
      </w:r>
      <w:r>
        <w:t xml:space="preserve"> i obustavi daljnju pljenidbu do iznosa iz st. 1 čl. 112 Stečajnog zakona (NN 105/15) ako iznos predujma nije zaplijenjen u cijelosti.</w:t>
      </w:r>
    </w:p>
    <w:p w:rsidRDefault="00F16321" w:rsidP="00F16321" w:rsidR="00F16321">
      <w:pPr>
        <w:ind w:left="1080"/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jc w:val="center"/>
      </w:pPr>
      <w:r>
        <w:t>Obrazloženje</w:t>
      </w:r>
    </w:p>
    <w:p w:rsidRDefault="00820A1A" w:rsidP="00820A1A" w:rsidR="00820A1A">
      <w:pPr>
        <w:jc w:val="both"/>
      </w:pPr>
    </w:p>
    <w:p w:rsidRDefault="00F16321" w:rsidP="00820A1A" w:rsidR="00F16321">
      <w:pPr>
        <w:ind w:firstLine="720"/>
        <w:jc w:val="both"/>
      </w:pPr>
    </w:p>
    <w:p w:rsidRDefault="00820A1A" w:rsidP="00820A1A" w:rsidR="00820A1A">
      <w:pPr>
        <w:ind w:firstLine="720"/>
        <w:jc w:val="both"/>
      </w:pPr>
      <w:r>
        <w:t xml:space="preserve">FINA RC Osijek dana </w:t>
      </w:r>
      <w:r w:rsidR="001C152E">
        <w:t>4. ožujka</w:t>
      </w:r>
      <w:r w:rsidR="005A3735">
        <w:t xml:space="preserve"> 2016. g.</w:t>
      </w:r>
      <w:r>
        <w:t xml:space="preserve"> podnijela je prijedlog za otvaranje stečajnog postupka nad dužnikom </w:t>
      </w:r>
      <w:r w:rsidR="001C152E" w:rsidRPr="001C152E">
        <w:rPr>
          <w:b/>
          <w:color w:val="000000"/>
        </w:rPr>
        <w:t>TOPLEK j.d.o.o., Darda, Bana Josipa Jelačića 79, OIB: 03643161611, MBS: 030129267</w:t>
      </w:r>
      <w:r w:rsidR="001C152E">
        <w:rPr>
          <w:b/>
          <w:color w:val="000000"/>
        </w:rPr>
        <w:t xml:space="preserve"> </w:t>
      </w:r>
      <w:r w:rsidRPr="005A3735">
        <w:t xml:space="preserve">navodeći da dužnik na dan </w:t>
      </w:r>
      <w:r w:rsidR="001C152E">
        <w:t>1. rujna 2015. g.</w:t>
      </w:r>
      <w:r>
        <w:t xml:space="preserve"> u Očevidniku redoslijeda osnova za plaćanje ima evidentirane neizvršene osnove za plaćanje u ukupnom iznosu od </w:t>
      </w:r>
      <w:r w:rsidR="001C152E">
        <w:t>53.051,24</w:t>
      </w:r>
      <w:r>
        <w:t xml:space="preserve"> kn u </w:t>
      </w:r>
      <w:r w:rsidR="008103DC">
        <w:t xml:space="preserve">razdoblju duljem od </w:t>
      </w:r>
      <w:r w:rsidR="001C152E">
        <w:t>789</w:t>
      </w:r>
      <w:r w:rsidR="008103DC">
        <w:t xml:space="preserve"> dana </w:t>
      </w:r>
      <w:r>
        <w:t>koji iznos je uračunata kamata i naknada FINE za provedbe ovrhe na novčanim sredstvima te dužnik ima jednog zaposlenika</w:t>
      </w:r>
      <w:r w:rsidR="0008188C">
        <w:t>.</w:t>
      </w:r>
    </w:p>
    <w:p w:rsidRDefault="003176FC" w:rsidP="00820A1A" w:rsidR="003176FC">
      <w:pPr>
        <w:ind w:firstLine="720"/>
        <w:jc w:val="both"/>
      </w:pPr>
    </w:p>
    <w:p w:rsidRDefault="003176FC" w:rsidP="00820A1A" w:rsidR="003176FC">
      <w:pPr>
        <w:ind w:firstLine="720"/>
        <w:jc w:val="both"/>
      </w:pPr>
      <w:r>
        <w:t>Rješenjem Trgovačkog suda u Osijeku broj St-</w:t>
      </w:r>
      <w:r w:rsidR="001C152E">
        <w:t>496</w:t>
      </w:r>
      <w:r>
        <w:t xml:space="preserve">/16 od </w:t>
      </w:r>
      <w:r w:rsidR="001C152E">
        <w:t>5</w:t>
      </w:r>
      <w:r>
        <w:t xml:space="preserve">. prosinca 2016. g. pokrenut je prethodni postupak radi utvrđivanja uvjeta za otvaranje stečajnog postupka nad gore navedenim dužnikom te je za privremenog stečajnog upravitelja imenovan Vinko </w:t>
      </w:r>
      <w:proofErr w:type="spellStart"/>
      <w:r>
        <w:t>Pečanić</w:t>
      </w:r>
      <w:proofErr w:type="spellEnd"/>
      <w:r>
        <w:t xml:space="preserve"> iz Lipika da ispita financijsko-gospodarsko stanje stečajnog dužnika te mogućnosti provedbe stečajnog postupka nad imovinom dužnika.</w:t>
      </w:r>
    </w:p>
    <w:p w:rsidRDefault="008103DC" w:rsidP="003176FC" w:rsidR="008103DC" w:rsidRPr="003176F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D301E" w:rsidP="00DC14FA" w:rsidR="003176FC">
      <w:pPr>
        <w:pStyle w:val="Bezproreda1"/>
        <w:ind w:firstLine="567"/>
        <w:jc w:val="both"/>
        <w:rPr>
          <w:rFonts w:hAnsi="Times New Roman" w:ascii="Times New Roman"/>
          <w:sz w:val="24"/>
          <w:szCs w:val="24"/>
        </w:rPr>
      </w:pPr>
      <w:r w:rsidRPr="003176FC">
        <w:rPr>
          <w:rFonts w:hAnsi="Times New Roman" w:ascii="Times New Roman"/>
          <w:sz w:val="24"/>
          <w:szCs w:val="24"/>
        </w:rPr>
        <w:t xml:space="preserve">Iz izvješća </w:t>
      </w:r>
      <w:r w:rsidR="003176FC">
        <w:rPr>
          <w:rFonts w:hAnsi="Times New Roman" w:ascii="Times New Roman"/>
          <w:sz w:val="24"/>
          <w:szCs w:val="24"/>
        </w:rPr>
        <w:t xml:space="preserve">privremenog stečajnog upravitelja </w:t>
      </w:r>
      <w:r w:rsidRPr="003176FC">
        <w:rPr>
          <w:rFonts w:hAnsi="Times New Roman" w:ascii="Times New Roman"/>
          <w:sz w:val="24"/>
          <w:szCs w:val="24"/>
        </w:rPr>
        <w:t xml:space="preserve">o financijsko-gospodarskom stanju proizlazi </w:t>
      </w:r>
      <w:r w:rsidR="003176FC">
        <w:rPr>
          <w:rFonts w:hAnsi="Times New Roman" w:ascii="Times New Roman"/>
          <w:sz w:val="24"/>
          <w:szCs w:val="24"/>
        </w:rPr>
        <w:t>slijedeće:</w:t>
      </w:r>
    </w:p>
    <w:p w:rsidRDefault="001C152E" w:rsidP="00DC14FA" w:rsidR="001C152E" w:rsidRPr="001A27F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C152E" w:rsidP="001C152E" w:rsidR="001C152E" w:rsidRPr="001A27F3">
      <w:pPr>
        <w:pStyle w:val="Bezproreda"/>
        <w:ind w:firstLine="567"/>
        <w:jc w:val="both"/>
        <w:rPr>
          <w:rFonts w:hAnsi="Times New Roman" w:ascii="Times New Roman"/>
          <w:sz w:val="24"/>
          <w:szCs w:val="24"/>
        </w:rPr>
      </w:pPr>
      <w:r w:rsidRPr="001A27F3">
        <w:rPr>
          <w:rFonts w:hAnsi="Times New Roman" w:ascii="Times New Roman"/>
          <w:sz w:val="24"/>
          <w:szCs w:val="24"/>
        </w:rPr>
        <w:t>Prijedlog za otvaranje stečajnog postupka nad dužnikom podnijela je Financijska agencija dana 4. ožujka 2016. g. U prijedlogu se navodi da na dan 1. rujna 2015. g. dužnik u Očevidniku redoslijeda osnova za plaćanje ima evidentirane neizvršene osnove u neprekinutom razdoblju od 789 dana, u ukupnom iznosu od 53.051,24 kn te da dužnik ima jednog zaposlenog radnika.</w:t>
      </w:r>
    </w:p>
    <w:p w:rsidRDefault="00DC14FA" w:rsidP="001C152E" w:rsidR="001C152E" w:rsidRPr="001A27F3">
      <w:pPr>
        <w:pStyle w:val="Bezproreda"/>
        <w:ind w:firstLine="567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</w:t>
      </w:r>
      <w:r w:rsidR="001C152E" w:rsidRPr="001A27F3">
        <w:rPr>
          <w:rFonts w:hAnsi="Times New Roman" w:ascii="Times New Roman"/>
          <w:sz w:val="24"/>
          <w:szCs w:val="24"/>
        </w:rPr>
        <w:t xml:space="preserve"> telefonsk</w:t>
      </w:r>
      <w:r>
        <w:rPr>
          <w:rFonts w:hAnsi="Times New Roman" w:ascii="Times New Roman"/>
          <w:sz w:val="24"/>
          <w:szCs w:val="24"/>
        </w:rPr>
        <w:t>om kontaktu</w:t>
      </w:r>
      <w:r w:rsidR="001C152E" w:rsidRPr="001A27F3">
        <w:rPr>
          <w:rFonts w:hAnsi="Times New Roman" w:ascii="Times New Roman"/>
          <w:sz w:val="24"/>
          <w:szCs w:val="24"/>
        </w:rPr>
        <w:t xml:space="preserve"> sa direktorom dužnika Danijelom </w:t>
      </w:r>
      <w:proofErr w:type="spellStart"/>
      <w:r w:rsidR="001C152E" w:rsidRPr="001A27F3">
        <w:rPr>
          <w:rFonts w:hAnsi="Times New Roman" w:ascii="Times New Roman"/>
          <w:sz w:val="24"/>
          <w:szCs w:val="24"/>
        </w:rPr>
        <w:t>Toplek</w:t>
      </w:r>
      <w:proofErr w:type="spellEnd"/>
      <w:r w:rsidR="001C152E" w:rsidRPr="001A27F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odnosno u </w:t>
      </w:r>
      <w:r w:rsidR="001C152E" w:rsidRPr="001A27F3">
        <w:rPr>
          <w:rFonts w:hAnsi="Times New Roman" w:ascii="Times New Roman"/>
          <w:sz w:val="24"/>
          <w:szCs w:val="24"/>
        </w:rPr>
        <w:t>više puta telefonsk</w:t>
      </w:r>
      <w:r>
        <w:rPr>
          <w:rFonts w:hAnsi="Times New Roman" w:ascii="Times New Roman"/>
          <w:sz w:val="24"/>
          <w:szCs w:val="24"/>
        </w:rPr>
        <w:t>om</w:t>
      </w:r>
      <w:r w:rsidR="001C152E" w:rsidRPr="001A27F3">
        <w:rPr>
          <w:rFonts w:hAnsi="Times New Roman" w:ascii="Times New Roman"/>
          <w:sz w:val="24"/>
          <w:szCs w:val="24"/>
        </w:rPr>
        <w:t xml:space="preserve"> kontakt</w:t>
      </w:r>
      <w:r>
        <w:rPr>
          <w:rFonts w:hAnsi="Times New Roman" w:ascii="Times New Roman"/>
          <w:sz w:val="24"/>
          <w:szCs w:val="24"/>
        </w:rPr>
        <w:t xml:space="preserve">u s </w:t>
      </w:r>
      <w:r w:rsidR="001C152E" w:rsidRPr="001A27F3">
        <w:rPr>
          <w:rFonts w:hAnsi="Times New Roman" w:ascii="Times New Roman"/>
          <w:sz w:val="24"/>
          <w:szCs w:val="24"/>
        </w:rPr>
        <w:t>direktor</w:t>
      </w:r>
      <w:r>
        <w:rPr>
          <w:rFonts w:hAnsi="Times New Roman" w:ascii="Times New Roman"/>
          <w:sz w:val="24"/>
          <w:szCs w:val="24"/>
        </w:rPr>
        <w:t>om</w:t>
      </w:r>
      <w:r w:rsidR="001C152E" w:rsidRPr="001A27F3">
        <w:rPr>
          <w:rFonts w:hAnsi="Times New Roman" w:ascii="Times New Roman"/>
          <w:sz w:val="24"/>
          <w:szCs w:val="24"/>
        </w:rPr>
        <w:t xml:space="preserve"> dužnika za dostavu tražene dokumentacije, ali bezuspješno</w:t>
      </w:r>
      <w:r w:rsidR="00DD30FA">
        <w:rPr>
          <w:rFonts w:hAnsi="Times New Roman" w:ascii="Times New Roman"/>
          <w:sz w:val="24"/>
          <w:szCs w:val="24"/>
        </w:rPr>
        <w:t>,</w:t>
      </w:r>
      <w:r w:rsidR="001C152E" w:rsidRPr="001A27F3">
        <w:rPr>
          <w:rFonts w:hAnsi="Times New Roman" w:ascii="Times New Roman"/>
          <w:sz w:val="24"/>
          <w:szCs w:val="24"/>
        </w:rPr>
        <w:t xml:space="preserve"> privremen</w:t>
      </w:r>
      <w:r w:rsidR="00DD30FA">
        <w:rPr>
          <w:rFonts w:hAnsi="Times New Roman" w:ascii="Times New Roman"/>
          <w:sz w:val="24"/>
          <w:szCs w:val="24"/>
        </w:rPr>
        <w:t>i</w:t>
      </w:r>
      <w:r w:rsidR="001C152E" w:rsidRPr="001A27F3">
        <w:rPr>
          <w:rFonts w:hAnsi="Times New Roman" w:ascii="Times New Roman"/>
          <w:sz w:val="24"/>
          <w:szCs w:val="24"/>
        </w:rPr>
        <w:t xml:space="preserve"> stečajn</w:t>
      </w:r>
      <w:r w:rsidR="00DD30FA">
        <w:rPr>
          <w:rFonts w:hAnsi="Times New Roman" w:ascii="Times New Roman"/>
          <w:sz w:val="24"/>
          <w:szCs w:val="24"/>
        </w:rPr>
        <w:t>i</w:t>
      </w:r>
      <w:r w:rsidR="001C152E" w:rsidRPr="001A27F3">
        <w:rPr>
          <w:rFonts w:hAnsi="Times New Roman" w:ascii="Times New Roman"/>
          <w:sz w:val="24"/>
          <w:szCs w:val="24"/>
        </w:rPr>
        <w:t xml:space="preserve"> upravitelj od strane zakonskog zastupnika dužnika do dana sastavljanja ovog izvještaja nije dostavljeno ništa od tražene dokumentacije.</w:t>
      </w:r>
    </w:p>
    <w:p w:rsidRDefault="001C152E" w:rsidP="00DD30FA" w:rsidR="001C152E" w:rsidRPr="001A27F3">
      <w:pPr>
        <w:pStyle w:val="Bezproreda"/>
        <w:rPr>
          <w:rFonts w:hAnsi="Times New Roman" w:ascii="Times New Roman"/>
          <w:sz w:val="24"/>
          <w:szCs w:val="24"/>
        </w:rPr>
      </w:pPr>
    </w:p>
    <w:p w:rsidRDefault="001C152E" w:rsidP="001C152E" w:rsidR="001C152E" w:rsidRPr="001A27F3">
      <w:pPr>
        <w:pStyle w:val="Bezproreda"/>
        <w:ind w:firstLine="567"/>
        <w:rPr>
          <w:rFonts w:hAnsi="Times New Roman" w:ascii="Times New Roman"/>
          <w:sz w:val="24"/>
          <w:szCs w:val="24"/>
        </w:rPr>
      </w:pPr>
      <w:r w:rsidRPr="001A27F3">
        <w:rPr>
          <w:rFonts w:hAnsi="Times New Roman" w:ascii="Times New Roman"/>
          <w:sz w:val="24"/>
          <w:szCs w:val="24"/>
        </w:rPr>
        <w:t>Naziv:</w:t>
      </w:r>
      <w:r w:rsidRPr="001A27F3">
        <w:rPr>
          <w:rFonts w:hAnsi="Times New Roman" w:ascii="Times New Roman"/>
          <w:sz w:val="24"/>
          <w:szCs w:val="24"/>
        </w:rPr>
        <w:tab/>
      </w:r>
      <w:r w:rsidRPr="001A27F3">
        <w:rPr>
          <w:rFonts w:hAnsi="Times New Roman" w:ascii="Times New Roman"/>
          <w:sz w:val="24"/>
          <w:szCs w:val="24"/>
        </w:rPr>
        <w:tab/>
      </w:r>
      <w:r w:rsidRPr="001A27F3">
        <w:rPr>
          <w:rFonts w:hAnsi="Times New Roman" w:ascii="Times New Roman"/>
          <w:sz w:val="24"/>
          <w:szCs w:val="24"/>
        </w:rPr>
        <w:tab/>
      </w:r>
      <w:r w:rsidRPr="001A27F3">
        <w:rPr>
          <w:rFonts w:hAnsi="Times New Roman" w:ascii="Times New Roman"/>
          <w:sz w:val="24"/>
          <w:szCs w:val="24"/>
        </w:rPr>
        <w:tab/>
      </w:r>
      <w:r w:rsidRPr="001A27F3">
        <w:rPr>
          <w:rFonts w:hAnsi="Times New Roman" w:ascii="Times New Roman"/>
          <w:sz w:val="24"/>
          <w:szCs w:val="24"/>
        </w:rPr>
        <w:tab/>
        <w:t>TOPLEK j. d. o. o za usluge i prijevoz</w:t>
      </w:r>
    </w:p>
    <w:p w:rsidRDefault="001C152E" w:rsidP="001C152E" w:rsidR="001C152E" w:rsidRPr="001A27F3">
      <w:pPr>
        <w:pStyle w:val="Bezproreda"/>
        <w:ind w:firstLine="567"/>
        <w:rPr>
          <w:rFonts w:hAnsi="Times New Roman" w:ascii="Times New Roman"/>
          <w:sz w:val="24"/>
          <w:szCs w:val="24"/>
        </w:rPr>
      </w:pPr>
      <w:r w:rsidRPr="001A27F3">
        <w:rPr>
          <w:rFonts w:hAnsi="Times New Roman" w:ascii="Times New Roman"/>
          <w:sz w:val="24"/>
          <w:szCs w:val="24"/>
        </w:rPr>
        <w:t>Sjedište:</w:t>
      </w:r>
      <w:r w:rsidRPr="001A27F3">
        <w:rPr>
          <w:rFonts w:hAnsi="Times New Roman" w:ascii="Times New Roman"/>
          <w:sz w:val="24"/>
          <w:szCs w:val="24"/>
        </w:rPr>
        <w:tab/>
      </w:r>
      <w:r w:rsidRPr="001A27F3">
        <w:rPr>
          <w:rFonts w:hAnsi="Times New Roman" w:ascii="Times New Roman"/>
          <w:sz w:val="24"/>
          <w:szCs w:val="24"/>
        </w:rPr>
        <w:tab/>
      </w:r>
      <w:r w:rsidRPr="001A27F3">
        <w:rPr>
          <w:rFonts w:hAnsi="Times New Roman" w:ascii="Times New Roman"/>
          <w:sz w:val="24"/>
          <w:szCs w:val="24"/>
        </w:rPr>
        <w:tab/>
      </w:r>
      <w:r w:rsidRPr="001A27F3">
        <w:rPr>
          <w:rFonts w:hAnsi="Times New Roman" w:ascii="Times New Roman"/>
          <w:sz w:val="24"/>
          <w:szCs w:val="24"/>
        </w:rPr>
        <w:tab/>
        <w:t>Darda, Bana Josipa Jelačića 79</w:t>
      </w:r>
    </w:p>
    <w:p w:rsidRDefault="001C152E" w:rsidP="001C152E" w:rsidR="001C152E" w:rsidRPr="001A27F3">
      <w:pPr>
        <w:pStyle w:val="Bezproreda"/>
        <w:ind w:firstLine="567"/>
        <w:rPr>
          <w:rFonts w:hAnsi="Times New Roman" w:ascii="Times New Roman"/>
          <w:sz w:val="24"/>
          <w:szCs w:val="24"/>
        </w:rPr>
      </w:pPr>
      <w:r w:rsidRPr="001A27F3">
        <w:rPr>
          <w:rFonts w:hAnsi="Times New Roman" w:ascii="Times New Roman"/>
          <w:sz w:val="24"/>
          <w:szCs w:val="24"/>
        </w:rPr>
        <w:t>MBS:</w:t>
      </w:r>
      <w:r w:rsidRPr="001A27F3">
        <w:rPr>
          <w:rFonts w:hAnsi="Times New Roman" w:ascii="Times New Roman"/>
          <w:sz w:val="24"/>
          <w:szCs w:val="24"/>
        </w:rPr>
        <w:tab/>
      </w:r>
      <w:r w:rsidRPr="001A27F3">
        <w:rPr>
          <w:rFonts w:hAnsi="Times New Roman" w:ascii="Times New Roman"/>
          <w:sz w:val="24"/>
          <w:szCs w:val="24"/>
        </w:rPr>
        <w:tab/>
      </w:r>
      <w:r w:rsidRPr="001A27F3">
        <w:rPr>
          <w:rFonts w:hAnsi="Times New Roman" w:ascii="Times New Roman"/>
          <w:sz w:val="24"/>
          <w:szCs w:val="24"/>
        </w:rPr>
        <w:tab/>
      </w:r>
      <w:r w:rsidRPr="001A27F3">
        <w:rPr>
          <w:rFonts w:hAnsi="Times New Roman" w:ascii="Times New Roman"/>
          <w:sz w:val="24"/>
          <w:szCs w:val="24"/>
        </w:rPr>
        <w:tab/>
      </w:r>
      <w:r w:rsidRPr="001A27F3">
        <w:rPr>
          <w:rFonts w:hAnsi="Times New Roman" w:ascii="Times New Roman"/>
          <w:sz w:val="24"/>
          <w:szCs w:val="24"/>
        </w:rPr>
        <w:tab/>
        <w:t>030129267</w:t>
      </w:r>
    </w:p>
    <w:p w:rsidRDefault="001C152E" w:rsidP="001C152E" w:rsidR="001C152E" w:rsidRPr="001A27F3">
      <w:pPr>
        <w:pStyle w:val="Bezproreda"/>
        <w:ind w:firstLine="567"/>
        <w:rPr>
          <w:rFonts w:hAnsi="Times New Roman" w:ascii="Times New Roman"/>
          <w:sz w:val="24"/>
          <w:szCs w:val="24"/>
        </w:rPr>
      </w:pPr>
      <w:r w:rsidRPr="001A27F3">
        <w:rPr>
          <w:rFonts w:hAnsi="Times New Roman" w:ascii="Times New Roman"/>
          <w:sz w:val="24"/>
          <w:szCs w:val="24"/>
        </w:rPr>
        <w:t>OIB:</w:t>
      </w:r>
      <w:r w:rsidRPr="001A27F3">
        <w:rPr>
          <w:rFonts w:hAnsi="Times New Roman" w:ascii="Times New Roman"/>
          <w:sz w:val="24"/>
          <w:szCs w:val="24"/>
        </w:rPr>
        <w:tab/>
      </w:r>
      <w:r w:rsidRPr="001A27F3">
        <w:rPr>
          <w:rFonts w:hAnsi="Times New Roman" w:ascii="Times New Roman"/>
          <w:sz w:val="24"/>
          <w:szCs w:val="24"/>
        </w:rPr>
        <w:tab/>
      </w:r>
      <w:r w:rsidRPr="001A27F3">
        <w:rPr>
          <w:rFonts w:hAnsi="Times New Roman" w:ascii="Times New Roman"/>
          <w:sz w:val="24"/>
          <w:szCs w:val="24"/>
        </w:rPr>
        <w:tab/>
      </w:r>
      <w:r w:rsidRPr="001A27F3">
        <w:rPr>
          <w:rFonts w:hAnsi="Times New Roman" w:ascii="Times New Roman"/>
          <w:sz w:val="24"/>
          <w:szCs w:val="24"/>
        </w:rPr>
        <w:tab/>
      </w:r>
      <w:r w:rsidRPr="001A27F3">
        <w:rPr>
          <w:rFonts w:hAnsi="Times New Roman" w:ascii="Times New Roman"/>
          <w:sz w:val="24"/>
          <w:szCs w:val="24"/>
        </w:rPr>
        <w:tab/>
        <w:t>03643161611</w:t>
      </w:r>
    </w:p>
    <w:p w:rsidRDefault="001C152E" w:rsidP="001C152E" w:rsidR="001C152E" w:rsidRPr="001A27F3">
      <w:pPr>
        <w:pStyle w:val="Bezproreda"/>
        <w:ind w:firstLine="567"/>
        <w:rPr>
          <w:rFonts w:hAnsi="Times New Roman" w:ascii="Times New Roman"/>
          <w:sz w:val="24"/>
          <w:szCs w:val="24"/>
        </w:rPr>
      </w:pPr>
      <w:r w:rsidRPr="001A27F3">
        <w:rPr>
          <w:rFonts w:hAnsi="Times New Roman" w:ascii="Times New Roman"/>
          <w:sz w:val="24"/>
          <w:szCs w:val="24"/>
        </w:rPr>
        <w:t>Temeljni kapital:</w:t>
      </w:r>
      <w:r w:rsidRPr="001A27F3">
        <w:rPr>
          <w:rFonts w:hAnsi="Times New Roman" w:ascii="Times New Roman"/>
          <w:sz w:val="24"/>
          <w:szCs w:val="24"/>
        </w:rPr>
        <w:tab/>
      </w:r>
      <w:r w:rsidRPr="001A27F3">
        <w:rPr>
          <w:rFonts w:hAnsi="Times New Roman" w:ascii="Times New Roman"/>
          <w:sz w:val="24"/>
          <w:szCs w:val="24"/>
        </w:rPr>
        <w:tab/>
      </w:r>
      <w:r w:rsidRPr="001A27F3">
        <w:rPr>
          <w:rFonts w:hAnsi="Times New Roman" w:ascii="Times New Roman"/>
          <w:sz w:val="24"/>
          <w:szCs w:val="24"/>
        </w:rPr>
        <w:tab/>
        <w:t>10,00 kuna</w:t>
      </w:r>
    </w:p>
    <w:p w:rsidRDefault="001C152E" w:rsidP="001C152E" w:rsidR="001C152E" w:rsidRPr="001A27F3">
      <w:pPr>
        <w:pStyle w:val="Bezproreda"/>
        <w:ind w:firstLine="567"/>
        <w:rPr>
          <w:rFonts w:hAnsi="Times New Roman" w:ascii="Times New Roman"/>
          <w:sz w:val="24"/>
          <w:szCs w:val="24"/>
        </w:rPr>
      </w:pPr>
      <w:r w:rsidRPr="001A27F3">
        <w:rPr>
          <w:rFonts w:hAnsi="Times New Roman" w:ascii="Times New Roman"/>
          <w:sz w:val="24"/>
          <w:szCs w:val="24"/>
        </w:rPr>
        <w:t>Osnivač društva:</w:t>
      </w:r>
      <w:r w:rsidRPr="001A27F3">
        <w:rPr>
          <w:rFonts w:hAnsi="Times New Roman" w:ascii="Times New Roman"/>
          <w:sz w:val="24"/>
          <w:szCs w:val="24"/>
        </w:rPr>
        <w:tab/>
      </w:r>
      <w:r w:rsidRPr="001A27F3">
        <w:rPr>
          <w:rFonts w:hAnsi="Times New Roman" w:ascii="Times New Roman"/>
          <w:sz w:val="24"/>
          <w:szCs w:val="24"/>
        </w:rPr>
        <w:tab/>
      </w:r>
      <w:r w:rsidRPr="001A27F3">
        <w:rPr>
          <w:rFonts w:hAnsi="Times New Roman" w:ascii="Times New Roman"/>
          <w:sz w:val="24"/>
          <w:szCs w:val="24"/>
        </w:rPr>
        <w:tab/>
        <w:t xml:space="preserve">Danijel </w:t>
      </w:r>
      <w:proofErr w:type="spellStart"/>
      <w:r w:rsidRPr="001A27F3">
        <w:rPr>
          <w:rFonts w:hAnsi="Times New Roman" w:ascii="Times New Roman"/>
          <w:sz w:val="24"/>
          <w:szCs w:val="24"/>
        </w:rPr>
        <w:t>Toplek</w:t>
      </w:r>
      <w:proofErr w:type="spellEnd"/>
      <w:r w:rsidRPr="001A27F3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1A27F3">
        <w:rPr>
          <w:rFonts w:hAnsi="Times New Roman" w:ascii="Times New Roman"/>
          <w:sz w:val="24"/>
          <w:szCs w:val="24"/>
        </w:rPr>
        <w:t>Mece</w:t>
      </w:r>
      <w:proofErr w:type="spellEnd"/>
      <w:r w:rsidRPr="001A27F3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1A27F3">
        <w:rPr>
          <w:rFonts w:hAnsi="Times New Roman" w:ascii="Times New Roman"/>
          <w:sz w:val="24"/>
          <w:szCs w:val="24"/>
        </w:rPr>
        <w:t>Beljska</w:t>
      </w:r>
      <w:proofErr w:type="spellEnd"/>
      <w:r w:rsidRPr="001A27F3">
        <w:rPr>
          <w:rFonts w:hAnsi="Times New Roman" w:ascii="Times New Roman"/>
          <w:sz w:val="24"/>
          <w:szCs w:val="24"/>
        </w:rPr>
        <w:t xml:space="preserve"> 2</w:t>
      </w:r>
    </w:p>
    <w:p w:rsidRDefault="001C152E" w:rsidP="001C152E" w:rsidR="001C152E" w:rsidRPr="001A27F3">
      <w:pPr>
        <w:pStyle w:val="Bezproreda"/>
        <w:ind w:firstLine="567"/>
        <w:rPr>
          <w:rFonts w:hAnsi="Times New Roman" w:ascii="Times New Roman"/>
          <w:sz w:val="24"/>
          <w:szCs w:val="24"/>
        </w:rPr>
      </w:pPr>
      <w:r w:rsidRPr="001A27F3">
        <w:rPr>
          <w:rFonts w:hAnsi="Times New Roman" w:ascii="Times New Roman"/>
          <w:sz w:val="24"/>
          <w:szCs w:val="24"/>
        </w:rPr>
        <w:t>Osoba ovlaštena za zastupanje:</w:t>
      </w:r>
      <w:r w:rsidRPr="001A27F3">
        <w:rPr>
          <w:rFonts w:hAnsi="Times New Roman" w:ascii="Times New Roman"/>
          <w:sz w:val="24"/>
          <w:szCs w:val="24"/>
        </w:rPr>
        <w:tab/>
        <w:t xml:space="preserve">Danijel </w:t>
      </w:r>
      <w:proofErr w:type="spellStart"/>
      <w:r w:rsidRPr="001A27F3">
        <w:rPr>
          <w:rFonts w:hAnsi="Times New Roman" w:ascii="Times New Roman"/>
          <w:sz w:val="24"/>
          <w:szCs w:val="24"/>
        </w:rPr>
        <w:t>Toplek</w:t>
      </w:r>
      <w:proofErr w:type="spellEnd"/>
      <w:r w:rsidRPr="001A27F3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1A27F3">
        <w:rPr>
          <w:rFonts w:hAnsi="Times New Roman" w:ascii="Times New Roman"/>
          <w:sz w:val="24"/>
          <w:szCs w:val="24"/>
        </w:rPr>
        <w:t>Mece</w:t>
      </w:r>
      <w:proofErr w:type="spellEnd"/>
      <w:r w:rsidRPr="001A27F3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1A27F3">
        <w:rPr>
          <w:rFonts w:hAnsi="Times New Roman" w:ascii="Times New Roman"/>
          <w:sz w:val="24"/>
          <w:szCs w:val="24"/>
        </w:rPr>
        <w:t>Beljska</w:t>
      </w:r>
      <w:proofErr w:type="spellEnd"/>
      <w:r w:rsidRPr="001A27F3">
        <w:rPr>
          <w:rFonts w:hAnsi="Times New Roman" w:ascii="Times New Roman"/>
          <w:sz w:val="24"/>
          <w:szCs w:val="24"/>
        </w:rPr>
        <w:t xml:space="preserve"> 2</w:t>
      </w:r>
    </w:p>
    <w:p w:rsidRDefault="001C152E" w:rsidP="001C152E" w:rsidR="001C152E" w:rsidRPr="001A27F3">
      <w:pPr>
        <w:pStyle w:val="Bezproreda"/>
        <w:ind w:firstLine="567"/>
        <w:rPr>
          <w:rFonts w:hAnsi="Times New Roman" w:ascii="Times New Roman"/>
          <w:sz w:val="24"/>
          <w:szCs w:val="24"/>
        </w:rPr>
      </w:pPr>
      <w:r w:rsidRPr="001A27F3">
        <w:rPr>
          <w:rFonts w:hAnsi="Times New Roman" w:ascii="Times New Roman"/>
          <w:sz w:val="24"/>
          <w:szCs w:val="24"/>
        </w:rPr>
        <w:tab/>
      </w:r>
      <w:r w:rsidRPr="001A27F3">
        <w:rPr>
          <w:rFonts w:hAnsi="Times New Roman" w:ascii="Times New Roman"/>
          <w:sz w:val="24"/>
          <w:szCs w:val="24"/>
        </w:rPr>
        <w:tab/>
      </w:r>
      <w:r w:rsidRPr="001A27F3">
        <w:rPr>
          <w:rFonts w:hAnsi="Times New Roman" w:ascii="Times New Roman"/>
          <w:sz w:val="24"/>
          <w:szCs w:val="24"/>
        </w:rPr>
        <w:tab/>
      </w:r>
      <w:r w:rsidRPr="001A27F3">
        <w:rPr>
          <w:rFonts w:hAnsi="Times New Roman" w:ascii="Times New Roman"/>
          <w:sz w:val="24"/>
          <w:szCs w:val="24"/>
        </w:rPr>
        <w:tab/>
      </w:r>
      <w:r w:rsidRPr="001A27F3">
        <w:rPr>
          <w:rFonts w:hAnsi="Times New Roman" w:ascii="Times New Roman"/>
          <w:sz w:val="24"/>
          <w:szCs w:val="24"/>
        </w:rPr>
        <w:tab/>
      </w:r>
      <w:r w:rsidRPr="001A27F3">
        <w:rPr>
          <w:rFonts w:hAnsi="Times New Roman" w:ascii="Times New Roman"/>
          <w:sz w:val="24"/>
          <w:szCs w:val="24"/>
        </w:rPr>
        <w:tab/>
        <w:t>- zastupa društvo samostalno i pojedinačno</w:t>
      </w:r>
    </w:p>
    <w:p w:rsidRDefault="001C152E" w:rsidP="001C152E" w:rsidR="001C152E" w:rsidRPr="001A27F3">
      <w:pPr>
        <w:pStyle w:val="Bezproreda"/>
        <w:ind w:firstLine="567"/>
        <w:rPr>
          <w:rFonts w:hAnsi="Times New Roman" w:ascii="Times New Roman"/>
          <w:sz w:val="24"/>
          <w:szCs w:val="24"/>
        </w:rPr>
      </w:pPr>
      <w:r w:rsidRPr="001A27F3">
        <w:rPr>
          <w:rFonts w:hAnsi="Times New Roman" w:ascii="Times New Roman"/>
          <w:sz w:val="24"/>
          <w:szCs w:val="24"/>
        </w:rPr>
        <w:t>Datum osnivanja:</w:t>
      </w:r>
      <w:r w:rsidRPr="001A27F3">
        <w:rPr>
          <w:rFonts w:hAnsi="Times New Roman" w:ascii="Times New Roman"/>
          <w:sz w:val="24"/>
          <w:szCs w:val="24"/>
        </w:rPr>
        <w:tab/>
      </w:r>
      <w:r w:rsidRPr="001A27F3">
        <w:rPr>
          <w:rFonts w:hAnsi="Times New Roman" w:ascii="Times New Roman"/>
          <w:sz w:val="24"/>
          <w:szCs w:val="24"/>
        </w:rPr>
        <w:tab/>
      </w:r>
      <w:r w:rsidRPr="001A27F3">
        <w:rPr>
          <w:rFonts w:hAnsi="Times New Roman" w:ascii="Times New Roman"/>
          <w:sz w:val="24"/>
          <w:szCs w:val="24"/>
        </w:rPr>
        <w:tab/>
        <w:t>26. veljače 2013. g.</w:t>
      </w:r>
    </w:p>
    <w:p w:rsidRDefault="001C152E" w:rsidP="001C152E" w:rsidR="001C152E" w:rsidRPr="001A27F3">
      <w:pPr>
        <w:pStyle w:val="Bezproreda"/>
        <w:ind w:firstLine="567"/>
        <w:rPr>
          <w:rFonts w:hAnsi="Times New Roman" w:ascii="Times New Roman"/>
          <w:sz w:val="24"/>
          <w:szCs w:val="24"/>
        </w:rPr>
      </w:pPr>
      <w:r w:rsidRPr="001A27F3">
        <w:rPr>
          <w:rFonts w:hAnsi="Times New Roman" w:ascii="Times New Roman"/>
          <w:sz w:val="24"/>
          <w:szCs w:val="24"/>
        </w:rPr>
        <w:t xml:space="preserve">Radni odnosi: </w:t>
      </w:r>
      <w:r w:rsidRPr="001A27F3">
        <w:rPr>
          <w:rFonts w:hAnsi="Times New Roman" w:ascii="Times New Roman"/>
          <w:sz w:val="24"/>
          <w:szCs w:val="24"/>
        </w:rPr>
        <w:tab/>
      </w:r>
      <w:r w:rsidRPr="001A27F3">
        <w:rPr>
          <w:rFonts w:hAnsi="Times New Roman" w:ascii="Times New Roman"/>
          <w:sz w:val="24"/>
          <w:szCs w:val="24"/>
        </w:rPr>
        <w:tab/>
      </w:r>
      <w:r w:rsidRPr="001A27F3">
        <w:rPr>
          <w:rFonts w:hAnsi="Times New Roman" w:ascii="Times New Roman"/>
          <w:sz w:val="24"/>
          <w:szCs w:val="24"/>
        </w:rPr>
        <w:tab/>
      </w:r>
      <w:r w:rsidRPr="001A27F3">
        <w:rPr>
          <w:rFonts w:hAnsi="Times New Roman" w:ascii="Times New Roman"/>
          <w:sz w:val="24"/>
          <w:szCs w:val="24"/>
        </w:rPr>
        <w:tab/>
        <w:t>jedan zaposleni na dan 12. prosinca 2016. g.</w:t>
      </w:r>
    </w:p>
    <w:p w:rsidRDefault="001C152E" w:rsidP="001C152E" w:rsidR="001C152E" w:rsidRPr="001A27F3">
      <w:pPr>
        <w:pStyle w:val="Bezproreda"/>
        <w:ind w:firstLine="567"/>
        <w:rPr>
          <w:rFonts w:hAnsi="Times New Roman" w:ascii="Times New Roman"/>
          <w:sz w:val="24"/>
          <w:szCs w:val="24"/>
        </w:rPr>
      </w:pPr>
      <w:r w:rsidRPr="001A27F3">
        <w:rPr>
          <w:rFonts w:hAnsi="Times New Roman" w:ascii="Times New Roman"/>
          <w:sz w:val="24"/>
          <w:szCs w:val="24"/>
        </w:rPr>
        <w:t>Glavna djelatnost (DZS):</w:t>
      </w:r>
      <w:r w:rsidRPr="001A27F3">
        <w:rPr>
          <w:rFonts w:hAnsi="Times New Roman" w:ascii="Times New Roman"/>
          <w:sz w:val="24"/>
          <w:szCs w:val="24"/>
        </w:rPr>
        <w:tab/>
      </w:r>
      <w:r w:rsidRPr="001A27F3">
        <w:rPr>
          <w:rFonts w:hAnsi="Times New Roman" w:ascii="Times New Roman"/>
          <w:sz w:val="24"/>
          <w:szCs w:val="24"/>
        </w:rPr>
        <w:tab/>
        <w:t>Ostala trgovina na malo izvan prodavaonica,</w:t>
      </w:r>
    </w:p>
    <w:p w:rsidRDefault="001C152E" w:rsidP="001C152E" w:rsidR="001C152E" w:rsidRPr="001A27F3">
      <w:pPr>
        <w:pStyle w:val="Bezproreda"/>
        <w:ind w:firstLine="567"/>
        <w:rPr>
          <w:rFonts w:hAnsi="Times New Roman" w:ascii="Times New Roman"/>
          <w:sz w:val="24"/>
          <w:szCs w:val="24"/>
        </w:rPr>
      </w:pPr>
      <w:r w:rsidRPr="001A27F3">
        <w:rPr>
          <w:rFonts w:hAnsi="Times New Roman" w:ascii="Times New Roman"/>
          <w:sz w:val="24"/>
          <w:szCs w:val="24"/>
        </w:rPr>
        <w:lastRenderedPageBreak/>
        <w:tab/>
      </w:r>
      <w:r w:rsidRPr="001A27F3">
        <w:rPr>
          <w:rFonts w:hAnsi="Times New Roman" w:ascii="Times New Roman"/>
          <w:sz w:val="24"/>
          <w:szCs w:val="24"/>
        </w:rPr>
        <w:tab/>
      </w:r>
      <w:r w:rsidRPr="001A27F3">
        <w:rPr>
          <w:rFonts w:hAnsi="Times New Roman" w:ascii="Times New Roman"/>
          <w:sz w:val="24"/>
          <w:szCs w:val="24"/>
        </w:rPr>
        <w:tab/>
      </w:r>
      <w:r w:rsidRPr="001A27F3">
        <w:rPr>
          <w:rFonts w:hAnsi="Times New Roman" w:ascii="Times New Roman"/>
          <w:sz w:val="24"/>
          <w:szCs w:val="24"/>
        </w:rPr>
        <w:tab/>
      </w:r>
      <w:r w:rsidRPr="001A27F3">
        <w:rPr>
          <w:rFonts w:hAnsi="Times New Roman" w:ascii="Times New Roman"/>
          <w:sz w:val="24"/>
          <w:szCs w:val="24"/>
        </w:rPr>
        <w:tab/>
      </w:r>
      <w:r w:rsidRPr="001A27F3">
        <w:rPr>
          <w:rFonts w:hAnsi="Times New Roman" w:ascii="Times New Roman"/>
          <w:sz w:val="24"/>
          <w:szCs w:val="24"/>
        </w:rPr>
        <w:tab/>
        <w:t xml:space="preserve">štandova i tržnica </w:t>
      </w:r>
    </w:p>
    <w:p w:rsidRDefault="001C152E" w:rsidP="001C152E" w:rsidR="001C152E" w:rsidRPr="001A27F3">
      <w:pPr>
        <w:pStyle w:val="Bezproreda"/>
        <w:ind w:firstLine="567"/>
        <w:rPr>
          <w:rFonts w:hAnsi="Times New Roman" w:ascii="Times New Roman"/>
          <w:sz w:val="24"/>
          <w:szCs w:val="24"/>
        </w:rPr>
      </w:pPr>
      <w:r w:rsidRPr="001A27F3">
        <w:rPr>
          <w:rFonts w:hAnsi="Times New Roman" w:ascii="Times New Roman"/>
          <w:sz w:val="24"/>
          <w:szCs w:val="24"/>
        </w:rPr>
        <w:t>Poslovni transakcijski račun:</w:t>
      </w:r>
      <w:r w:rsidRPr="001A27F3">
        <w:rPr>
          <w:rFonts w:hAnsi="Times New Roman" w:ascii="Times New Roman"/>
          <w:sz w:val="24"/>
          <w:szCs w:val="24"/>
        </w:rPr>
        <w:tab/>
      </w:r>
      <w:r w:rsidRPr="001A27F3">
        <w:rPr>
          <w:rFonts w:hAnsi="Times New Roman" w:ascii="Times New Roman"/>
          <w:sz w:val="24"/>
          <w:szCs w:val="24"/>
        </w:rPr>
        <w:tab/>
        <w:t>HR7424080021100038360, Partner banka d. d,</w:t>
      </w:r>
    </w:p>
    <w:p w:rsidRDefault="001C152E" w:rsidP="001C152E" w:rsidR="001C152E" w:rsidRPr="001A27F3">
      <w:pPr>
        <w:pStyle w:val="Bezproreda"/>
        <w:ind w:firstLine="567"/>
        <w:rPr>
          <w:rFonts w:hAnsi="Times New Roman" w:ascii="Times New Roman"/>
          <w:sz w:val="24"/>
          <w:szCs w:val="24"/>
        </w:rPr>
      </w:pPr>
      <w:r w:rsidRPr="001A27F3">
        <w:rPr>
          <w:rFonts w:hAnsi="Times New Roman" w:ascii="Times New Roman"/>
          <w:sz w:val="24"/>
          <w:szCs w:val="24"/>
        </w:rPr>
        <w:tab/>
      </w:r>
      <w:r w:rsidRPr="001A27F3">
        <w:rPr>
          <w:rFonts w:hAnsi="Times New Roman" w:ascii="Times New Roman"/>
          <w:sz w:val="24"/>
          <w:szCs w:val="24"/>
        </w:rPr>
        <w:tab/>
      </w:r>
      <w:r w:rsidRPr="001A27F3">
        <w:rPr>
          <w:rFonts w:hAnsi="Times New Roman" w:ascii="Times New Roman"/>
          <w:sz w:val="24"/>
          <w:szCs w:val="24"/>
        </w:rPr>
        <w:tab/>
      </w:r>
      <w:r w:rsidRPr="001A27F3">
        <w:rPr>
          <w:rFonts w:hAnsi="Times New Roman" w:ascii="Times New Roman"/>
          <w:sz w:val="24"/>
          <w:szCs w:val="24"/>
        </w:rPr>
        <w:tab/>
      </w:r>
      <w:r w:rsidRPr="001A27F3">
        <w:rPr>
          <w:rFonts w:hAnsi="Times New Roman" w:ascii="Times New Roman"/>
          <w:sz w:val="24"/>
          <w:szCs w:val="24"/>
        </w:rPr>
        <w:tab/>
      </w:r>
      <w:r w:rsidRPr="001A27F3">
        <w:rPr>
          <w:rFonts w:hAnsi="Times New Roman" w:ascii="Times New Roman"/>
          <w:sz w:val="24"/>
          <w:szCs w:val="24"/>
        </w:rPr>
        <w:tab/>
        <w:t>Zagreb</w:t>
      </w:r>
    </w:p>
    <w:p w:rsidRDefault="001C152E" w:rsidP="00DD30FA" w:rsidR="001C152E" w:rsidRPr="001A27F3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1C152E" w:rsidP="001C152E" w:rsidR="001C152E" w:rsidRPr="001A27F3">
      <w:pPr>
        <w:pStyle w:val="Bezproreda"/>
        <w:ind w:firstLine="567"/>
        <w:jc w:val="both"/>
        <w:rPr>
          <w:rFonts w:hAnsi="Times New Roman" w:ascii="Times New Roman"/>
          <w:sz w:val="24"/>
          <w:szCs w:val="24"/>
        </w:rPr>
      </w:pPr>
      <w:r w:rsidRPr="001A27F3">
        <w:rPr>
          <w:rFonts w:hAnsi="Times New Roman" w:ascii="Times New Roman"/>
          <w:sz w:val="24"/>
          <w:szCs w:val="24"/>
        </w:rPr>
        <w:t>Trgovačko društvo TOPLEK j. d. o. o je osnovano 26. veljače 2013. godine. Glavna djelatnost po DZS-u je ostala trgovina na malo izvan prodavaonica, štandova i tržnica, a vjerojatno se bavilo i prijevozom. Rezultati poslovanja od 2013. g. nisu poznati, odnosno nisu javno dostupni preko Registra godišnjih financijskih izvještaja, a koji vodi Financijska agencija. Poslovni transakcijski račun dužnika je u blokadi već od 5. srpnja 2013. godine, praktički već četiri mjeseca od osnivanja pa sve do danas.</w:t>
      </w:r>
    </w:p>
    <w:p w:rsidRDefault="001C152E" w:rsidP="001C152E" w:rsidR="001C152E" w:rsidRPr="001A27F3">
      <w:pPr>
        <w:pStyle w:val="Bezproreda"/>
        <w:ind w:firstLine="567"/>
        <w:jc w:val="both"/>
        <w:rPr>
          <w:rFonts w:hAnsi="Times New Roman" w:ascii="Times New Roman"/>
          <w:sz w:val="24"/>
          <w:szCs w:val="24"/>
        </w:rPr>
      </w:pPr>
    </w:p>
    <w:p w:rsidRDefault="001C152E" w:rsidP="001C152E" w:rsidR="001C152E" w:rsidRPr="001A27F3">
      <w:pPr>
        <w:pStyle w:val="Bezproreda"/>
        <w:ind w:firstLine="567"/>
        <w:jc w:val="both"/>
        <w:rPr>
          <w:rFonts w:hAnsi="Times New Roman" w:ascii="Times New Roman"/>
          <w:sz w:val="24"/>
          <w:szCs w:val="24"/>
        </w:rPr>
      </w:pPr>
      <w:r w:rsidRPr="001A27F3">
        <w:rPr>
          <w:rFonts w:hAnsi="Times New Roman" w:ascii="Times New Roman"/>
          <w:sz w:val="24"/>
          <w:szCs w:val="24"/>
        </w:rPr>
        <w:t>Zakonski zastupnik dužnika nije dostavio privremenom stečajnom upravitelju nikakve podatke o imovini dužnika.</w:t>
      </w:r>
    </w:p>
    <w:p w:rsidRDefault="001C152E" w:rsidP="001C152E" w:rsidR="001C152E" w:rsidRPr="001A27F3">
      <w:pPr>
        <w:pStyle w:val="Bezproreda"/>
        <w:ind w:firstLine="567"/>
        <w:jc w:val="both"/>
        <w:rPr>
          <w:rFonts w:hAnsi="Times New Roman" w:ascii="Times New Roman"/>
          <w:sz w:val="24"/>
          <w:szCs w:val="24"/>
        </w:rPr>
      </w:pPr>
    </w:p>
    <w:p w:rsidRDefault="001C152E" w:rsidP="001C152E" w:rsidR="001C152E" w:rsidRPr="001A27F3">
      <w:pPr>
        <w:pStyle w:val="Bezproreda"/>
        <w:ind w:firstLine="567"/>
        <w:jc w:val="both"/>
        <w:rPr>
          <w:rFonts w:hAnsi="Times New Roman" w:ascii="Times New Roman"/>
          <w:sz w:val="24"/>
          <w:szCs w:val="24"/>
        </w:rPr>
      </w:pPr>
      <w:r w:rsidRPr="001A27F3">
        <w:rPr>
          <w:rFonts w:hAnsi="Times New Roman" w:ascii="Times New Roman"/>
          <w:sz w:val="24"/>
          <w:szCs w:val="24"/>
        </w:rPr>
        <w:t xml:space="preserve">Prema potvrdi Općinskog suda u Osijeku, Zemljišnoknjižnog odjela Beli Manastir broj 55248/2016 od 15. prosinca 2016. g. dužnik ne dolazi upisan kao vlasnik nekretnina na području nadležnosti Zemljišnoknjižnog odjela u Belom Manastiru. </w:t>
      </w:r>
    </w:p>
    <w:p w:rsidRDefault="001C152E" w:rsidP="001C152E" w:rsidR="001C152E" w:rsidRPr="001A27F3">
      <w:pPr>
        <w:pStyle w:val="Bezproreda"/>
        <w:ind w:firstLine="567"/>
        <w:jc w:val="both"/>
        <w:rPr>
          <w:rFonts w:hAnsi="Times New Roman" w:ascii="Times New Roman"/>
          <w:sz w:val="24"/>
          <w:szCs w:val="24"/>
        </w:rPr>
      </w:pPr>
    </w:p>
    <w:p w:rsidRDefault="001C152E" w:rsidP="001C152E" w:rsidR="001C152E" w:rsidRPr="001A27F3">
      <w:pPr>
        <w:pStyle w:val="Bezproreda"/>
        <w:ind w:firstLine="567"/>
        <w:jc w:val="both"/>
        <w:rPr>
          <w:rFonts w:hAnsi="Times New Roman" w:ascii="Times New Roman"/>
          <w:sz w:val="24"/>
          <w:szCs w:val="24"/>
        </w:rPr>
      </w:pPr>
      <w:r w:rsidRPr="001A27F3">
        <w:rPr>
          <w:rFonts w:hAnsi="Times New Roman" w:ascii="Times New Roman"/>
          <w:sz w:val="24"/>
          <w:szCs w:val="24"/>
        </w:rPr>
        <w:t>Prema uvjerenju Policijske uprave osječko-baranjske, Policijske postaje Beli Manastir broj 511-07-25/04-95-688/2016 od 13. prosinca 2016. g. ove godine, dužnik je evidentiran kao vlasnik slijedećih vozila:</w:t>
      </w:r>
    </w:p>
    <w:p w:rsidRDefault="001C152E" w:rsidP="001C152E" w:rsidR="001C152E" w:rsidRPr="001A27F3">
      <w:pPr>
        <w:pStyle w:val="Bezproreda"/>
        <w:ind w:firstLine="567"/>
        <w:jc w:val="both"/>
        <w:rPr>
          <w:rFonts w:hAnsi="Times New Roman" w:ascii="Times New Roman"/>
          <w:sz w:val="24"/>
          <w:szCs w:val="24"/>
        </w:rPr>
      </w:pPr>
      <w:r w:rsidRPr="001A27F3">
        <w:rPr>
          <w:rFonts w:hAnsi="Times New Roman" w:ascii="Times New Roman"/>
          <w:sz w:val="24"/>
          <w:szCs w:val="24"/>
        </w:rPr>
        <w:t>1. N2, marke MERCEDES 1117 L, god. proizvodnje 1986, broj šasije WDB67621315248616, reg. oznake BM833BD, odjavljeno 20. 8. 2014. g. Za vozilo nema podataka o teretima,</w:t>
      </w:r>
    </w:p>
    <w:p w:rsidRDefault="001C152E" w:rsidP="001C152E" w:rsidR="001C152E" w:rsidRPr="001A27F3">
      <w:pPr>
        <w:pStyle w:val="Bezproreda"/>
        <w:ind w:firstLine="567"/>
        <w:jc w:val="both"/>
        <w:rPr>
          <w:rFonts w:hAnsi="Times New Roman" w:ascii="Times New Roman"/>
          <w:sz w:val="24"/>
          <w:szCs w:val="24"/>
        </w:rPr>
      </w:pPr>
      <w:r w:rsidRPr="001A27F3">
        <w:rPr>
          <w:rFonts w:hAnsi="Times New Roman" w:ascii="Times New Roman"/>
          <w:sz w:val="24"/>
          <w:szCs w:val="24"/>
        </w:rPr>
        <w:t>2. N2, marke TAM 130 C-44093 T 11 B, god. proizvodnje 1985, broj šasije 850005055, reg. oznake BM844BD, odjavljeno 7. 9. 2015. g. Za vozilo nema podataka o teretima.</w:t>
      </w:r>
    </w:p>
    <w:p w:rsidRDefault="001C152E" w:rsidP="001C152E" w:rsidR="001C152E" w:rsidRPr="001A27F3">
      <w:pPr>
        <w:pStyle w:val="Bezproreda"/>
        <w:ind w:firstLine="567"/>
        <w:jc w:val="both"/>
        <w:rPr>
          <w:rFonts w:hAnsi="Times New Roman" w:ascii="Times New Roman"/>
          <w:sz w:val="24"/>
          <w:szCs w:val="24"/>
        </w:rPr>
      </w:pPr>
    </w:p>
    <w:p w:rsidRDefault="001C152E" w:rsidP="001C152E" w:rsidR="001C152E" w:rsidRPr="001A27F3">
      <w:pPr>
        <w:pStyle w:val="Bezproreda"/>
        <w:ind w:firstLine="567"/>
        <w:jc w:val="both"/>
        <w:rPr>
          <w:rFonts w:hAnsi="Times New Roman" w:ascii="Times New Roman"/>
          <w:sz w:val="24"/>
          <w:szCs w:val="24"/>
        </w:rPr>
      </w:pPr>
      <w:r w:rsidRPr="001A27F3">
        <w:rPr>
          <w:rFonts w:hAnsi="Times New Roman" w:ascii="Times New Roman"/>
          <w:sz w:val="24"/>
          <w:szCs w:val="24"/>
        </w:rPr>
        <w:t>Prema potvrdi Porezne uprave, Ispostava Beli Manastir od 13. prosinca 2016. g. dužnik ima porezni dug za poreze, doprinose i druga javna davanja u visini od 573,87 kn. Ista ispostava Porezne uprave je potvrdila da dužnik nije imao promet nekretnina u zadnje četiri godine prije dana odnošenja prijedloga za otvaranje stečajnog postupka te da ne raspolaže podatkom o tome tko vodi poslovne knjige dužnika.</w:t>
      </w:r>
    </w:p>
    <w:p w:rsidRDefault="001C152E" w:rsidP="001C152E" w:rsidR="001C152E" w:rsidRPr="001A27F3">
      <w:pPr>
        <w:pStyle w:val="Bezproreda"/>
        <w:ind w:firstLine="567"/>
        <w:jc w:val="both"/>
        <w:rPr>
          <w:rFonts w:hAnsi="Times New Roman" w:ascii="Times New Roman"/>
          <w:sz w:val="24"/>
          <w:szCs w:val="24"/>
        </w:rPr>
      </w:pPr>
      <w:r w:rsidRPr="001A27F3">
        <w:rPr>
          <w:rFonts w:hAnsi="Times New Roman" w:ascii="Times New Roman"/>
          <w:sz w:val="24"/>
          <w:szCs w:val="24"/>
        </w:rPr>
        <w:t xml:space="preserve"> </w:t>
      </w:r>
    </w:p>
    <w:p w:rsidRDefault="001C152E" w:rsidP="001C152E" w:rsidR="001C152E" w:rsidRPr="001A27F3">
      <w:pPr>
        <w:pStyle w:val="Bezproreda"/>
        <w:ind w:firstLine="567"/>
        <w:jc w:val="both"/>
        <w:rPr>
          <w:rFonts w:hAnsi="Times New Roman" w:ascii="Times New Roman"/>
          <w:sz w:val="24"/>
          <w:szCs w:val="24"/>
        </w:rPr>
      </w:pPr>
      <w:r w:rsidRPr="001A27F3">
        <w:rPr>
          <w:rFonts w:hAnsi="Times New Roman" w:ascii="Times New Roman"/>
          <w:sz w:val="24"/>
          <w:szCs w:val="24"/>
        </w:rPr>
        <w:t>U prijedlogu za otvaranje stečajnog postupka nad dužnikom koji je podnijela Financijska agencija dana 4. ožujka 2016. g. navodi se da je na dan 1. rujna 2015. g. dužnik u Očevidniku redoslijeda osnova za plaćanje imao evidentirane neizvršene osnove u neprekinutom razdoblju od 789 dana u ukupnom iznosu od 53.051,24 kn te da dužnika ima jednoga zaposlenog radnika.</w:t>
      </w:r>
    </w:p>
    <w:p w:rsidRDefault="001C152E" w:rsidP="001C152E" w:rsidR="001C152E" w:rsidRPr="001A27F3">
      <w:pPr>
        <w:pStyle w:val="Bezproreda"/>
        <w:ind w:firstLine="567"/>
        <w:jc w:val="both"/>
        <w:rPr>
          <w:rFonts w:hAnsi="Times New Roman" w:ascii="Times New Roman"/>
          <w:sz w:val="24"/>
          <w:szCs w:val="24"/>
        </w:rPr>
      </w:pPr>
    </w:p>
    <w:p w:rsidRDefault="001C152E" w:rsidP="001C152E" w:rsidR="001C152E" w:rsidRPr="001A27F3">
      <w:pPr>
        <w:pStyle w:val="Bezproreda"/>
        <w:ind w:firstLine="567"/>
        <w:jc w:val="both"/>
        <w:rPr>
          <w:rFonts w:hAnsi="Times New Roman" w:ascii="Times New Roman"/>
          <w:sz w:val="24"/>
          <w:szCs w:val="24"/>
        </w:rPr>
      </w:pPr>
      <w:r w:rsidRPr="001A27F3">
        <w:rPr>
          <w:rFonts w:hAnsi="Times New Roman" w:ascii="Times New Roman"/>
          <w:sz w:val="24"/>
          <w:szCs w:val="24"/>
        </w:rPr>
        <w:t xml:space="preserve">Prema Potvrdi o blokadi računa i novčanih sredstava Financijske agencije Klasa: 110-07/16-01/31, </w:t>
      </w:r>
      <w:proofErr w:type="spellStart"/>
      <w:r w:rsidRPr="001A27F3">
        <w:rPr>
          <w:rFonts w:hAnsi="Times New Roman" w:ascii="Times New Roman"/>
          <w:sz w:val="24"/>
          <w:szCs w:val="24"/>
        </w:rPr>
        <w:t>Ur</w:t>
      </w:r>
      <w:proofErr w:type="spellEnd"/>
      <w:r w:rsidRPr="001A27F3">
        <w:rPr>
          <w:rFonts w:hAnsi="Times New Roman" w:ascii="Times New Roman"/>
          <w:sz w:val="24"/>
          <w:szCs w:val="24"/>
        </w:rPr>
        <w:t>. broj: 08-2801-16 od 12. prosinca 2016. g. navodi se da je na računima dužnika evidentirano 1256 dana neprekidne blokade te ukupni iznos nepodmirenih obveza od 96.847,67 kn.</w:t>
      </w:r>
    </w:p>
    <w:p w:rsidRDefault="001C152E" w:rsidP="001C152E" w:rsidR="001C152E" w:rsidRPr="001A27F3">
      <w:pPr>
        <w:pStyle w:val="Bezproreda"/>
        <w:ind w:firstLine="567"/>
        <w:jc w:val="both"/>
        <w:rPr>
          <w:rFonts w:hAnsi="Times New Roman" w:ascii="Times New Roman"/>
          <w:sz w:val="24"/>
          <w:szCs w:val="24"/>
        </w:rPr>
      </w:pPr>
    </w:p>
    <w:p w:rsidRDefault="001C152E" w:rsidP="001C152E" w:rsidR="001C152E" w:rsidRPr="001A27F3">
      <w:pPr>
        <w:pStyle w:val="Bezproreda"/>
        <w:ind w:firstLine="567"/>
        <w:jc w:val="both"/>
        <w:rPr>
          <w:rFonts w:hAnsi="Times New Roman" w:ascii="Times New Roman"/>
          <w:b/>
          <w:sz w:val="24"/>
          <w:szCs w:val="24"/>
        </w:rPr>
      </w:pPr>
      <w:r w:rsidRPr="001A27F3">
        <w:rPr>
          <w:rFonts w:hAnsi="Times New Roman" w:ascii="Times New Roman"/>
          <w:sz w:val="24"/>
          <w:szCs w:val="24"/>
        </w:rPr>
        <w:lastRenderedPageBreak/>
        <w:t>U skladu s navedenim zaključuje se da kod dužnika postoji stečajni razlog nesposobnosti za plaćanje.</w:t>
      </w:r>
    </w:p>
    <w:p w:rsidRDefault="00DD30FA" w:rsidP="001C152E" w:rsidR="00DD30FA">
      <w:pPr>
        <w:pStyle w:val="Bezproreda"/>
        <w:ind w:firstLine="567"/>
        <w:rPr>
          <w:rFonts w:hAnsi="Times New Roman" w:ascii="Times New Roman"/>
          <w:sz w:val="24"/>
          <w:szCs w:val="24"/>
        </w:rPr>
      </w:pPr>
    </w:p>
    <w:p w:rsidRDefault="001C152E" w:rsidP="001C152E" w:rsidR="001C152E" w:rsidRPr="001A27F3">
      <w:pPr>
        <w:pStyle w:val="Bezproreda"/>
        <w:ind w:firstLine="567"/>
        <w:rPr>
          <w:rFonts w:hAnsi="Times New Roman" w:ascii="Times New Roman"/>
          <w:sz w:val="24"/>
          <w:szCs w:val="24"/>
        </w:rPr>
      </w:pPr>
      <w:r w:rsidRPr="001A27F3">
        <w:rPr>
          <w:rFonts w:hAnsi="Times New Roman" w:ascii="Times New Roman"/>
          <w:sz w:val="24"/>
          <w:szCs w:val="24"/>
        </w:rPr>
        <w:t>Budući da zakonski zastupnik dužnika nije dostavio privremenom stečajnom upravitelju poslovne knjige na uvid, stečajni razlog prezaduženosti se ne može ispitati.</w:t>
      </w:r>
    </w:p>
    <w:p w:rsidRDefault="001C152E" w:rsidP="001C152E" w:rsidR="001C152E" w:rsidRPr="001A27F3">
      <w:pPr>
        <w:pStyle w:val="Bezproreda"/>
        <w:ind w:firstLine="567"/>
        <w:jc w:val="both"/>
        <w:rPr>
          <w:rFonts w:hAnsi="Times New Roman" w:ascii="Times New Roman"/>
          <w:sz w:val="24"/>
          <w:szCs w:val="24"/>
        </w:rPr>
      </w:pPr>
    </w:p>
    <w:p w:rsidRDefault="001C152E" w:rsidP="001C152E" w:rsidR="001C152E">
      <w:pPr>
        <w:pStyle w:val="Bezproreda"/>
        <w:ind w:firstLine="567"/>
        <w:jc w:val="both"/>
        <w:rPr>
          <w:rFonts w:hAnsi="Times New Roman" w:ascii="Times New Roman"/>
          <w:b/>
          <w:sz w:val="24"/>
          <w:szCs w:val="24"/>
        </w:rPr>
      </w:pPr>
      <w:r w:rsidRPr="001A27F3">
        <w:rPr>
          <w:rFonts w:hAnsi="Times New Roman" w:ascii="Times New Roman"/>
          <w:sz w:val="24"/>
          <w:szCs w:val="24"/>
        </w:rPr>
        <w:t>No iz potvrde Financijske agencije od 12. prosinca 2016. g.  vidljivo je da postoje nepodmirene osnove za plaćanje u visini od 96.847,67 kn, pa se može sa velikom vjerojatnošću zaključiti da kod dužnika postoji i stečajni razlog prezaduženosti.</w:t>
      </w:r>
      <w:r w:rsidRPr="001A27F3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DD30FA" w:rsidP="001C152E" w:rsidR="00DD30FA" w:rsidRPr="001A27F3">
      <w:pPr>
        <w:pStyle w:val="Bezproreda"/>
        <w:ind w:firstLine="567"/>
        <w:jc w:val="both"/>
        <w:rPr>
          <w:rFonts w:hAnsi="Times New Roman" w:ascii="Times New Roman"/>
          <w:b/>
          <w:sz w:val="24"/>
          <w:szCs w:val="24"/>
        </w:rPr>
      </w:pPr>
    </w:p>
    <w:p w:rsidRDefault="001C152E" w:rsidP="001C152E" w:rsidR="001C152E" w:rsidRPr="001A27F3">
      <w:pPr>
        <w:pStyle w:val="Bezprored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 w:rsidRPr="001A27F3">
        <w:rPr>
          <w:rFonts w:hAnsi="Times New Roman" w:ascii="Times New Roman"/>
          <w:sz w:val="24"/>
          <w:szCs w:val="24"/>
        </w:rPr>
        <w:t>prema usmenoj izjavi direktora dužnika, dužnik ne obavlja gospodarsku djelatnost i nema uvjeta za nastavak poslovanja,</w:t>
      </w:r>
    </w:p>
    <w:p w:rsidRDefault="001C152E" w:rsidP="001C152E" w:rsidR="001C152E" w:rsidRPr="001A27F3">
      <w:pPr>
        <w:pStyle w:val="Bezprored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 w:rsidRPr="001A27F3">
        <w:rPr>
          <w:rFonts w:hAnsi="Times New Roman" w:ascii="Times New Roman"/>
          <w:sz w:val="24"/>
          <w:szCs w:val="24"/>
        </w:rPr>
        <w:t>kod dužnika postoji stečajni razlog nesposobnosti za plaćanje,</w:t>
      </w:r>
    </w:p>
    <w:p w:rsidRDefault="001C152E" w:rsidP="001C152E" w:rsidR="001C152E" w:rsidRPr="001A27F3">
      <w:pPr>
        <w:pStyle w:val="Bezprored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 w:rsidRPr="001A27F3">
        <w:rPr>
          <w:rFonts w:hAnsi="Times New Roman" w:ascii="Times New Roman"/>
          <w:sz w:val="24"/>
          <w:szCs w:val="24"/>
        </w:rPr>
        <w:t>dužnik u svom vlasništvu ne posjeduje nekretnine upisane u zemljišnim knjigama</w:t>
      </w:r>
    </w:p>
    <w:p w:rsidRDefault="001C152E" w:rsidP="001C152E" w:rsidR="001C152E" w:rsidRPr="001A27F3">
      <w:pPr>
        <w:pStyle w:val="Bezprored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 w:rsidRPr="001A27F3">
        <w:rPr>
          <w:rFonts w:hAnsi="Times New Roman" w:ascii="Times New Roman"/>
          <w:sz w:val="24"/>
          <w:szCs w:val="24"/>
        </w:rPr>
        <w:t>dužnik u svom vlasništvu ima dva odjavljena teretne vozila čija je vrijednost zbog starosti (30 godina) beznačajna u odnosu na troškove stečajnog postupka,</w:t>
      </w:r>
    </w:p>
    <w:p w:rsidRDefault="001C152E" w:rsidP="001C152E" w:rsidR="001C152E" w:rsidRPr="001A27F3">
      <w:pPr>
        <w:pStyle w:val="Bezprored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 w:rsidRPr="001A27F3">
        <w:rPr>
          <w:rFonts w:hAnsi="Times New Roman" w:ascii="Times New Roman"/>
          <w:sz w:val="24"/>
          <w:szCs w:val="24"/>
        </w:rPr>
        <w:t>ne postoji mogućnost provođenja stečajnog postupka nad imovinom dužnika budući da imovina u vlasništvu dužnika ne postoji; odnosno beznačajne je vrijednosti u odnosu na troškove stečajnog postupka.</w:t>
      </w:r>
    </w:p>
    <w:p w:rsidRDefault="001C152E" w:rsidP="00DD30FA" w:rsidR="001C152E" w:rsidRPr="001A27F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C152E" w:rsidP="001C152E" w:rsidR="001C152E" w:rsidRPr="001A27F3">
      <w:pPr>
        <w:pStyle w:val="Bezproreda"/>
        <w:ind w:firstLine="567"/>
        <w:jc w:val="both"/>
        <w:rPr>
          <w:rFonts w:hAnsi="Times New Roman" w:ascii="Times New Roman"/>
          <w:sz w:val="24"/>
          <w:szCs w:val="24"/>
        </w:rPr>
      </w:pPr>
      <w:r w:rsidRPr="001A27F3">
        <w:rPr>
          <w:rFonts w:hAnsi="Times New Roman" w:ascii="Times New Roman"/>
          <w:sz w:val="24"/>
          <w:szCs w:val="24"/>
        </w:rPr>
        <w:t>Slijedom navedenog privremeni stečajni upravitelj</w:t>
      </w:r>
      <w:r w:rsidR="00DD30FA">
        <w:rPr>
          <w:rFonts w:hAnsi="Times New Roman" w:ascii="Times New Roman"/>
          <w:sz w:val="24"/>
          <w:szCs w:val="24"/>
        </w:rPr>
        <w:t xml:space="preserve"> je</w:t>
      </w:r>
      <w:r w:rsidRPr="001A27F3">
        <w:rPr>
          <w:rFonts w:hAnsi="Times New Roman" w:ascii="Times New Roman"/>
          <w:sz w:val="24"/>
          <w:szCs w:val="24"/>
        </w:rPr>
        <w:t xml:space="preserve"> predl</w:t>
      </w:r>
      <w:r w:rsidR="00DD30FA">
        <w:rPr>
          <w:rFonts w:hAnsi="Times New Roman" w:ascii="Times New Roman"/>
          <w:sz w:val="24"/>
          <w:szCs w:val="24"/>
        </w:rPr>
        <w:t>ožio</w:t>
      </w:r>
      <w:r w:rsidRPr="001A27F3">
        <w:rPr>
          <w:rFonts w:hAnsi="Times New Roman" w:ascii="Times New Roman"/>
          <w:sz w:val="24"/>
          <w:szCs w:val="24"/>
        </w:rPr>
        <w:t xml:space="preserve"> da </w:t>
      </w:r>
      <w:r w:rsidR="00DD30FA">
        <w:rPr>
          <w:rFonts w:hAnsi="Times New Roman" w:ascii="Times New Roman"/>
          <w:sz w:val="24"/>
          <w:szCs w:val="24"/>
        </w:rPr>
        <w:t>se</w:t>
      </w:r>
      <w:r w:rsidRPr="001A27F3">
        <w:rPr>
          <w:rFonts w:hAnsi="Times New Roman" w:ascii="Times New Roman"/>
          <w:sz w:val="24"/>
          <w:szCs w:val="24"/>
        </w:rPr>
        <w:t xml:space="preserve"> sukladno čl. 132. Stečajnog zakona</w:t>
      </w:r>
      <w:r w:rsidRPr="001A27F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Pr="001A27F3">
        <w:rPr>
          <w:rFonts w:hAnsi="Times New Roman" w:ascii="Times New Roman"/>
          <w:sz w:val="24"/>
          <w:szCs w:val="24"/>
        </w:rPr>
        <w:t xml:space="preserve">donese rješenje o otvaranju i zaključenju stečajnoga postupka nad dužnikom uz prethodni poziv vjerovnicima, da ukoliko žele da se stečajni postupak otvori i vodi, na uplatu predujma u iznosu od 18.000,00 kn. </w:t>
      </w:r>
    </w:p>
    <w:p w:rsidRDefault="001C152E" w:rsidP="00DD30FA" w:rsidR="001C152E" w:rsidRPr="001A27F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C152E" w:rsidP="001C152E" w:rsidR="001C152E" w:rsidRPr="001A27F3">
      <w:pPr>
        <w:pStyle w:val="Bezproreda"/>
        <w:ind w:firstLine="567"/>
        <w:jc w:val="both"/>
        <w:rPr>
          <w:rFonts w:hAnsi="Times New Roman" w:ascii="Times New Roman"/>
          <w:sz w:val="24"/>
          <w:szCs w:val="24"/>
        </w:rPr>
      </w:pPr>
      <w:r w:rsidRPr="001A27F3">
        <w:rPr>
          <w:rFonts w:hAnsi="Times New Roman" w:ascii="Times New Roman"/>
          <w:sz w:val="24"/>
          <w:szCs w:val="24"/>
        </w:rPr>
        <w:t>Predujam se odnosi na knjigovodstvene usluge u iznosu od 6.000,00 kn; troškove otvaranja, vođenja i zatvaranja žiro računa u visini od 500,00 kn, putne troškove 1.000,00 kn, trošak nagrade stečajnom upravitelju u ukupnom trošku od 10.000,00 kn te ostale troškove (pristojbe, poštarine i sl.) u iznosu od 500,00 kn.</w:t>
      </w:r>
    </w:p>
    <w:p w:rsidRDefault="003176FC" w:rsidP="003176FC" w:rsidR="003176FC" w:rsidRPr="003176F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820A1A" w:rsidP="00DD30FA" w:rsidR="00820A1A" w:rsidRPr="003176FC">
      <w:pPr>
        <w:pStyle w:val="Bezproreda1"/>
        <w:ind w:firstLine="567"/>
        <w:jc w:val="both"/>
        <w:rPr>
          <w:rFonts w:hAnsi="Times New Roman" w:ascii="Times New Roman"/>
          <w:sz w:val="24"/>
          <w:szCs w:val="24"/>
        </w:rPr>
      </w:pPr>
      <w:r w:rsidRPr="003176FC">
        <w:rPr>
          <w:rFonts w:hAnsi="Times New Roman" w:ascii="Times New Roman"/>
          <w:sz w:val="24"/>
          <w:szCs w:val="24"/>
        </w:rPr>
        <w:t>Rješenjem ovoga suda broj St-</w:t>
      </w:r>
      <w:r w:rsidR="001C152E">
        <w:rPr>
          <w:rFonts w:hAnsi="Times New Roman" w:ascii="Times New Roman"/>
          <w:sz w:val="24"/>
          <w:szCs w:val="24"/>
        </w:rPr>
        <w:t>496</w:t>
      </w:r>
      <w:r w:rsidR="003176FC">
        <w:rPr>
          <w:rFonts w:hAnsi="Times New Roman" w:ascii="Times New Roman"/>
          <w:sz w:val="24"/>
          <w:szCs w:val="24"/>
        </w:rPr>
        <w:t>/16</w:t>
      </w:r>
      <w:r w:rsidR="000E6B63" w:rsidRPr="003176FC">
        <w:rPr>
          <w:rFonts w:hAnsi="Times New Roman" w:ascii="Times New Roman"/>
          <w:sz w:val="24"/>
          <w:szCs w:val="24"/>
        </w:rPr>
        <w:t xml:space="preserve"> od </w:t>
      </w:r>
      <w:r w:rsidR="001C152E">
        <w:rPr>
          <w:rFonts w:hAnsi="Times New Roman" w:ascii="Times New Roman"/>
          <w:sz w:val="24"/>
          <w:szCs w:val="24"/>
        </w:rPr>
        <w:t>22. veljače</w:t>
      </w:r>
      <w:r w:rsidR="003176FC">
        <w:rPr>
          <w:rFonts w:hAnsi="Times New Roman" w:ascii="Times New Roman"/>
          <w:sz w:val="24"/>
          <w:szCs w:val="24"/>
        </w:rPr>
        <w:t xml:space="preserve"> 2017. g.</w:t>
      </w:r>
      <w:r w:rsidRPr="003176FC">
        <w:rPr>
          <w:rFonts w:hAnsi="Times New Roman" w:ascii="Times New Roman"/>
          <w:sz w:val="24"/>
          <w:szCs w:val="24"/>
        </w:rPr>
        <w:t xml:space="preserve"> sud je pozvao osobe koje imaju pravni interes za provedbom stečajnog postupka nad dužnikom da se u roku od 15 dana od dana objave rješenja na e-oglasnoj ploči ovoga suda solidarno uplate na sudski depozit </w:t>
      </w:r>
      <w:r w:rsidR="003176FC">
        <w:rPr>
          <w:rFonts w:hAnsi="Times New Roman" w:ascii="Times New Roman"/>
          <w:sz w:val="24"/>
          <w:szCs w:val="24"/>
        </w:rPr>
        <w:t>18</w:t>
      </w:r>
      <w:r w:rsidRPr="003176FC">
        <w:rPr>
          <w:rFonts w:hAnsi="Times New Roman" w:ascii="Times New Roman"/>
          <w:sz w:val="24"/>
          <w:szCs w:val="24"/>
        </w:rPr>
        <w:t>.000,00 kn na ime predujma za pokriće troškova kako prethodnog tako i otvorenog stečajnog postupka u protivnom će sud donijeti odluku o otvaranju i zaključenju stečajnog postupka sukladno čl. 132 Stečajnog zakona (NN 71/15).</w:t>
      </w:r>
    </w:p>
    <w:p w:rsidRDefault="00820A1A" w:rsidP="003176FC" w:rsidR="00820A1A" w:rsidRPr="003176F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820A1A" w:rsidP="00DD30FA" w:rsidR="00820A1A" w:rsidRPr="003176FC">
      <w:pPr>
        <w:pStyle w:val="Bezproreda1"/>
        <w:ind w:firstLine="567"/>
        <w:jc w:val="both"/>
        <w:rPr>
          <w:rFonts w:hAnsi="Times New Roman" w:ascii="Times New Roman"/>
          <w:sz w:val="24"/>
          <w:szCs w:val="24"/>
        </w:rPr>
      </w:pPr>
      <w:r w:rsidRPr="003176FC">
        <w:rPr>
          <w:rFonts w:hAnsi="Times New Roman" w:ascii="Times New Roman"/>
          <w:sz w:val="24"/>
          <w:szCs w:val="24"/>
        </w:rPr>
        <w:t xml:space="preserve">Navedeno rješenje objavljeno je na mrežnim stranicama e-oglasna ploča Trgovačkog suda u Osijeku dana </w:t>
      </w:r>
      <w:r w:rsidR="001C152E">
        <w:rPr>
          <w:rFonts w:hAnsi="Times New Roman" w:ascii="Times New Roman"/>
          <w:sz w:val="24"/>
          <w:szCs w:val="24"/>
        </w:rPr>
        <w:t>22. veljače</w:t>
      </w:r>
      <w:r w:rsidR="003176FC">
        <w:rPr>
          <w:rFonts w:hAnsi="Times New Roman" w:ascii="Times New Roman"/>
          <w:sz w:val="24"/>
          <w:szCs w:val="24"/>
        </w:rPr>
        <w:t xml:space="preserve"> 2017. g.</w:t>
      </w:r>
    </w:p>
    <w:p w:rsidRDefault="00820A1A" w:rsidP="003176FC" w:rsidR="00820A1A" w:rsidRPr="003176F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3176FC">
        <w:rPr>
          <w:rFonts w:hAnsi="Times New Roman" w:ascii="Times New Roman"/>
          <w:sz w:val="24"/>
          <w:szCs w:val="24"/>
        </w:rPr>
        <w:t xml:space="preserve"> </w:t>
      </w:r>
    </w:p>
    <w:p w:rsidRDefault="00820A1A" w:rsidP="00DD30FA" w:rsidR="00820A1A" w:rsidRPr="003176FC">
      <w:pPr>
        <w:pStyle w:val="Bezproreda1"/>
        <w:ind w:firstLine="567"/>
        <w:jc w:val="both"/>
        <w:rPr>
          <w:rFonts w:hAnsi="Times New Roman" w:ascii="Times New Roman"/>
          <w:sz w:val="24"/>
          <w:szCs w:val="24"/>
        </w:rPr>
      </w:pPr>
      <w:r w:rsidRPr="003176FC">
        <w:rPr>
          <w:rFonts w:hAnsi="Times New Roman" w:ascii="Times New Roman"/>
          <w:sz w:val="24"/>
          <w:szCs w:val="24"/>
        </w:rPr>
        <w:t>Po pozivu suda na gore navedeno rješenje u zadanom roku nitko od zainteresiranih osoba nije uplatio predujam za pokriće troškova stečajnog postupka.</w:t>
      </w:r>
    </w:p>
    <w:p w:rsidRDefault="00820A1A" w:rsidP="003176FC" w:rsidR="00820A1A" w:rsidRPr="003176F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820A1A" w:rsidP="00DD30FA" w:rsidR="00581EE9">
      <w:pPr>
        <w:pStyle w:val="Bezproreda1"/>
        <w:ind w:firstLine="567"/>
        <w:jc w:val="both"/>
        <w:rPr>
          <w:rFonts w:hAnsi="Times New Roman" w:ascii="Times New Roman"/>
          <w:sz w:val="24"/>
          <w:szCs w:val="24"/>
        </w:rPr>
      </w:pPr>
      <w:r w:rsidRPr="003176FC">
        <w:rPr>
          <w:rFonts w:hAnsi="Times New Roman" w:ascii="Times New Roman"/>
          <w:sz w:val="24"/>
          <w:szCs w:val="24"/>
        </w:rPr>
        <w:t xml:space="preserve">Sud je proveo uvid u </w:t>
      </w:r>
      <w:r w:rsidR="008103DC" w:rsidRPr="003176FC">
        <w:rPr>
          <w:rFonts w:hAnsi="Times New Roman" w:ascii="Times New Roman"/>
          <w:sz w:val="24"/>
          <w:szCs w:val="24"/>
        </w:rPr>
        <w:t xml:space="preserve">materijalnu dokumentaciju u spisu </w:t>
      </w:r>
      <w:r w:rsidR="0008188C" w:rsidRPr="003176FC">
        <w:rPr>
          <w:rFonts w:hAnsi="Times New Roman" w:ascii="Times New Roman"/>
          <w:sz w:val="24"/>
          <w:szCs w:val="24"/>
        </w:rPr>
        <w:t xml:space="preserve">i to: prijedlog FINE za otvaranje stečajnog postupka dana </w:t>
      </w:r>
      <w:r w:rsidR="00DD30FA">
        <w:rPr>
          <w:rFonts w:hAnsi="Times New Roman" w:ascii="Times New Roman"/>
          <w:sz w:val="24"/>
          <w:szCs w:val="24"/>
        </w:rPr>
        <w:t>4.3</w:t>
      </w:r>
      <w:r w:rsidR="0008188C" w:rsidRPr="003176FC">
        <w:rPr>
          <w:rFonts w:hAnsi="Times New Roman" w:ascii="Times New Roman"/>
          <w:sz w:val="24"/>
          <w:szCs w:val="24"/>
        </w:rPr>
        <w:t xml:space="preserve">.2016. g., povijesni izvadak iz sudskog registra, </w:t>
      </w:r>
      <w:r w:rsidR="00DD30FA">
        <w:rPr>
          <w:rFonts w:hAnsi="Times New Roman" w:ascii="Times New Roman"/>
          <w:sz w:val="24"/>
          <w:szCs w:val="24"/>
        </w:rPr>
        <w:t xml:space="preserve">Potvrda </w:t>
      </w:r>
      <w:proofErr w:type="spellStart"/>
      <w:r w:rsidR="00DD30FA">
        <w:rPr>
          <w:rFonts w:hAnsi="Times New Roman" w:ascii="Times New Roman"/>
          <w:sz w:val="24"/>
          <w:szCs w:val="24"/>
        </w:rPr>
        <w:t>zk</w:t>
      </w:r>
      <w:proofErr w:type="spellEnd"/>
      <w:r w:rsidR="00DD30FA">
        <w:rPr>
          <w:rFonts w:hAnsi="Times New Roman" w:ascii="Times New Roman"/>
          <w:sz w:val="24"/>
          <w:szCs w:val="24"/>
        </w:rPr>
        <w:t xml:space="preserve">. odjela B. Manastir od 15.12.2016. g., Uvjerenje MUP PU PP B. Manastir od </w:t>
      </w:r>
      <w:r w:rsidR="00DD30FA">
        <w:rPr>
          <w:rFonts w:hAnsi="Times New Roman" w:ascii="Times New Roman"/>
          <w:sz w:val="24"/>
          <w:szCs w:val="24"/>
        </w:rPr>
        <w:lastRenderedPageBreak/>
        <w:t>13.12.2016. g., dopis Porezne uprave B. Manastir od 14.12.2016. g., Potvrda RH MF Porezne uprave B. Manastir od 13.12.2016. g., Potvrda FINE o blokadi računa od 12.12.2016. g., Potvrda</w:t>
      </w:r>
      <w:r w:rsidR="00581EE9">
        <w:rPr>
          <w:rFonts w:hAnsi="Times New Roman" w:ascii="Times New Roman"/>
          <w:sz w:val="24"/>
          <w:szCs w:val="24"/>
        </w:rPr>
        <w:t xml:space="preserve"> HZMO </w:t>
      </w:r>
      <w:r w:rsidR="00DD30FA">
        <w:rPr>
          <w:rFonts w:hAnsi="Times New Roman" w:ascii="Times New Roman"/>
          <w:sz w:val="24"/>
          <w:szCs w:val="24"/>
        </w:rPr>
        <w:t xml:space="preserve">Pakrac od 12.12.2016. g., popis osiguranika kod HZMO od </w:t>
      </w:r>
      <w:r w:rsidR="00581EE9">
        <w:rPr>
          <w:rFonts w:hAnsi="Times New Roman" w:ascii="Times New Roman"/>
          <w:sz w:val="24"/>
          <w:szCs w:val="24"/>
        </w:rPr>
        <w:t>12.12.2016</w:t>
      </w:r>
      <w:r w:rsidR="00DD30FA">
        <w:rPr>
          <w:rFonts w:hAnsi="Times New Roman" w:ascii="Times New Roman"/>
          <w:sz w:val="24"/>
          <w:szCs w:val="24"/>
        </w:rPr>
        <w:t>. g.</w:t>
      </w:r>
    </w:p>
    <w:p w:rsidRDefault="0008188C" w:rsidP="003176FC" w:rsidR="0008188C" w:rsidRPr="003176F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581EE9" w:rsidP="00581EE9" w:rsidR="00581EE9">
      <w:pPr>
        <w:ind w:firstLine="720"/>
        <w:jc w:val="both"/>
      </w:pPr>
      <w:r>
        <w:t xml:space="preserve">Za stečajnog upravitelja, automatskim odabirom, imenovan je Vinko </w:t>
      </w:r>
      <w:proofErr w:type="spellStart"/>
      <w:r>
        <w:t>Pečanić</w:t>
      </w:r>
      <w:proofErr w:type="spellEnd"/>
      <w:r>
        <w:t xml:space="preserve"> iz Lipika s liste A stečajnih upravitelja za područje nadležnosti ovoga suda a sukladno čl. 84 st. 1 u vezi s čl. 85 st. 2 SZ.</w:t>
      </w:r>
    </w:p>
    <w:p w:rsidRDefault="00F16321" w:rsidP="003176FC" w:rsidR="00F16321" w:rsidRPr="003176F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6321" w:rsidP="003176FC" w:rsidR="00F16321" w:rsidRPr="003176F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08188C" w:rsidP="003176FC" w:rsidR="0008188C" w:rsidRPr="003176F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820A1A" w:rsidP="00581EE9" w:rsidR="0008188C" w:rsidRPr="003176F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3176FC">
        <w:rPr>
          <w:rFonts w:hAnsi="Times New Roman" w:ascii="Times New Roman"/>
          <w:sz w:val="24"/>
          <w:szCs w:val="24"/>
        </w:rPr>
        <w:t xml:space="preserve">U Osijeku </w:t>
      </w:r>
      <w:r w:rsidR="00581EE9">
        <w:rPr>
          <w:rFonts w:hAnsi="Times New Roman" w:ascii="Times New Roman"/>
          <w:sz w:val="24"/>
          <w:szCs w:val="24"/>
        </w:rPr>
        <w:t>27. veljače</w:t>
      </w:r>
      <w:r w:rsidR="00F16321" w:rsidRPr="003176FC">
        <w:rPr>
          <w:rFonts w:hAnsi="Times New Roman" w:ascii="Times New Roman"/>
          <w:sz w:val="24"/>
          <w:szCs w:val="24"/>
        </w:rPr>
        <w:t xml:space="preserve"> 2017. g.</w:t>
      </w:r>
    </w:p>
    <w:p w:rsidRDefault="00820A1A" w:rsidP="003176FC" w:rsidR="00820A1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DD30FA" w:rsidP="003176FC" w:rsidR="00DD30FA" w:rsidRPr="003176F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6321" w:rsidP="003176FC" w:rsidR="00F16321" w:rsidRPr="003176F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820A1A" w:rsidP="003176FC" w:rsidR="00820A1A" w:rsidRPr="003176F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3176FC">
        <w:rPr>
          <w:rFonts w:hAnsi="Times New Roman" w:ascii="Times New Roman"/>
          <w:sz w:val="24"/>
          <w:szCs w:val="24"/>
        </w:rPr>
        <w:t>Zapisničar: Danijela Se</w:t>
      </w:r>
      <w:r w:rsidR="00331671" w:rsidRPr="003176FC">
        <w:rPr>
          <w:rFonts w:hAnsi="Times New Roman" w:ascii="Times New Roman"/>
          <w:sz w:val="24"/>
          <w:szCs w:val="24"/>
        </w:rPr>
        <w:t xml:space="preserve">kulić                        </w:t>
      </w:r>
      <w:r w:rsidR="00331671" w:rsidRPr="003176FC">
        <w:rPr>
          <w:rFonts w:hAnsi="Times New Roman" w:ascii="Times New Roman"/>
          <w:sz w:val="24"/>
          <w:szCs w:val="24"/>
        </w:rPr>
        <w:tab/>
      </w:r>
      <w:r w:rsidR="00331671" w:rsidRPr="003176FC">
        <w:rPr>
          <w:rFonts w:hAnsi="Times New Roman" w:ascii="Times New Roman"/>
          <w:sz w:val="24"/>
          <w:szCs w:val="24"/>
        </w:rPr>
        <w:tab/>
        <w:t xml:space="preserve">  </w:t>
      </w:r>
      <w:r w:rsidRPr="003176FC">
        <w:rPr>
          <w:rFonts w:hAnsi="Times New Roman" w:ascii="Times New Roman"/>
          <w:sz w:val="24"/>
          <w:szCs w:val="24"/>
        </w:rPr>
        <w:tab/>
        <w:t>STEČAJN</w:t>
      </w:r>
      <w:r w:rsidR="00331671" w:rsidRPr="003176FC">
        <w:rPr>
          <w:rFonts w:hAnsi="Times New Roman" w:ascii="Times New Roman"/>
          <w:sz w:val="24"/>
          <w:szCs w:val="24"/>
        </w:rPr>
        <w:t>A STUKINJA</w:t>
      </w:r>
    </w:p>
    <w:p w:rsidRDefault="00820A1A" w:rsidP="003176FC" w:rsidR="00F16321" w:rsidRPr="003176F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3176FC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</w:t>
      </w:r>
      <w:r w:rsidR="00331671" w:rsidRPr="003176FC">
        <w:rPr>
          <w:rFonts w:hAnsi="Times New Roman" w:ascii="Times New Roman"/>
          <w:sz w:val="24"/>
          <w:szCs w:val="24"/>
        </w:rPr>
        <w:t xml:space="preserve">                          </w:t>
      </w:r>
      <w:r w:rsidRPr="003176FC">
        <w:rPr>
          <w:rFonts w:hAnsi="Times New Roman" w:ascii="Times New Roman"/>
          <w:sz w:val="24"/>
          <w:szCs w:val="24"/>
        </w:rPr>
        <w:t xml:space="preserve">  Nada Roso</w:t>
      </w:r>
    </w:p>
    <w:p w:rsidRDefault="00F16321" w:rsidP="003176FC" w:rsidR="00F16321" w:rsidRPr="003176F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6321" w:rsidP="003176FC" w:rsidR="00F16321" w:rsidRPr="003176F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820A1A" w:rsidP="003176FC" w:rsidR="00820A1A" w:rsidRPr="003176F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3176FC">
        <w:rPr>
          <w:rFonts w:hAnsi="Times New Roman" w:ascii="Times New Roman"/>
          <w:sz w:val="24"/>
          <w:szCs w:val="24"/>
        </w:rPr>
        <w:t>POUKA O PRAVNOM LIJEKU:</w:t>
      </w:r>
    </w:p>
    <w:p w:rsidRDefault="00820A1A" w:rsidP="003176FC" w:rsidR="00820A1A" w:rsidRPr="003176F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3176FC">
        <w:rPr>
          <w:rFonts w:hAnsi="Times New Roman" w:ascii="Times New Roman"/>
          <w:sz w:val="24"/>
          <w:szCs w:val="24"/>
        </w:rPr>
        <w:t>Protiv ovog rješenja nezadovoljna stranka može uložiti žalbu Visokom trgovačkom sudu Republike Hrvatske u Zagrebu u roku od 8 dana pismeno u 3 primjerka putem ovog suda.</w:t>
      </w:r>
    </w:p>
    <w:p w:rsidRDefault="00820A1A" w:rsidP="003176FC" w:rsidR="00820A1A" w:rsidRPr="003176F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D301E" w:rsidP="003176FC" w:rsidR="004D301E" w:rsidRPr="003176F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D301E" w:rsidP="003176FC" w:rsidR="004D301E" w:rsidRPr="003176F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820A1A" w:rsidP="003176FC" w:rsidR="00820A1A" w:rsidRPr="003176F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3176FC">
        <w:rPr>
          <w:rFonts w:hAnsi="Times New Roman" w:ascii="Times New Roman"/>
          <w:sz w:val="24"/>
          <w:szCs w:val="24"/>
        </w:rPr>
        <w:t>DNA:</w:t>
      </w:r>
    </w:p>
    <w:p w:rsidRDefault="00820A1A" w:rsidP="003176FC" w:rsidR="00331671" w:rsidRPr="00581EE9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3176FC">
        <w:rPr>
          <w:rFonts w:hAnsi="Times New Roman" w:ascii="Times New Roman"/>
          <w:sz w:val="24"/>
          <w:szCs w:val="24"/>
        </w:rPr>
        <w:t xml:space="preserve">1. stečajni uprav. </w:t>
      </w:r>
      <w:r w:rsidR="00581EE9" w:rsidRPr="00581EE9">
        <w:rPr>
          <w:rFonts w:hAnsi="Times New Roman" w:ascii="Times New Roman"/>
          <w:sz w:val="24"/>
          <w:szCs w:val="24"/>
        </w:rPr>
        <w:t xml:space="preserve">Vinko </w:t>
      </w:r>
      <w:proofErr w:type="spellStart"/>
      <w:r w:rsidR="00581EE9" w:rsidRPr="00581EE9">
        <w:rPr>
          <w:rFonts w:hAnsi="Times New Roman" w:ascii="Times New Roman"/>
          <w:sz w:val="24"/>
          <w:szCs w:val="24"/>
        </w:rPr>
        <w:t>Pečanić</w:t>
      </w:r>
      <w:proofErr w:type="spellEnd"/>
      <w:r w:rsidR="00581EE9" w:rsidRPr="00581EE9">
        <w:rPr>
          <w:rFonts w:hAnsi="Times New Roman" w:ascii="Times New Roman"/>
          <w:sz w:val="24"/>
          <w:szCs w:val="24"/>
        </w:rPr>
        <w:t xml:space="preserve">, Lipik, </w:t>
      </w:r>
      <w:proofErr w:type="spellStart"/>
      <w:r w:rsidR="00581EE9" w:rsidRPr="00581EE9">
        <w:rPr>
          <w:rFonts w:hAnsi="Times New Roman" w:ascii="Times New Roman"/>
          <w:sz w:val="24"/>
          <w:szCs w:val="24"/>
        </w:rPr>
        <w:t>Frankopanska</w:t>
      </w:r>
      <w:proofErr w:type="spellEnd"/>
      <w:r w:rsidR="00581EE9" w:rsidRPr="00581EE9">
        <w:rPr>
          <w:rFonts w:hAnsi="Times New Roman" w:ascii="Times New Roman"/>
          <w:sz w:val="24"/>
          <w:szCs w:val="24"/>
        </w:rPr>
        <w:t xml:space="preserve"> 17</w:t>
      </w:r>
    </w:p>
    <w:p w:rsidRDefault="00820A1A" w:rsidP="003176FC" w:rsidR="00820A1A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3176FC">
        <w:rPr>
          <w:rFonts w:hAnsi="Times New Roman" w:ascii="Times New Roman"/>
          <w:sz w:val="24"/>
          <w:szCs w:val="24"/>
        </w:rPr>
        <w:t xml:space="preserve">2. predlagatelj FINA </w:t>
      </w:r>
      <w:r w:rsidR="000E6B63" w:rsidRPr="003176FC">
        <w:rPr>
          <w:rFonts w:hAnsi="Times New Roman" w:ascii="Times New Roman"/>
          <w:sz w:val="24"/>
          <w:szCs w:val="24"/>
        </w:rPr>
        <w:tab/>
      </w:r>
    </w:p>
    <w:p w:rsidRDefault="001C152E" w:rsidP="003176FC" w:rsidR="001C152E" w:rsidRPr="003176FC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proofErr w:type="spellStart"/>
      <w:r>
        <w:rPr>
          <w:rFonts w:hAnsi="Times New Roman" w:ascii="Times New Roman"/>
          <w:sz w:val="24"/>
          <w:szCs w:val="24"/>
        </w:rPr>
        <w:t>z.z</w:t>
      </w:r>
      <w:proofErr w:type="spellEnd"/>
      <w:r>
        <w:rPr>
          <w:rFonts w:hAnsi="Times New Roman" w:ascii="Times New Roman"/>
          <w:sz w:val="24"/>
          <w:szCs w:val="24"/>
        </w:rPr>
        <w:t xml:space="preserve">. dužnika </w:t>
      </w:r>
      <w:r>
        <w:rPr>
          <w:rFonts w:ascii="Times New Roman"/>
          <w:color w:val="000000"/>
        </w:rPr>
        <w:t xml:space="preserve">Danijel </w:t>
      </w:r>
      <w:proofErr w:type="spellStart"/>
      <w:r>
        <w:rPr>
          <w:rFonts w:ascii="Times New Roman"/>
          <w:color w:val="000000"/>
        </w:rPr>
        <w:t>Toplek</w:t>
      </w:r>
      <w:proofErr w:type="spellEnd"/>
      <w:r>
        <w:rPr>
          <w:rFonts w:ascii="Times New Roman"/>
          <w:color w:val="000000"/>
        </w:rPr>
        <w:t xml:space="preserve">,  </w:t>
      </w:r>
      <w:proofErr w:type="spellStart"/>
      <w:r>
        <w:rPr>
          <w:rFonts w:ascii="Times New Roman"/>
          <w:color w:val="000000"/>
        </w:rPr>
        <w:t>Mece</w:t>
      </w:r>
      <w:proofErr w:type="spellEnd"/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Beljska</w:t>
      </w:r>
      <w:proofErr w:type="spellEnd"/>
      <w:r>
        <w:rPr>
          <w:rFonts w:ascii="Times New Roman"/>
          <w:color w:val="000000"/>
        </w:rPr>
        <w:t xml:space="preserve"> 2</w:t>
      </w:r>
    </w:p>
    <w:p w:rsidRDefault="001C152E" w:rsidP="003176FC" w:rsidR="00820A1A" w:rsidRPr="003176FC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4</w:t>
      </w:r>
      <w:r w:rsidR="00820A1A" w:rsidRPr="003176FC">
        <w:rPr>
          <w:rFonts w:hAnsi="Times New Roman" w:ascii="Times New Roman"/>
          <w:sz w:val="24"/>
          <w:szCs w:val="24"/>
        </w:rPr>
        <w:t>. ŽDO Osijek</w:t>
      </w:r>
    </w:p>
    <w:p w:rsidRDefault="001C152E" w:rsidP="003176FC" w:rsidR="0008188C" w:rsidRPr="003176FC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</w:t>
      </w:r>
      <w:r w:rsidR="00820A1A" w:rsidRPr="003176FC">
        <w:rPr>
          <w:rFonts w:hAnsi="Times New Roman" w:ascii="Times New Roman"/>
          <w:sz w:val="24"/>
          <w:szCs w:val="24"/>
        </w:rPr>
        <w:t>. dužnik</w:t>
      </w:r>
    </w:p>
    <w:p w:rsidRDefault="001C152E" w:rsidP="003176FC" w:rsidR="00820A1A" w:rsidRPr="003176FC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</w:t>
      </w:r>
      <w:r w:rsidR="00820A1A" w:rsidRPr="003176FC">
        <w:rPr>
          <w:rFonts w:hAnsi="Times New Roman" w:ascii="Times New Roman"/>
          <w:sz w:val="24"/>
          <w:szCs w:val="24"/>
        </w:rPr>
        <w:t>. e-</w:t>
      </w:r>
      <w:proofErr w:type="spellStart"/>
      <w:r w:rsidR="00820A1A" w:rsidRPr="003176FC">
        <w:rPr>
          <w:rFonts w:hAnsi="Times New Roman" w:ascii="Times New Roman"/>
          <w:sz w:val="24"/>
          <w:szCs w:val="24"/>
        </w:rPr>
        <w:t>ogl</w:t>
      </w:r>
      <w:proofErr w:type="spellEnd"/>
      <w:r w:rsidR="00820A1A" w:rsidRPr="003176FC">
        <w:rPr>
          <w:rFonts w:hAnsi="Times New Roman" w:ascii="Times New Roman"/>
          <w:sz w:val="24"/>
          <w:szCs w:val="24"/>
        </w:rPr>
        <w:t>. pl.</w:t>
      </w:r>
      <w:r w:rsidR="002954B4" w:rsidRPr="003176FC">
        <w:rPr>
          <w:rFonts w:hAnsi="Times New Roman" w:ascii="Times New Roman"/>
          <w:sz w:val="24"/>
          <w:szCs w:val="24"/>
        </w:rPr>
        <w:t xml:space="preserve"> </w:t>
      </w:r>
      <w:r w:rsidR="00F16321" w:rsidRPr="003176FC">
        <w:rPr>
          <w:rFonts w:hAnsi="Times New Roman" w:ascii="Times New Roman"/>
          <w:sz w:val="24"/>
          <w:szCs w:val="24"/>
        </w:rPr>
        <w:tab/>
      </w:r>
    </w:p>
    <w:p w:rsidRDefault="001C152E" w:rsidP="003176FC" w:rsidR="00820A1A" w:rsidRPr="003176FC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7</w:t>
      </w:r>
      <w:r w:rsidR="00820A1A" w:rsidRPr="003176FC">
        <w:rPr>
          <w:rFonts w:hAnsi="Times New Roman" w:ascii="Times New Roman"/>
          <w:sz w:val="24"/>
          <w:szCs w:val="24"/>
        </w:rPr>
        <w:t>. registar suda - ovdje</w:t>
      </w:r>
    </w:p>
    <w:p w:rsidRDefault="001C152E" w:rsidP="003176FC" w:rsidR="007D7E9A" w:rsidRPr="003176FC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8</w:t>
      </w:r>
      <w:r w:rsidR="00820A1A" w:rsidRPr="003176FC">
        <w:rPr>
          <w:rFonts w:hAnsi="Times New Roman" w:ascii="Times New Roman"/>
          <w:sz w:val="24"/>
          <w:szCs w:val="24"/>
        </w:rPr>
        <w:t xml:space="preserve">. kal. </w:t>
      </w:r>
      <w:r w:rsidR="00581EE9">
        <w:rPr>
          <w:rFonts w:hAnsi="Times New Roman" w:ascii="Times New Roman"/>
          <w:sz w:val="24"/>
          <w:szCs w:val="24"/>
        </w:rPr>
        <w:t>27.3.</w:t>
      </w:r>
    </w:p>
    <w:p w:rsidRDefault="007D7E9A" w:rsidP="003176FC" w:rsidR="007D7E9A" w:rsidRPr="003176F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7D7E9A" w:rsidP="003176FC" w:rsidR="007D7E9A" w:rsidRPr="003176F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7D7E9A" w:rsidP="003176FC" w:rsidR="007D7E9A" w:rsidRPr="003176F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7D7E9A" w:rsidP="003176FC" w:rsidR="007D7E9A" w:rsidRPr="003176F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820A1A" w:rsidP="003176FC" w:rsidR="00820A1A" w:rsidRPr="003176F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820A1A" w:rsidP="003176FC" w:rsidR="00820A1A" w:rsidRPr="003176F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820A1A" w:rsidP="003176FC" w:rsidR="00820A1A" w:rsidRPr="003176F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820A1A" w:rsidP="003176FC" w:rsidR="00820A1A" w:rsidRPr="003176F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820A1A" w:rsidP="003176FC" w:rsidR="00820A1A" w:rsidRPr="003176F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820A1A" w:rsidP="003176FC" w:rsidR="00820A1A" w:rsidRPr="003176F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 w:rsidRPr="001154A0">
      <w:pPr>
        <w:jc w:val="both"/>
        <w:rPr>
          <w:sz w:val="20"/>
          <w:szCs w:val="20"/>
        </w:rPr>
      </w:pPr>
    </w:p>
    <w:p w:rsidRDefault="00331671" w:rsidP="0035372C" w:rsidR="00A27BAA" w:rsidRPr="00EF33B5">
      <w:pPr>
        <w:jc w:val="both"/>
      </w:pPr>
      <w:r>
        <w:t xml:space="preserve">                                                                                     </w:t>
      </w:r>
      <w:r w:rsidR="00A27BAA">
        <w:t xml:space="preserve">         </w:t>
      </w:r>
      <w:r w:rsidR="00D8612A">
        <w:t xml:space="preserve"> </w:t>
      </w:r>
      <w:r w:rsidR="00A27BAA" w:rsidRPr="00EF33B5">
        <w:t xml:space="preserve"> </w:t>
      </w:r>
      <w:r w:rsidR="008103DC">
        <w:t xml:space="preserve">    </w:t>
      </w:r>
      <w:r w:rsidR="00F16321">
        <w:t xml:space="preserve">  </w:t>
      </w:r>
      <w:r w:rsidR="008103DC">
        <w:t xml:space="preserve"> </w:t>
      </w:r>
      <w:bookmarkStart w:name="_GoBack" w:id="0"/>
      <w:bookmarkEnd w:id="0"/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2299" w:rsidR="006E2299">
      <w:r>
        <w:separator/>
      </w:r>
    </w:p>
  </w:endnote>
  <w:endnote w:id="0" w:type="continuationSeparator">
    <w:p w:rsidRDefault="006E2299" w:rsidR="006E22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2299" w:rsidR="006E2299">
      <w:r>
        <w:separator/>
      </w:r>
    </w:p>
  </w:footnote>
  <w:footnote w:id="0" w:type="continuationSeparator">
    <w:p w:rsidRDefault="006E2299" w:rsidR="006E22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372C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DC14FA" w:rsidP="00DC14FA" w:rsidR="00DC14FA" w:rsidRPr="00847790">
    <w:pPr>
      <w:jc w:val="right"/>
      <w:rPr>
        <w:rStyle w:val="Naglaeno"/>
        <w:b w:val="false"/>
        <w:bCs w:val="false"/>
      </w:rPr>
    </w:pPr>
    <w:r w:rsidRPr="00847790">
      <w:t>6 St-</w:t>
    </w:r>
    <w:r>
      <w:t>496/16-14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FD6FB1"/>
    <w:multiLevelType w:val="hybridMultilevel"/>
    <w:tmpl w:val="0A5CE50C"/>
    <w:lvl w:tplc="96C2F4B8" w:ilvl="0">
      <w:start w:val="1"/>
      <w:numFmt w:val="decimal"/>
      <w:lvlText w:val="%1."/>
      <w:lvlJc w:val="left"/>
      <w:pPr>
        <w:ind w:hanging="360" w:left="927"/>
      </w:pPr>
      <w:rPr>
        <w:rFonts w:cs="Times New Roman" w:eastAsia="Calibri" w:hAnsi="Cambria" w:ascii="Cambria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7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3">
    <w:nsid w:val="67EB6768"/>
    <w:multiLevelType w:val="hybridMultilevel"/>
    <w:tmpl w:val="4AB0929A"/>
    <w:lvl w:tplc="A7EC812E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5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47F0DFA"/>
    <w:multiLevelType w:val="hybridMultilevel"/>
    <w:tmpl w:val="EE46AF68"/>
    <w:lvl w:tplc="B9E038B6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mbria" w:ascii="Cambria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9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2"/>
  </w:num>
  <w:num w:numId="3">
    <w:abstractNumId w:val="11"/>
  </w:num>
  <w:num w:numId="4">
    <w:abstractNumId w:val="7"/>
  </w:num>
  <w:num w:numId="5">
    <w:abstractNumId w:val="15"/>
  </w:num>
  <w:num w:numId="6">
    <w:abstractNumId w:val="19"/>
  </w:num>
  <w:num w:numId="7">
    <w:abstractNumId w:val="10"/>
  </w:num>
  <w:num w:numId="8">
    <w:abstractNumId w:val="14"/>
  </w:num>
  <w:num w:numId="9">
    <w:abstractNumId w:val="3"/>
  </w:num>
  <w:num w:numId="10">
    <w:abstractNumId w:val="1"/>
  </w:num>
  <w:num w:numId="11">
    <w:abstractNumId w:val="17"/>
  </w:num>
  <w:num w:numId="12">
    <w:abstractNumId w:val="4"/>
  </w:num>
  <w:num w:numId="13">
    <w:abstractNumId w:val="5"/>
  </w:num>
  <w:num w:numId="14">
    <w:abstractNumId w:val="12"/>
  </w:num>
  <w:num w:numId="15">
    <w:abstractNumId w:val="18"/>
  </w:num>
  <w:num w:numId="16">
    <w:abstractNumId w:val="0"/>
  </w:num>
  <w:num w:numId="17">
    <w:abstractNumId w:val="9"/>
  </w:num>
  <w:num w:numId="18">
    <w:abstractNumId w:val="13"/>
  </w:num>
  <w:num w:numId="19">
    <w:abstractNumId w:val="16"/>
  </w:num>
  <w:num w:numId="2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2427"/>
    <w:rsid w:val="00032615"/>
    <w:rsid w:val="00033301"/>
    <w:rsid w:val="000472C0"/>
    <w:rsid w:val="0005033A"/>
    <w:rsid w:val="0005324C"/>
    <w:rsid w:val="000549DC"/>
    <w:rsid w:val="00054BF6"/>
    <w:rsid w:val="000569DB"/>
    <w:rsid w:val="00080341"/>
    <w:rsid w:val="0008188C"/>
    <w:rsid w:val="00097EDD"/>
    <w:rsid w:val="000A0A06"/>
    <w:rsid w:val="000A36A9"/>
    <w:rsid w:val="000C2EBA"/>
    <w:rsid w:val="000E4DA4"/>
    <w:rsid w:val="000E532B"/>
    <w:rsid w:val="000E6B63"/>
    <w:rsid w:val="000F332B"/>
    <w:rsid w:val="0010057F"/>
    <w:rsid w:val="0010241A"/>
    <w:rsid w:val="001146A9"/>
    <w:rsid w:val="001154A0"/>
    <w:rsid w:val="0013537E"/>
    <w:rsid w:val="001473BF"/>
    <w:rsid w:val="00154D2B"/>
    <w:rsid w:val="00163993"/>
    <w:rsid w:val="00164709"/>
    <w:rsid w:val="00171423"/>
    <w:rsid w:val="00185ABA"/>
    <w:rsid w:val="00187577"/>
    <w:rsid w:val="001956E6"/>
    <w:rsid w:val="001C152E"/>
    <w:rsid w:val="001C39D1"/>
    <w:rsid w:val="001C68B7"/>
    <w:rsid w:val="001D04A7"/>
    <w:rsid w:val="001D771B"/>
    <w:rsid w:val="001F1BA6"/>
    <w:rsid w:val="001F7662"/>
    <w:rsid w:val="00240917"/>
    <w:rsid w:val="00271876"/>
    <w:rsid w:val="00271F61"/>
    <w:rsid w:val="002859AC"/>
    <w:rsid w:val="002954B4"/>
    <w:rsid w:val="002B215E"/>
    <w:rsid w:val="002B7A2F"/>
    <w:rsid w:val="002C25B5"/>
    <w:rsid w:val="002C5B24"/>
    <w:rsid w:val="002D7A99"/>
    <w:rsid w:val="002E06A8"/>
    <w:rsid w:val="002E2CA7"/>
    <w:rsid w:val="003136DB"/>
    <w:rsid w:val="003176FC"/>
    <w:rsid w:val="00324E7F"/>
    <w:rsid w:val="00331671"/>
    <w:rsid w:val="003340E9"/>
    <w:rsid w:val="003360FB"/>
    <w:rsid w:val="00340DDA"/>
    <w:rsid w:val="00341F20"/>
    <w:rsid w:val="003443ED"/>
    <w:rsid w:val="0035372C"/>
    <w:rsid w:val="00353E62"/>
    <w:rsid w:val="00357407"/>
    <w:rsid w:val="0036228E"/>
    <w:rsid w:val="00362918"/>
    <w:rsid w:val="0036644F"/>
    <w:rsid w:val="00382AF2"/>
    <w:rsid w:val="00384258"/>
    <w:rsid w:val="00384416"/>
    <w:rsid w:val="00393EEA"/>
    <w:rsid w:val="00394A2D"/>
    <w:rsid w:val="003A0F77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2088B"/>
    <w:rsid w:val="00426D87"/>
    <w:rsid w:val="004319DA"/>
    <w:rsid w:val="004508DE"/>
    <w:rsid w:val="00460DFD"/>
    <w:rsid w:val="004752F0"/>
    <w:rsid w:val="004832DB"/>
    <w:rsid w:val="004843FB"/>
    <w:rsid w:val="0048660A"/>
    <w:rsid w:val="004929A7"/>
    <w:rsid w:val="004A3B17"/>
    <w:rsid w:val="004B2427"/>
    <w:rsid w:val="004B64D1"/>
    <w:rsid w:val="004C6676"/>
    <w:rsid w:val="004D301E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5174B"/>
    <w:rsid w:val="00563C8E"/>
    <w:rsid w:val="00567EF6"/>
    <w:rsid w:val="00575A6C"/>
    <w:rsid w:val="00581EE9"/>
    <w:rsid w:val="00582921"/>
    <w:rsid w:val="00590AC7"/>
    <w:rsid w:val="005A1622"/>
    <w:rsid w:val="005A3735"/>
    <w:rsid w:val="005A609C"/>
    <w:rsid w:val="005B2397"/>
    <w:rsid w:val="005D023F"/>
    <w:rsid w:val="005E0664"/>
    <w:rsid w:val="005F38B0"/>
    <w:rsid w:val="00600BE6"/>
    <w:rsid w:val="00631AD2"/>
    <w:rsid w:val="00631B6D"/>
    <w:rsid w:val="006451E7"/>
    <w:rsid w:val="00665935"/>
    <w:rsid w:val="0066649B"/>
    <w:rsid w:val="006810E9"/>
    <w:rsid w:val="0068151D"/>
    <w:rsid w:val="006A3974"/>
    <w:rsid w:val="006A3F79"/>
    <w:rsid w:val="006A6E09"/>
    <w:rsid w:val="006B2371"/>
    <w:rsid w:val="006B2E64"/>
    <w:rsid w:val="006C0D3B"/>
    <w:rsid w:val="006E1E8F"/>
    <w:rsid w:val="006E2299"/>
    <w:rsid w:val="00700925"/>
    <w:rsid w:val="00721F9E"/>
    <w:rsid w:val="00730917"/>
    <w:rsid w:val="007326F3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70EE"/>
    <w:rsid w:val="007C0819"/>
    <w:rsid w:val="007C38FB"/>
    <w:rsid w:val="007C599D"/>
    <w:rsid w:val="007D7E9A"/>
    <w:rsid w:val="007E06AD"/>
    <w:rsid w:val="007E50F5"/>
    <w:rsid w:val="007F2FD6"/>
    <w:rsid w:val="007F6CE4"/>
    <w:rsid w:val="00801141"/>
    <w:rsid w:val="008103DC"/>
    <w:rsid w:val="00820082"/>
    <w:rsid w:val="00820A1A"/>
    <w:rsid w:val="0082151F"/>
    <w:rsid w:val="00834690"/>
    <w:rsid w:val="00837349"/>
    <w:rsid w:val="008444F3"/>
    <w:rsid w:val="008A1E49"/>
    <w:rsid w:val="008F2EDC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A4342"/>
    <w:rsid w:val="009C32E6"/>
    <w:rsid w:val="009D4091"/>
    <w:rsid w:val="00A2140D"/>
    <w:rsid w:val="00A27BAA"/>
    <w:rsid w:val="00A3050A"/>
    <w:rsid w:val="00A371A9"/>
    <w:rsid w:val="00A439AF"/>
    <w:rsid w:val="00A52B20"/>
    <w:rsid w:val="00A61F6B"/>
    <w:rsid w:val="00A76741"/>
    <w:rsid w:val="00A832BA"/>
    <w:rsid w:val="00A8473B"/>
    <w:rsid w:val="00A87261"/>
    <w:rsid w:val="00A94CD6"/>
    <w:rsid w:val="00AA278D"/>
    <w:rsid w:val="00AA4050"/>
    <w:rsid w:val="00AA6F28"/>
    <w:rsid w:val="00AE36D5"/>
    <w:rsid w:val="00AF7CD3"/>
    <w:rsid w:val="00B0663D"/>
    <w:rsid w:val="00B26081"/>
    <w:rsid w:val="00B27C9F"/>
    <w:rsid w:val="00B4614D"/>
    <w:rsid w:val="00B46556"/>
    <w:rsid w:val="00B519EB"/>
    <w:rsid w:val="00B74B5C"/>
    <w:rsid w:val="00B76E05"/>
    <w:rsid w:val="00B80806"/>
    <w:rsid w:val="00BA2914"/>
    <w:rsid w:val="00BA5E31"/>
    <w:rsid w:val="00BB776B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32F3"/>
    <w:rsid w:val="00D04D17"/>
    <w:rsid w:val="00D204FC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C14FA"/>
    <w:rsid w:val="00DC1803"/>
    <w:rsid w:val="00DD30FA"/>
    <w:rsid w:val="00DD544A"/>
    <w:rsid w:val="00DF4AEA"/>
    <w:rsid w:val="00DF4D5E"/>
    <w:rsid w:val="00DF5F6A"/>
    <w:rsid w:val="00E038A3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B066B"/>
    <w:rsid w:val="00ED72C6"/>
    <w:rsid w:val="00EE1979"/>
    <w:rsid w:val="00EE283C"/>
    <w:rsid w:val="00EE60C5"/>
    <w:rsid w:val="00EF1808"/>
    <w:rsid w:val="00EF29B1"/>
    <w:rsid w:val="00EF330B"/>
    <w:rsid w:val="00F00605"/>
    <w:rsid w:val="00F058D9"/>
    <w:rsid w:val="00F11DAD"/>
    <w:rsid w:val="00F16321"/>
    <w:rsid w:val="00F21871"/>
    <w:rsid w:val="00F43FEE"/>
    <w:rsid w:val="00F63463"/>
    <w:rsid w:val="00F90A1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true" w:styleId="Bezproreda1" w:type="paragraph">
    <w:name w:val="Bez proreda1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37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537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7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7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7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1" w:styleId="Bezproreda1" w:type="paragraph">
    <w:name w:val="Bez proreda1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37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537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7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7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7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St-496/2016</izvorni_sadrzaj>
    <derivirana_varijabla naziv="DomainObject.Predmet.OznakaBroj_1">St-496/2016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TOPLEK j.d.o.o. za usluge i prijevoz</izvorni_sadrzaj>
    <derivirana_varijabla naziv="DomainObject.Predmet.ProtustrankaFormated_1">  TOPLEK j.d.o.o. za usluge i prijevoz</derivirana_varijabla>
  </DomainObject.Predmet.ProtustrankaFormated>
  <DomainObject.Predmet.ProtustrankaFormatedOIB>
    <izvorni_sadrzaj>  TOPLEK j.d.o.o. za usluge i prijevoz, OIB 03643161611</izvorni_sadrzaj>
    <derivirana_varijabla naziv="DomainObject.Predmet.ProtustrankaFormatedOIB_1">  TOPLEK j.d.o.o. za usluge i prijevoz, OIB 03643161611</derivirana_varijabla>
  </DomainObject.Predmet.ProtustrankaFormatedOIB>
  <DomainObject.Predmet.ProtustrankaFormatedWithAdress>
    <izvorni_sadrzaj> TOPLEK j.d.o.o. za usluge i prijevoz, Bana Josipa Jelačića 79, 31326 Darda</izvorni_sadrzaj>
    <derivirana_varijabla naziv="DomainObject.Predmet.ProtustrankaFormatedWithAdress_1"> TOPLEK j.d.o.o. za usluge i prijevoz, Bana Josipa Jelačića 79, 31326 Darda</derivirana_varijabla>
  </DomainObject.Predmet.ProtustrankaFormatedWithAdress>
  <DomainObject.Predmet.ProtustrankaFormatedWithAdressOIB>
    <izvorni_sadrzaj> TOPLEK j.d.o.o. za usluge i prijevoz, OIB 03643161611, Bana Josipa Jelačića 79, 31326 Darda</izvorni_sadrzaj>
    <derivirana_varijabla naziv="DomainObject.Predmet.ProtustrankaFormatedWithAdressOIB_1"> TOPLEK j.d.o.o. za usluge i prijevoz, OIB 03643161611, Bana Josipa Jelačića 79, 31326 Darda</derivirana_varijabla>
  </DomainObject.Predmet.ProtustrankaFormatedWithAdressOIB>
  <DomainObject.Predmet.ProtustrankaWithAdress>
    <izvorni_sadrzaj>TOPLEK j.d.o.o. za usluge i prijevoz Bana Josipa Jelačića 79, 31326 Darda</izvorni_sadrzaj>
    <derivirana_varijabla naziv="DomainObject.Predmet.ProtustrankaWithAdress_1">TOPLEK j.d.o.o. za usluge i prijevoz Bana Josipa Jelačića 79, 31326 Darda</derivirana_varijabla>
  </DomainObject.Predmet.ProtustrankaWithAdress>
  <DomainObject.Predmet.ProtustrankaWithAdressOIB>
    <izvorni_sadrzaj>TOPLEK j.d.o.o. za usluge i prijevoz, OIB 03643161611, Bana Josipa Jelačića 79, 31326 Darda</izvorni_sadrzaj>
    <derivirana_varijabla naziv="DomainObject.Predmet.ProtustrankaWithAdressOIB_1">TOPLEK j.d.o.o. za usluge i prijevoz, OIB 03643161611, Bana Josipa Jelačića 79, 31326 Darda</derivirana_varijabla>
  </DomainObject.Predmet.ProtustrankaWithAdressOIB>
  <DomainObject.Predmet.ProtustrankaNazivFormated>
    <izvorni_sadrzaj>TOPLEK j.d.o.o. za usluge i prijevoz</izvorni_sadrzaj>
    <derivirana_varijabla naziv="DomainObject.Predmet.ProtustrankaNazivFormated_1">TOPLEK j.d.o.o. za usluge i prijevoz</derivirana_varijabla>
  </DomainObject.Predmet.ProtustrankaNazivFormated>
  <DomainObject.Predmet.ProtustrankaNazivFormatedOIB>
    <izvorni_sadrzaj>TOPLEK j.d.o.o. za usluge i prijevoz, OIB 03643161611</izvorni_sadrzaj>
    <derivirana_varijabla naziv="DomainObject.Predmet.ProtustrankaNazivFormatedOIB_1">TOPLEK j.d.o.o. za usluge i prijevoz, OIB 03643161611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TOPLEK j.d.o.o. za usluge i prijevoz</item>
    </izvorni_sadrzaj>
    <derivirana_varijabla naziv="DomainObject.Predmet.ProtuStrankaListFormated_1">
      <item>TOPLEK j.d.o.o. za usluge i prijevoz</item>
    </derivirana_varijabla>
  </DomainObject.Predmet.ProtuStrankaListFormated>
  <DomainObject.Predmet.ProtuStrankaListFormatedOIB>
    <izvorni_sadrzaj>
      <item>TOPLEK j.d.o.o. za usluge i prijevoz, OIB 03643161611</item>
    </izvorni_sadrzaj>
    <derivirana_varijabla naziv="DomainObject.Predmet.ProtuStrankaListFormatedOIB_1">
      <item>TOPLEK j.d.o.o. za usluge i prijevoz, OIB 03643161611</item>
    </derivirana_varijabla>
  </DomainObject.Predmet.ProtuStrankaListFormatedOIB>
  <DomainObject.Predmet.ProtuStrankaListFormatedWithAdress>
    <izvorni_sadrzaj>
      <item>TOPLEK j.d.o.o. za usluge i prijevoz, Bana Josipa Jelačića 79, 31326 Darda</item>
    </izvorni_sadrzaj>
    <derivirana_varijabla naziv="DomainObject.Predmet.ProtuStrankaListFormatedWithAdress_1">
      <item>TOPLEK j.d.o.o. za usluge i prijevoz, Bana Josipa Jelačića 79, 31326 Darda</item>
    </derivirana_varijabla>
  </DomainObject.Predmet.ProtuStrankaListFormatedWithAdress>
  <DomainObject.Predmet.ProtuStrankaListFormatedWithAdressOIB>
    <izvorni_sadrzaj>
      <item>TOPLEK j.d.o.o. za usluge i prijevoz, OIB 03643161611, Bana Josipa Jelačića 79, 31326 Darda</item>
    </izvorni_sadrzaj>
    <derivirana_varijabla naziv="DomainObject.Predmet.ProtuStrankaListFormatedWithAdressOIB_1">
      <item>TOPLEK j.d.o.o. za usluge i prijevoz, OIB 03643161611, Bana Josipa Jelačića 79, 31326 Darda</item>
    </derivirana_varijabla>
  </DomainObject.Predmet.ProtuStrankaListFormatedWithAdressOIB>
  <DomainObject.Predmet.ProtuStrankaListNazivFormated>
    <izvorni_sadrzaj>
      <item>TOPLEK j.d.o.o. za usluge i prijevoz</item>
    </izvorni_sadrzaj>
    <derivirana_varijabla naziv="DomainObject.Predmet.ProtuStrankaListNazivFormated_1">
      <item>TOPLEK j.d.o.o. za usluge i prijevoz</item>
    </derivirana_varijabla>
  </DomainObject.Predmet.ProtuStrankaListNazivFormated>
  <DomainObject.Predmet.ProtuStrankaListNazivFormatedOIB>
    <izvorni_sadrzaj>
      <item>TOPLEK j.d.o.o. za usluge i prijevoz, OIB 03643161611</item>
    </izvorni_sadrzaj>
    <derivirana_varijabla naziv="DomainObject.Predmet.ProtuStrankaListNazivFormatedOIB_1">
      <item>TOPLEK j.d.o.o. za usluge i prijevoz, OIB 03643161611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TOPLEK j.d.o.o. za usluge i prijevoz</izvorni_sadrzaj>
    <derivirana_varijabla naziv="DomainObject.Predmet.ProtustrankaIDrugi_1">TOPLEK j.d.o.o. za usluge i prijevoz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TOPLEK j.d.o.o. za usluge i prijevoz, OIB 03643161611, Bana Josipa Jelačića 79, 31326 Darda</izvorni_sadrzaj>
    <derivirana_varijabla naziv="DomainObject.Predmet.ProtustrankaIDrugiAdressOIB_1">TOPLEK j.d.o.o. za usluge i prijevoz, OIB 03643161611, Bana Josipa Jelačića 79,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TOPLEK j.d.o.o. za usluge i prijevoz</item>
    </izvorni_sadrzaj>
    <derivirana_varijabla naziv="DomainObject.Predmet.SudioniciListNaziv_1">
      <item>FINA RC OSIJEK</item>
      <item>TOPLEK j.d.o.o. za usluge i prijevoz</item>
    </derivirana_varijabla>
  </DomainObject.Predmet.SudioniciListNaziv>
  <DomainObject.Predmet.SudioniciListAdressOIB>
    <izvorni_sadrzaj>
      <item>FINA RC OSIJEK, OIB 85821130368</item>
      <item>TOPLEK j.d.o.o. za usluge i prijevoz, OIB 03643161611, Bana Josipa Jelačića 79,31326 Darda</item>
    </izvorni_sadrzaj>
    <derivirana_varijabla naziv="DomainObject.Predmet.SudioniciListAdressOIB_1">
      <item>FINA RC OSIJEK, OIB 85821130368</item>
      <item>TOPLEK j.d.o.o. za usluge i prijevoz, OIB 03643161611, Bana Josipa Jelačića 79,31326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03643161611</item>
    </izvorni_sadrzaj>
    <derivirana_varijabla naziv="DomainObject.Predmet.SudioniciListNazivOIB_1">
      <item>, OIB 85821130368</item>
      <item>, OIB 03643161611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B96C1C-FE8F-4B5D-BEED-191DEAEB92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1519</properties:Words>
  <properties:Characters>8552</properties:Characters>
  <properties:Lines>247</properties:Lines>
  <properties:Paragraphs>72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10309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2017-03-27T11:16:00Z</dcterms:created>
  <dc:creator>dsekulic</dc:creator>
  <cp:lastModifiedBy>Danijela Sekulić</cp:lastModifiedBy>
  <cp:lastPrinted>2017-03-27T11:39:00Z</cp:lastPrinted>
  <dcterms:modified xmlns:xsi="http://www.w3.org/2001/XMLSchema-instance" xsi:type="dcterms:W3CDTF">2017-03-27T11:40:00Z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