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9ca8e" w14:paraId="839ca8e" w:rsidRDefault="005603A7" w:rsidP="004C0BCE" w:rsidR="005603A7" w:rsidRPr="003C5230">
      <w:pPr>
        <w15:collapsed w:val="false"/>
        <w:rPr>
          <w:sz w:val="24"/>
          <w:szCs w:val="24"/>
        </w:rPr>
      </w:pPr>
      <w:bookmarkStart w:name="_GoBack" w:id="0"/>
      <w:bookmarkEnd w:id="0"/>
    </w:p>
    <w:p w:rsidRDefault="00543469" w:rsidP="00842654" w:rsidR="00842654" w:rsidRPr="003C5230">
      <w:pPr>
        <w:rPr>
          <w:sz w:val="24"/>
          <w:szCs w:val="24"/>
        </w:rPr>
      </w:pPr>
      <w:r>
        <w:rPr>
          <w:sz w:val="24"/>
          <w:szCs w:val="24"/>
        </w:rPr>
        <w:t xml:space="preserve">    </w:t>
      </w:r>
      <w:r w:rsidR="00842654" w:rsidRPr="003C5230">
        <w:rPr>
          <w:sz w:val="24"/>
          <w:szCs w:val="24"/>
        </w:rPr>
        <w:t>Republika Hrvatska</w:t>
      </w:r>
    </w:p>
    <w:p w:rsidRDefault="00842654" w:rsidP="00842654" w:rsidR="00842654" w:rsidRPr="003C5230">
      <w:pPr>
        <w:rPr>
          <w:sz w:val="24"/>
          <w:szCs w:val="24"/>
        </w:rPr>
      </w:pPr>
      <w:r w:rsidRPr="003C5230">
        <w:rPr>
          <w:sz w:val="24"/>
          <w:szCs w:val="24"/>
        </w:rPr>
        <w:t>Trgovački sud u Zagrebu</w:t>
      </w:r>
    </w:p>
    <w:p w:rsidRDefault="00543469" w:rsidP="00842654" w:rsidR="00842654" w:rsidRPr="003C5230">
      <w:pPr>
        <w:rPr>
          <w:sz w:val="24"/>
          <w:szCs w:val="24"/>
        </w:rPr>
      </w:pPr>
      <w:r>
        <w:rPr>
          <w:sz w:val="24"/>
          <w:szCs w:val="24"/>
        </w:rPr>
        <w:t xml:space="preserve">  </w:t>
      </w:r>
      <w:r w:rsidR="00842654" w:rsidRPr="003C5230">
        <w:rPr>
          <w:sz w:val="24"/>
          <w:szCs w:val="24"/>
        </w:rPr>
        <w:t xml:space="preserve">Zagreb, Amruševa 2/II                                                              </w:t>
      </w:r>
      <w:r w:rsidR="00656741">
        <w:rPr>
          <w:sz w:val="24"/>
          <w:szCs w:val="24"/>
        </w:rPr>
        <w:t xml:space="preserve"> </w:t>
      </w:r>
      <w:r w:rsidR="00F448E2">
        <w:rPr>
          <w:sz w:val="24"/>
          <w:szCs w:val="24"/>
        </w:rPr>
        <w:t xml:space="preserve">                     89</w:t>
      </w:r>
      <w:r w:rsidR="00106AC2">
        <w:rPr>
          <w:sz w:val="24"/>
          <w:szCs w:val="24"/>
        </w:rPr>
        <w:t>. St-3105</w:t>
      </w:r>
      <w:r w:rsidR="00206497">
        <w:rPr>
          <w:sz w:val="24"/>
          <w:szCs w:val="24"/>
        </w:rPr>
        <w:t>/1</w:t>
      </w:r>
      <w:r w:rsidR="00F448E2">
        <w:rPr>
          <w:sz w:val="24"/>
          <w:szCs w:val="24"/>
        </w:rPr>
        <w:t>6-</w:t>
      </w:r>
      <w:r w:rsidR="00106AC2">
        <w:rPr>
          <w:sz w:val="24"/>
          <w:szCs w:val="24"/>
        </w:rPr>
        <w:t>21</w:t>
      </w:r>
      <w:r w:rsidR="00842654" w:rsidRPr="003C5230">
        <w:rPr>
          <w:sz w:val="24"/>
          <w:szCs w:val="24"/>
        </w:rPr>
        <w:t xml:space="preserve">                                                              </w:t>
      </w:r>
    </w:p>
    <w:p w:rsidRDefault="00842654" w:rsidP="00842654" w:rsidR="00842654" w:rsidRPr="003C5230">
      <w:pPr>
        <w:rPr>
          <w:sz w:val="24"/>
          <w:szCs w:val="24"/>
        </w:rPr>
      </w:pPr>
    </w:p>
    <w:p w:rsidRDefault="00A30BCC" w:rsidP="00842654" w:rsidR="00A30BCC">
      <w:pPr>
        <w:jc w:val="center"/>
        <w:rPr>
          <w:sz w:val="24"/>
          <w:szCs w:val="24"/>
        </w:rPr>
      </w:pPr>
      <w:r>
        <w:rPr>
          <w:sz w:val="24"/>
          <w:szCs w:val="24"/>
        </w:rPr>
        <w:t xml:space="preserve">R E P U B L I K A   H R V A T S K A </w:t>
      </w:r>
    </w:p>
    <w:p w:rsidRDefault="00A30BCC" w:rsidP="00842654" w:rsidR="00A30BCC">
      <w:pPr>
        <w:jc w:val="center"/>
        <w:rPr>
          <w:sz w:val="24"/>
          <w:szCs w:val="24"/>
        </w:rPr>
      </w:pPr>
    </w:p>
    <w:p w:rsidRDefault="00842654" w:rsidP="00842654" w:rsidR="00842654" w:rsidRPr="00A30BCC">
      <w:pPr>
        <w:jc w:val="center"/>
        <w:rPr>
          <w:sz w:val="24"/>
          <w:szCs w:val="24"/>
        </w:rPr>
      </w:pPr>
      <w:r w:rsidRPr="00A30BCC">
        <w:rPr>
          <w:sz w:val="24"/>
          <w:szCs w:val="24"/>
        </w:rPr>
        <w:t>R J E Š E NJ E</w:t>
      </w:r>
    </w:p>
    <w:p w:rsidRDefault="00842654" w:rsidP="00842654" w:rsidR="00842654" w:rsidRPr="003C5230">
      <w:pPr>
        <w:jc w:val="center"/>
        <w:rPr>
          <w:sz w:val="24"/>
          <w:szCs w:val="24"/>
        </w:rPr>
      </w:pPr>
    </w:p>
    <w:p w:rsidRDefault="00681693" w:rsidP="00681693" w:rsidR="00681693" w:rsidRPr="00CA07F4">
      <w:pPr>
        <w:pStyle w:val="Tijeloteksta"/>
        <w:rPr>
          <w:bCs/>
        </w:rPr>
      </w:pPr>
      <w:r>
        <w:tab/>
      </w:r>
      <w:r w:rsidRPr="00CA07F4">
        <w:t xml:space="preserve">Trgovački sud u Zagrebu, po sucu Nikolini Dorić Hadžisejdić, u stečajnom postupku nad dužnikom </w:t>
      </w:r>
      <w:r w:rsidRPr="00976E87">
        <w:t>MiD-BiO d.o.o. za proizvodnju, trgovinu na veliko i malo i usluge</w:t>
      </w:r>
      <w:r>
        <w:t xml:space="preserve"> u stečaju</w:t>
      </w:r>
      <w:r w:rsidRPr="00976E87">
        <w:t>, OIB: 57936146412, Zagreb, Stjepana Podhorskog 29</w:t>
      </w:r>
      <w:r w:rsidRPr="00CA07F4">
        <w:t xml:space="preserve">, </w:t>
      </w:r>
      <w:r>
        <w:t>25</w:t>
      </w:r>
      <w:r w:rsidRPr="00CA07F4">
        <w:t xml:space="preserve">. </w:t>
      </w:r>
      <w:r>
        <w:t>siječnja</w:t>
      </w:r>
      <w:r w:rsidRPr="00CA07F4">
        <w:t xml:space="preserve"> 201</w:t>
      </w:r>
      <w:r>
        <w:t>8</w:t>
      </w:r>
      <w:r w:rsidRPr="00CA07F4">
        <w:t>.,</w:t>
      </w:r>
    </w:p>
    <w:p w:rsidRDefault="004C0BCE" w:rsidP="004C0BCE" w:rsidR="004C0BCE" w:rsidRPr="003C5230">
      <w:pPr>
        <w:pStyle w:val="Podnaslov"/>
        <w:ind w:firstLine="720"/>
        <w:rPr>
          <w:rFonts w:hAnsi="Times New Roman" w:ascii="Times New Roman"/>
          <w:b w:val="false"/>
          <w:color w:val="auto"/>
          <w:szCs w:val="24"/>
        </w:rPr>
      </w:pPr>
    </w:p>
    <w:p w:rsidRDefault="004C0BCE" w:rsidP="004C0BCE" w:rsidR="004C0BCE" w:rsidRPr="00A30BCC">
      <w:pPr>
        <w:jc w:val="center"/>
        <w:rPr>
          <w:sz w:val="24"/>
          <w:szCs w:val="24"/>
        </w:rPr>
      </w:pPr>
      <w:r w:rsidRPr="00A30BCC">
        <w:rPr>
          <w:sz w:val="24"/>
          <w:szCs w:val="24"/>
        </w:rPr>
        <w:t>r i j e š i o    j e</w:t>
      </w:r>
    </w:p>
    <w:p w:rsidRDefault="004C0BCE" w:rsidP="004C0BCE" w:rsidR="004C0BCE" w:rsidRPr="003C5230">
      <w:pPr>
        <w:rPr>
          <w:sz w:val="24"/>
          <w:szCs w:val="24"/>
        </w:rPr>
      </w:pPr>
    </w:p>
    <w:p w:rsidRDefault="004C0BCE" w:rsidP="00314F1F" w:rsidR="00696E62" w:rsidRPr="003C5230">
      <w:pPr>
        <w:jc w:val="both"/>
        <w:rPr>
          <w:sz w:val="24"/>
          <w:szCs w:val="24"/>
        </w:rPr>
      </w:pPr>
      <w:r w:rsidRPr="003C5230">
        <w:rPr>
          <w:sz w:val="24"/>
          <w:szCs w:val="24"/>
        </w:rPr>
        <w:tab/>
        <w:t>Odbacu</w:t>
      </w:r>
      <w:r w:rsidR="00681693">
        <w:rPr>
          <w:sz w:val="24"/>
          <w:szCs w:val="24"/>
        </w:rPr>
        <w:t>je</w:t>
      </w:r>
      <w:r w:rsidR="00696E62" w:rsidRPr="003C5230">
        <w:rPr>
          <w:sz w:val="24"/>
          <w:szCs w:val="24"/>
        </w:rPr>
        <w:t xml:space="preserve"> se</w:t>
      </w:r>
      <w:r w:rsidR="00681693">
        <w:rPr>
          <w:sz w:val="24"/>
          <w:szCs w:val="24"/>
        </w:rPr>
        <w:t xml:space="preserve"> kao nepravovremena</w:t>
      </w:r>
      <w:r w:rsidR="00F448E2">
        <w:rPr>
          <w:sz w:val="24"/>
          <w:szCs w:val="24"/>
        </w:rPr>
        <w:t xml:space="preserve"> prijav</w:t>
      </w:r>
      <w:r w:rsidR="00681693">
        <w:rPr>
          <w:sz w:val="24"/>
          <w:szCs w:val="24"/>
        </w:rPr>
        <w:t>a</w:t>
      </w:r>
      <w:r w:rsidR="00F448E2">
        <w:rPr>
          <w:sz w:val="24"/>
          <w:szCs w:val="24"/>
        </w:rPr>
        <w:t xml:space="preserve"> tražbina</w:t>
      </w:r>
      <w:r w:rsidRPr="003C5230">
        <w:rPr>
          <w:sz w:val="24"/>
          <w:szCs w:val="24"/>
        </w:rPr>
        <w:t xml:space="preserve"> vjerovnika</w:t>
      </w:r>
      <w:r w:rsidR="00996104" w:rsidRPr="003C5230">
        <w:rPr>
          <w:sz w:val="24"/>
          <w:szCs w:val="24"/>
        </w:rPr>
        <w:t xml:space="preserve"> </w:t>
      </w:r>
      <w:r w:rsidR="00681693">
        <w:rPr>
          <w:sz w:val="24"/>
          <w:szCs w:val="24"/>
        </w:rPr>
        <w:t xml:space="preserve">Hrvatske šume d.o.o., </w:t>
      </w:r>
      <w:r w:rsidR="00F448E2">
        <w:rPr>
          <w:sz w:val="24"/>
          <w:szCs w:val="24"/>
        </w:rPr>
        <w:t xml:space="preserve">OIB: </w:t>
      </w:r>
      <w:r w:rsidR="00681693">
        <w:rPr>
          <w:sz w:val="24"/>
          <w:szCs w:val="24"/>
        </w:rPr>
        <w:t>69693144506</w:t>
      </w:r>
      <w:r w:rsidR="00F448E2">
        <w:rPr>
          <w:sz w:val="24"/>
          <w:szCs w:val="24"/>
        </w:rPr>
        <w:t xml:space="preserve">, </w:t>
      </w:r>
      <w:r w:rsidR="00681693">
        <w:rPr>
          <w:sz w:val="24"/>
          <w:szCs w:val="24"/>
        </w:rPr>
        <w:t xml:space="preserve">Zagreb, Ulica kneza Branimira 1, </w:t>
      </w:r>
      <w:r w:rsidR="005340FA">
        <w:rPr>
          <w:sz w:val="24"/>
          <w:szCs w:val="24"/>
        </w:rPr>
        <w:t>od</w:t>
      </w:r>
      <w:r w:rsidR="00681693">
        <w:rPr>
          <w:sz w:val="24"/>
          <w:szCs w:val="24"/>
        </w:rPr>
        <w:t xml:space="preserve"> 9</w:t>
      </w:r>
      <w:r w:rsidR="003C6296">
        <w:rPr>
          <w:sz w:val="24"/>
          <w:szCs w:val="24"/>
        </w:rPr>
        <w:t xml:space="preserve">. </w:t>
      </w:r>
      <w:r w:rsidR="00681693">
        <w:rPr>
          <w:sz w:val="24"/>
          <w:szCs w:val="24"/>
        </w:rPr>
        <w:t>siječnja 2018</w:t>
      </w:r>
      <w:r w:rsidR="003C6296">
        <w:rPr>
          <w:sz w:val="24"/>
          <w:szCs w:val="24"/>
        </w:rPr>
        <w:t>.</w:t>
      </w:r>
    </w:p>
    <w:p w:rsidRDefault="00337FA7" w:rsidP="004C0BCE" w:rsidR="00337FA7" w:rsidRPr="003C5230">
      <w:pPr>
        <w:rPr>
          <w:sz w:val="24"/>
          <w:szCs w:val="24"/>
        </w:rPr>
      </w:pPr>
    </w:p>
    <w:p w:rsidRDefault="00696E62" w:rsidP="00696E62" w:rsidR="00696E62" w:rsidRPr="003C5230">
      <w:pPr>
        <w:jc w:val="center"/>
        <w:rPr>
          <w:sz w:val="24"/>
          <w:szCs w:val="24"/>
        </w:rPr>
      </w:pPr>
      <w:r w:rsidRPr="003C5230">
        <w:rPr>
          <w:sz w:val="24"/>
          <w:szCs w:val="24"/>
        </w:rPr>
        <w:t>Obrazloženje</w:t>
      </w:r>
    </w:p>
    <w:p w:rsidRDefault="005E4400" w:rsidP="00696E62" w:rsidR="005E4400" w:rsidRPr="003C5230">
      <w:pPr>
        <w:jc w:val="center"/>
        <w:rPr>
          <w:sz w:val="24"/>
          <w:szCs w:val="24"/>
        </w:rPr>
      </w:pPr>
    </w:p>
    <w:p w:rsidRDefault="003E70B5" w:rsidP="00337FA7" w:rsidR="00206497" w:rsidRPr="005B2664">
      <w:pPr>
        <w:jc w:val="both"/>
        <w:rPr>
          <w:sz w:val="24"/>
          <w:szCs w:val="24"/>
        </w:rPr>
      </w:pPr>
      <w:r w:rsidRPr="003C5230">
        <w:rPr>
          <w:sz w:val="24"/>
          <w:szCs w:val="24"/>
        </w:rPr>
        <w:tab/>
        <w:t xml:space="preserve">Rješenjem ovog suda od </w:t>
      </w:r>
      <w:r w:rsidR="00575926">
        <w:rPr>
          <w:sz w:val="24"/>
          <w:szCs w:val="24"/>
        </w:rPr>
        <w:t>2</w:t>
      </w:r>
      <w:r w:rsidR="00681693">
        <w:rPr>
          <w:sz w:val="24"/>
          <w:szCs w:val="24"/>
        </w:rPr>
        <w:t>7</w:t>
      </w:r>
      <w:r w:rsidR="00206497">
        <w:rPr>
          <w:sz w:val="24"/>
          <w:szCs w:val="24"/>
        </w:rPr>
        <w:t xml:space="preserve">. </w:t>
      </w:r>
      <w:r w:rsidR="00681693">
        <w:rPr>
          <w:sz w:val="24"/>
          <w:szCs w:val="24"/>
        </w:rPr>
        <w:t>rujna 2017</w:t>
      </w:r>
      <w:r w:rsidR="00337FA7" w:rsidRPr="003C5230">
        <w:rPr>
          <w:sz w:val="24"/>
          <w:szCs w:val="24"/>
        </w:rPr>
        <w:t xml:space="preserve">. otvoren je stečajni postupak nad </w:t>
      </w:r>
      <w:r w:rsidRPr="003C5230">
        <w:rPr>
          <w:sz w:val="24"/>
          <w:szCs w:val="24"/>
        </w:rPr>
        <w:t>stečajnim dužnikom</w:t>
      </w:r>
      <w:r w:rsidR="003F3A9F">
        <w:rPr>
          <w:sz w:val="24"/>
          <w:szCs w:val="24"/>
        </w:rPr>
        <w:t xml:space="preserve"> </w:t>
      </w:r>
      <w:r w:rsidR="00681693" w:rsidRPr="00681693">
        <w:rPr>
          <w:sz w:val="24"/>
          <w:szCs w:val="24"/>
        </w:rPr>
        <w:t>MiD-BiO d.o.o. za proizvodnju, trgovinu na veliko i malo i usluge u stečaju, Zagreb</w:t>
      </w:r>
      <w:r w:rsidRPr="00A30BCC">
        <w:rPr>
          <w:sz w:val="24"/>
          <w:szCs w:val="24"/>
        </w:rPr>
        <w:t>.</w:t>
      </w:r>
      <w:r w:rsidR="00337FA7" w:rsidRPr="00A30BCC">
        <w:rPr>
          <w:sz w:val="24"/>
          <w:szCs w:val="24"/>
        </w:rPr>
        <w:t xml:space="preserve"> </w:t>
      </w:r>
      <w:r w:rsidR="00206497">
        <w:rPr>
          <w:sz w:val="24"/>
          <w:szCs w:val="24"/>
        </w:rPr>
        <w:t>Tim rješenjem pozvani su</w:t>
      </w:r>
      <w:r w:rsidR="00206497" w:rsidRPr="00206497">
        <w:rPr>
          <w:sz w:val="24"/>
          <w:szCs w:val="24"/>
        </w:rPr>
        <w:t xml:space="preserve"> vjerovnici u roku od 60 dana od dana</w:t>
      </w:r>
      <w:r w:rsidR="00206497">
        <w:rPr>
          <w:sz w:val="24"/>
          <w:szCs w:val="24"/>
        </w:rPr>
        <w:t xml:space="preserve"> objave t</w:t>
      </w:r>
      <w:r w:rsidR="00206497" w:rsidRPr="00206497">
        <w:rPr>
          <w:sz w:val="24"/>
          <w:szCs w:val="24"/>
        </w:rPr>
        <w:t>og rješenja na mrežnoj stranici e-oglasna ploča Trgovačkog suda u Zagrebu prijaviti svoje tražbine stečajnom upravitelju, u skladu s pravilima Stečajnog zakona o prijavi tražbina,  na propisanom obrascu, u 2 primjerka, s ispravama iz kojih tražbina proizlazi, odnosno kojima se dokazuje, te priložiti, potvrd</w:t>
      </w:r>
      <w:r w:rsidR="00206497">
        <w:rPr>
          <w:sz w:val="24"/>
          <w:szCs w:val="24"/>
        </w:rPr>
        <w:t xml:space="preserve">u o uplaćenoj sudskoj pristojbi. Rješenje o otvaranju stečajnog postupka objavljeno je na mrežnoj stranici e-oglasna ploča Trgovačkog suda u Zagrebu </w:t>
      </w:r>
      <w:r w:rsidR="00681693">
        <w:rPr>
          <w:sz w:val="24"/>
          <w:szCs w:val="24"/>
        </w:rPr>
        <w:t>27</w:t>
      </w:r>
      <w:r w:rsidR="00206497">
        <w:rPr>
          <w:sz w:val="24"/>
          <w:szCs w:val="24"/>
        </w:rPr>
        <w:t xml:space="preserve">. </w:t>
      </w:r>
      <w:r w:rsidR="00681693">
        <w:rPr>
          <w:sz w:val="24"/>
          <w:szCs w:val="24"/>
        </w:rPr>
        <w:t>rujna 2017</w:t>
      </w:r>
      <w:r w:rsidR="00206497">
        <w:rPr>
          <w:sz w:val="24"/>
          <w:szCs w:val="24"/>
        </w:rPr>
        <w:t>. Slijedom navedenog, zadnji dan r</w:t>
      </w:r>
      <w:r w:rsidR="00575926">
        <w:rPr>
          <w:sz w:val="24"/>
          <w:szCs w:val="24"/>
        </w:rPr>
        <w:t>oka za prijavu tražbine</w:t>
      </w:r>
      <w:r w:rsidR="005B2664">
        <w:rPr>
          <w:sz w:val="24"/>
          <w:szCs w:val="24"/>
        </w:rPr>
        <w:t xml:space="preserve"> je</w:t>
      </w:r>
      <w:r w:rsidR="00575926">
        <w:rPr>
          <w:sz w:val="24"/>
          <w:szCs w:val="24"/>
        </w:rPr>
        <w:t xml:space="preserve"> bio </w:t>
      </w:r>
      <w:r w:rsidR="009339A0" w:rsidRPr="005B2664">
        <w:rPr>
          <w:sz w:val="24"/>
          <w:szCs w:val="24"/>
        </w:rPr>
        <w:t>4. prosinca 2017.</w:t>
      </w:r>
      <w:r w:rsidR="00206497" w:rsidRPr="005B2664">
        <w:rPr>
          <w:sz w:val="24"/>
          <w:szCs w:val="24"/>
        </w:rPr>
        <w:t xml:space="preserve"> </w:t>
      </w:r>
    </w:p>
    <w:p w:rsidRDefault="00206497" w:rsidP="00337FA7" w:rsidR="00206497" w:rsidRPr="00681693">
      <w:pPr>
        <w:jc w:val="both"/>
        <w:rPr>
          <w:color w:val="FF0000"/>
          <w:sz w:val="24"/>
          <w:szCs w:val="24"/>
        </w:rPr>
      </w:pPr>
      <w:r w:rsidRPr="00681693">
        <w:rPr>
          <w:color w:val="FF0000"/>
          <w:sz w:val="24"/>
          <w:szCs w:val="24"/>
        </w:rPr>
        <w:tab/>
      </w:r>
    </w:p>
    <w:p w:rsidRDefault="009339A0" w:rsidP="009339A0" w:rsidR="009339A0">
      <w:pPr>
        <w:jc w:val="both"/>
        <w:rPr>
          <w:sz w:val="24"/>
          <w:szCs w:val="24"/>
        </w:rPr>
      </w:pPr>
      <w:r>
        <w:rPr>
          <w:sz w:val="24"/>
          <w:szCs w:val="24"/>
        </w:rPr>
        <w:tab/>
      </w:r>
      <w:r w:rsidR="00F22797">
        <w:rPr>
          <w:sz w:val="24"/>
          <w:szCs w:val="24"/>
        </w:rPr>
        <w:t>Na ispitnom ročištu 25</w:t>
      </w:r>
      <w:r w:rsidR="00575926">
        <w:rPr>
          <w:sz w:val="24"/>
          <w:szCs w:val="24"/>
        </w:rPr>
        <w:t xml:space="preserve">. </w:t>
      </w:r>
      <w:r w:rsidR="00F22797">
        <w:rPr>
          <w:sz w:val="24"/>
          <w:szCs w:val="24"/>
        </w:rPr>
        <w:t>siječnja 2018</w:t>
      </w:r>
      <w:r w:rsidR="00575926">
        <w:rPr>
          <w:sz w:val="24"/>
          <w:szCs w:val="24"/>
        </w:rPr>
        <w:t xml:space="preserve">. </w:t>
      </w:r>
      <w:r w:rsidR="00F22797">
        <w:rPr>
          <w:sz w:val="24"/>
          <w:szCs w:val="24"/>
        </w:rPr>
        <w:t xml:space="preserve">i predanom podnesku na tom ročištu </w:t>
      </w:r>
      <w:r w:rsidR="00206497">
        <w:rPr>
          <w:sz w:val="24"/>
          <w:szCs w:val="24"/>
        </w:rPr>
        <w:t xml:space="preserve">stečajni upravitelj </w:t>
      </w:r>
      <w:r w:rsidR="00F22797">
        <w:rPr>
          <w:sz w:val="24"/>
          <w:szCs w:val="24"/>
        </w:rPr>
        <w:t>Darko Šket</w:t>
      </w:r>
      <w:r w:rsidR="00206497">
        <w:rPr>
          <w:sz w:val="24"/>
          <w:szCs w:val="24"/>
        </w:rPr>
        <w:t xml:space="preserve"> obavijestio je sud da je vjerovnik </w:t>
      </w:r>
      <w:r w:rsidR="00F22797">
        <w:rPr>
          <w:sz w:val="24"/>
          <w:szCs w:val="24"/>
        </w:rPr>
        <w:t>Hrvatske šume d.o.o., OIB: 69693144506, Zagreb, Ulica kneza Branimira 1</w:t>
      </w:r>
      <w:r w:rsidR="00206497">
        <w:rPr>
          <w:sz w:val="24"/>
          <w:szCs w:val="24"/>
        </w:rPr>
        <w:t>,</w:t>
      </w:r>
      <w:r w:rsidR="00575926" w:rsidRPr="00575926">
        <w:rPr>
          <w:sz w:val="24"/>
          <w:szCs w:val="24"/>
        </w:rPr>
        <w:t xml:space="preserve"> </w:t>
      </w:r>
      <w:r w:rsidR="00F22797">
        <w:rPr>
          <w:sz w:val="24"/>
          <w:szCs w:val="24"/>
        </w:rPr>
        <w:t>predalo preporučenu poštansku pošiljku s prijavom tražbine 9. siječnja 2018.</w:t>
      </w:r>
      <w:r w:rsidRPr="009339A0">
        <w:rPr>
          <w:sz w:val="24"/>
          <w:szCs w:val="24"/>
        </w:rPr>
        <w:t xml:space="preserve"> </w:t>
      </w:r>
      <w:r>
        <w:rPr>
          <w:sz w:val="24"/>
          <w:szCs w:val="24"/>
        </w:rPr>
        <w:t>te da je ista izvan roka za prijavu te je predložio istu odbaciti.</w:t>
      </w:r>
    </w:p>
    <w:p w:rsidRDefault="00F22797" w:rsidP="005340FA" w:rsidR="009339A0">
      <w:pPr>
        <w:ind w:firstLine="720"/>
        <w:jc w:val="both"/>
        <w:rPr>
          <w:sz w:val="24"/>
          <w:szCs w:val="24"/>
        </w:rPr>
      </w:pPr>
      <w:r>
        <w:rPr>
          <w:sz w:val="24"/>
          <w:szCs w:val="24"/>
        </w:rPr>
        <w:t xml:space="preserve"> </w:t>
      </w:r>
    </w:p>
    <w:p w:rsidRDefault="009339A0" w:rsidP="009339A0" w:rsidR="009339A0">
      <w:pPr>
        <w:ind w:firstLine="720"/>
        <w:jc w:val="both"/>
        <w:rPr>
          <w:sz w:val="24"/>
          <w:szCs w:val="24"/>
        </w:rPr>
      </w:pPr>
      <w:r>
        <w:rPr>
          <w:sz w:val="24"/>
          <w:szCs w:val="24"/>
        </w:rPr>
        <w:t xml:space="preserve">Iz dostavljene prijave tražbine proizlazi da je prijava tražbine datirana </w:t>
      </w:r>
      <w:r>
        <w:rPr>
          <w:sz w:val="24"/>
          <w:szCs w:val="24"/>
        </w:rPr>
        <w:br/>
        <w:t>9. siječnja 2018. Nadalje, ta je prijava tražbine predana na poštu preporučeno 9. siječnja 2018. (kuverta uz list 125 spisa).</w:t>
      </w:r>
    </w:p>
    <w:p w:rsidRDefault="009339A0" w:rsidP="009339A0" w:rsidR="009339A0">
      <w:pPr>
        <w:ind w:firstLine="720"/>
        <w:jc w:val="both"/>
        <w:rPr>
          <w:sz w:val="24"/>
          <w:szCs w:val="24"/>
        </w:rPr>
      </w:pPr>
    </w:p>
    <w:p w:rsidRDefault="009339A0" w:rsidP="009339A0" w:rsidR="009339A0">
      <w:pPr>
        <w:ind w:firstLine="720"/>
        <w:jc w:val="both"/>
        <w:rPr>
          <w:sz w:val="24"/>
          <w:szCs w:val="24"/>
        </w:rPr>
      </w:pPr>
      <w:r>
        <w:rPr>
          <w:sz w:val="24"/>
          <w:szCs w:val="24"/>
        </w:rPr>
        <w:t>Slijedom navedenog, spomenuta prijava tražbine podnesena je izvan roka određenog rješenjem od 27. rujna 2017. pa je stoga sud na temelju odredbe čl. 257. st. 6. Stečajnog zakona („Narodne novine“ broj 71/15) riješio kao u izreci.</w:t>
      </w:r>
    </w:p>
    <w:p w:rsidRDefault="005340FA" w:rsidP="00206497" w:rsidR="005340FA">
      <w:pPr>
        <w:ind w:firstLine="720"/>
        <w:jc w:val="both"/>
        <w:rPr>
          <w:sz w:val="24"/>
          <w:szCs w:val="24"/>
        </w:rPr>
      </w:pPr>
    </w:p>
    <w:p w:rsidRDefault="00F22797" w:rsidP="009339A0" w:rsidR="00BA7E62">
      <w:pPr>
        <w:jc w:val="both"/>
        <w:rPr>
          <w:sz w:val="24"/>
          <w:szCs w:val="24"/>
        </w:rPr>
      </w:pPr>
      <w:r>
        <w:rPr>
          <w:sz w:val="24"/>
          <w:szCs w:val="24"/>
        </w:rPr>
        <w:tab/>
      </w:r>
    </w:p>
    <w:p w:rsidRDefault="00314F1F" w:rsidP="00BA7E62" w:rsidR="00314F1F" w:rsidRPr="003C5230">
      <w:pPr>
        <w:jc w:val="both"/>
        <w:rPr>
          <w:sz w:val="24"/>
          <w:szCs w:val="24"/>
        </w:rPr>
      </w:pPr>
    </w:p>
    <w:p w:rsidRDefault="003F3A9F" w:rsidP="007B352A" w:rsidR="007B352A">
      <w:pPr>
        <w:jc w:val="center"/>
        <w:rPr>
          <w:sz w:val="24"/>
          <w:szCs w:val="24"/>
        </w:rPr>
      </w:pPr>
      <w:r>
        <w:rPr>
          <w:sz w:val="24"/>
          <w:szCs w:val="24"/>
        </w:rPr>
        <w:t xml:space="preserve">U Zagrebu </w:t>
      </w:r>
      <w:r w:rsidR="00BA7E62">
        <w:rPr>
          <w:sz w:val="24"/>
          <w:szCs w:val="24"/>
        </w:rPr>
        <w:t>2</w:t>
      </w:r>
      <w:r w:rsidR="00F22797">
        <w:rPr>
          <w:sz w:val="24"/>
          <w:szCs w:val="24"/>
        </w:rPr>
        <w:t>5</w:t>
      </w:r>
      <w:r w:rsidR="00BA7E62">
        <w:rPr>
          <w:sz w:val="24"/>
          <w:szCs w:val="24"/>
        </w:rPr>
        <w:t xml:space="preserve">. </w:t>
      </w:r>
      <w:r w:rsidR="008B4350">
        <w:rPr>
          <w:sz w:val="24"/>
          <w:szCs w:val="24"/>
        </w:rPr>
        <w:t>s</w:t>
      </w:r>
      <w:r w:rsidR="00F22797">
        <w:rPr>
          <w:sz w:val="24"/>
          <w:szCs w:val="24"/>
        </w:rPr>
        <w:t>iječnja</w:t>
      </w:r>
      <w:r w:rsidR="00314F1F" w:rsidRPr="003F3A9F">
        <w:rPr>
          <w:color w:val="FF0000"/>
          <w:sz w:val="24"/>
          <w:szCs w:val="24"/>
        </w:rPr>
        <w:t xml:space="preserve"> </w:t>
      </w:r>
      <w:r w:rsidR="00F22797">
        <w:rPr>
          <w:sz w:val="24"/>
          <w:szCs w:val="24"/>
        </w:rPr>
        <w:t>2018</w:t>
      </w:r>
      <w:r w:rsidR="007B352A" w:rsidRPr="003C5230">
        <w:rPr>
          <w:sz w:val="24"/>
          <w:szCs w:val="24"/>
        </w:rPr>
        <w:t xml:space="preserve">. </w:t>
      </w:r>
    </w:p>
    <w:p w:rsidRDefault="00543469" w:rsidP="007B352A" w:rsidR="00543469" w:rsidRPr="003C5230">
      <w:pPr>
        <w:jc w:val="center"/>
        <w:rPr>
          <w:sz w:val="24"/>
          <w:szCs w:val="24"/>
        </w:rPr>
      </w:pPr>
    </w:p>
    <w:p w:rsidRDefault="007B352A" w:rsidP="00543469" w:rsidR="007B352A" w:rsidRPr="003C5230">
      <w:pPr>
        <w:pStyle w:val="Tijeloteksta"/>
        <w:ind w:left="5760"/>
        <w:jc w:val="right"/>
      </w:pPr>
      <w:r w:rsidRPr="003C5230">
        <w:tab/>
        <w:t>SUDAC:</w:t>
      </w:r>
    </w:p>
    <w:p w:rsidRDefault="00AA0AED" w:rsidP="00543469" w:rsidR="008B4350" w:rsidRPr="003C5230">
      <w:pPr>
        <w:pStyle w:val="Tijeloteksta"/>
        <w:ind w:left="5760"/>
        <w:jc w:val="right"/>
      </w:pPr>
      <w:r>
        <w:t xml:space="preserve">         </w:t>
      </w:r>
      <w:r w:rsidR="008B4350">
        <w:t>Nikolina Dorić Hadžisejdić</w:t>
      </w:r>
      <w:r>
        <w:t>, v.r.</w:t>
      </w:r>
    </w:p>
    <w:p w:rsidRDefault="00404838" w:rsidP="00404838" w:rsidR="007B352A" w:rsidRPr="003C5230">
      <w:pPr>
        <w:pStyle w:val="Tijeloteksta"/>
        <w:ind w:left="5760"/>
      </w:pPr>
      <w:r w:rsidRPr="003C5230">
        <w:t xml:space="preserve"> </w:t>
      </w:r>
    </w:p>
    <w:p w:rsidRDefault="007B352A" w:rsidP="007B352A" w:rsidR="007B352A" w:rsidRPr="003C5230">
      <w:pPr>
        <w:rPr>
          <w:sz w:val="24"/>
          <w:szCs w:val="24"/>
        </w:rPr>
      </w:pPr>
      <w:r w:rsidRPr="003C5230">
        <w:rPr>
          <w:sz w:val="24"/>
          <w:szCs w:val="24"/>
        </w:rPr>
        <w:t>UPUTA O PRAVNOM LIJEKU</w:t>
      </w:r>
    </w:p>
    <w:p w:rsidRDefault="007B352A" w:rsidP="007B352A" w:rsidR="007B352A" w:rsidRPr="003C5230">
      <w:pPr>
        <w:rPr>
          <w:sz w:val="24"/>
          <w:szCs w:val="24"/>
        </w:rPr>
      </w:pPr>
      <w:r w:rsidRPr="003C5230">
        <w:rPr>
          <w:sz w:val="24"/>
          <w:szCs w:val="24"/>
        </w:rPr>
        <w:t>Protiv ovog rješenja dopuštena je žalba u roku od 8 dana.</w:t>
      </w:r>
      <w:r w:rsidR="00041009" w:rsidRPr="003C5230">
        <w:rPr>
          <w:sz w:val="24"/>
          <w:szCs w:val="24"/>
        </w:rPr>
        <w:t xml:space="preserve"> </w:t>
      </w:r>
      <w:r w:rsidRPr="003C5230">
        <w:rPr>
          <w:sz w:val="24"/>
          <w:szCs w:val="24"/>
        </w:rPr>
        <w:t>Žalba se podnosi u tri primjerka ovom sudu za Visoki</w:t>
      </w:r>
      <w:r w:rsidR="00041009" w:rsidRPr="003C5230">
        <w:rPr>
          <w:sz w:val="24"/>
          <w:szCs w:val="24"/>
        </w:rPr>
        <w:t xml:space="preserve"> </w:t>
      </w:r>
      <w:r w:rsidRPr="003C5230">
        <w:rPr>
          <w:sz w:val="24"/>
          <w:szCs w:val="24"/>
        </w:rPr>
        <w:t>trgovački Republike Hrvatske.</w:t>
      </w:r>
    </w:p>
    <w:p w:rsidRDefault="00041009" w:rsidP="007B352A" w:rsidR="00041009" w:rsidRPr="003C5230">
      <w:pPr>
        <w:rPr>
          <w:sz w:val="24"/>
          <w:szCs w:val="24"/>
        </w:rPr>
      </w:pPr>
    </w:p>
    <w:p w:rsidRDefault="00AA0AED" w:rsidP="007B64C7" w:rsidR="00AA0AED" w:rsidRPr="00AA0AED">
      <w:pPr>
        <w:ind w:firstLine="708" w:left="3540"/>
        <w:jc w:val="right"/>
        <w:rPr>
          <w:sz w:val="24"/>
          <w:szCs w:val="24"/>
        </w:rPr>
      </w:pPr>
      <w:r w:rsidRPr="00AA0AED">
        <w:rPr>
          <w:sz w:val="24"/>
          <w:szCs w:val="24"/>
        </w:rPr>
        <w:t>Za točnost otpravka-ovlašteni službenik:</w:t>
      </w:r>
    </w:p>
    <w:p w:rsidRDefault="00AA0AED" w:rsidP="007B64C7" w:rsidR="00AA0AED" w:rsidRPr="00AA0AED">
      <w:pPr>
        <w:ind w:firstLine="708" w:left="3540"/>
        <w:jc w:val="right"/>
        <w:rPr>
          <w:sz w:val="24"/>
          <w:szCs w:val="24"/>
        </w:rPr>
      </w:pPr>
      <w:r w:rsidRPr="00AA0AED">
        <w:rPr>
          <w:sz w:val="24"/>
          <w:szCs w:val="24"/>
        </w:rPr>
        <w:t xml:space="preserve">                                       Valentina Gabud</w:t>
      </w:r>
    </w:p>
    <w:p w:rsidRDefault="00543469" w:rsidP="007B352A" w:rsidR="00543469" w:rsidRPr="00AA0AED">
      <w:pPr>
        <w:rPr>
          <w:sz w:val="24"/>
          <w:szCs w:val="24"/>
        </w:rPr>
      </w:pPr>
    </w:p>
    <w:sectPr w:rsidSect="00543469" w:rsidR="00543469" w:rsidRPr="00AA0AED">
      <w:headerReference w:type="default" r:id="rId9"/>
      <w:headerReference w:type="first" r:id="rId10"/>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43469" w:rsidP="00543469" w:rsidR="00543469">
      <w:r>
        <w:separator/>
      </w:r>
    </w:p>
  </w:endnote>
  <w:endnote w:id="0" w:type="continuationSeparator">
    <w:p w:rsidRDefault="00543469" w:rsidP="00543469" w:rsidR="0054346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43469" w:rsidP="00543469" w:rsidR="00543469">
      <w:r>
        <w:separator/>
      </w:r>
    </w:p>
  </w:footnote>
  <w:footnote w:id="0" w:type="continuationSeparator">
    <w:p w:rsidRDefault="00543469" w:rsidP="00543469" w:rsidR="0054346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3469" w:rsidP="00543469" w:rsidR="00543469" w:rsidRPr="00543469">
    <w:pPr>
      <w:pStyle w:val="Zaglavlje"/>
      <w:tabs>
        <w:tab w:pos="4703" w:val="center"/>
        <w:tab w:pos="4980" w:val="left"/>
        <w:tab w:pos="7680" w:val="left"/>
      </w:tabs>
      <w:rPr>
        <w:sz w:val="24"/>
        <w:szCs w:val="24"/>
      </w:rPr>
    </w:pPr>
    <w:r>
      <w:tab/>
    </w:r>
    <w:r w:rsidRPr="00543469">
      <w:rPr>
        <w:sz w:val="24"/>
        <w:szCs w:val="24"/>
      </w:rPr>
      <w:tab/>
    </w:r>
    <w:sdt>
      <w:sdtPr>
        <w:rPr>
          <w:sz w:val="24"/>
          <w:szCs w:val="24"/>
        </w:rPr>
        <w:id w:val="514037011"/>
        <w:docPartObj>
          <w:docPartGallery w:val="Page Numbers (Top of Page)"/>
          <w:docPartUnique/>
        </w:docPartObj>
      </w:sdtPr>
      <w:sdtEndPr/>
      <w:sdtContent>
        <w:r w:rsidRPr="00543469">
          <w:rPr>
            <w:sz w:val="24"/>
            <w:szCs w:val="24"/>
          </w:rPr>
          <w:fldChar w:fldCharType="begin"/>
        </w:r>
        <w:r w:rsidRPr="00543469">
          <w:rPr>
            <w:sz w:val="24"/>
            <w:szCs w:val="24"/>
          </w:rPr>
          <w:instrText>PAGE   \* MERGEFORMAT</w:instrText>
        </w:r>
        <w:r w:rsidRPr="00543469">
          <w:rPr>
            <w:sz w:val="24"/>
            <w:szCs w:val="24"/>
          </w:rPr>
          <w:fldChar w:fldCharType="separate"/>
        </w:r>
        <w:r w:rsidR="00AA0AED">
          <w:rPr>
            <w:noProof/>
            <w:sz w:val="24"/>
            <w:szCs w:val="24"/>
          </w:rPr>
          <w:t>2</w:t>
        </w:r>
        <w:r w:rsidRPr="00543469">
          <w:rPr>
            <w:sz w:val="24"/>
            <w:szCs w:val="24"/>
          </w:rPr>
          <w:fldChar w:fldCharType="end"/>
        </w:r>
      </w:sdtContent>
    </w:sdt>
    <w:r w:rsidRPr="00543469">
      <w:rPr>
        <w:sz w:val="24"/>
        <w:szCs w:val="24"/>
      </w:rPr>
      <w:tab/>
    </w:r>
    <w:r>
      <w:rPr>
        <w:sz w:val="24"/>
        <w:szCs w:val="24"/>
      </w:rPr>
      <w:t xml:space="preserve">                                        </w:t>
    </w:r>
    <w:r w:rsidR="00106AC2">
      <w:rPr>
        <w:sz w:val="24"/>
        <w:szCs w:val="24"/>
      </w:rPr>
      <w:t>89. St-3105/16-21</w:t>
    </w:r>
  </w:p>
  <w:p w:rsidRDefault="00543469" w:rsidR="0054346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3469" w:rsidR="00543469">
    <w:pPr>
      <w:pStyle w:val="Zaglavlje"/>
    </w:pPr>
    <w:r>
      <w:t xml:space="preserve">              </w:t>
    </w:r>
    <w:r>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895848"/>
    <w:multiLevelType w:val="hybridMultilevel"/>
    <w:tmpl w:val="EADA523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C0BCE"/>
    <w:rsid w:val="00041009"/>
    <w:rsid w:val="00075114"/>
    <w:rsid w:val="00106AC2"/>
    <w:rsid w:val="00206497"/>
    <w:rsid w:val="00256733"/>
    <w:rsid w:val="00314F1F"/>
    <w:rsid w:val="00337FA7"/>
    <w:rsid w:val="003700C5"/>
    <w:rsid w:val="003C5230"/>
    <w:rsid w:val="003C6296"/>
    <w:rsid w:val="003E70B5"/>
    <w:rsid w:val="003F3A9F"/>
    <w:rsid w:val="00404838"/>
    <w:rsid w:val="004C0BCE"/>
    <w:rsid w:val="005340FA"/>
    <w:rsid w:val="00543469"/>
    <w:rsid w:val="005603A7"/>
    <w:rsid w:val="005720EE"/>
    <w:rsid w:val="00575926"/>
    <w:rsid w:val="005B2664"/>
    <w:rsid w:val="005E4400"/>
    <w:rsid w:val="00656741"/>
    <w:rsid w:val="00681693"/>
    <w:rsid w:val="00696E62"/>
    <w:rsid w:val="007B352A"/>
    <w:rsid w:val="00842654"/>
    <w:rsid w:val="008B4350"/>
    <w:rsid w:val="008C10E9"/>
    <w:rsid w:val="009339A0"/>
    <w:rsid w:val="00996104"/>
    <w:rsid w:val="00A30BCC"/>
    <w:rsid w:val="00A4381F"/>
    <w:rsid w:val="00AA0AED"/>
    <w:rsid w:val="00B9069E"/>
    <w:rsid w:val="00BA7E62"/>
    <w:rsid w:val="00C24075"/>
    <w:rsid w:val="00D115B0"/>
    <w:rsid w:val="00E213E6"/>
    <w:rsid w:val="00F22797"/>
    <w:rsid w:val="00F448E2"/>
    <w:rsid w:val="00F52B2D"/>
    <w:rsid w:val="00F9442E"/>
    <w:rsid w:val="00F9552E"/>
    <w:rsid w:val="00FC42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C0BCE"/>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4C0BCE"/>
    <w:pPr>
      <w:jc w:val="both"/>
    </w:pPr>
    <w:rPr>
      <w:rFonts w:hAnsi="Tahoma" w:ascii="Tahoma"/>
      <w:b/>
      <w:color w:val="0000FF"/>
      <w:sz w:val="24"/>
    </w:rPr>
  </w:style>
  <w:style w:styleId="Tijeloteksta" w:type="paragraph">
    <w:name w:val="Body Text"/>
    <w:basedOn w:val="Normal"/>
    <w:rsid w:val="007B352A"/>
    <w:pPr>
      <w:jc w:val="both"/>
    </w:pPr>
    <w:rPr>
      <w:sz w:val="24"/>
      <w:szCs w:val="24"/>
    </w:rPr>
  </w:style>
  <w:style w:styleId="Zaglavlje" w:type="paragraph">
    <w:name w:val="header"/>
    <w:basedOn w:val="Normal"/>
    <w:link w:val="ZaglavljeChar"/>
    <w:uiPriority w:val="99"/>
    <w:rsid w:val="00543469"/>
    <w:pPr>
      <w:tabs>
        <w:tab w:pos="4536" w:val="center"/>
        <w:tab w:pos="9072" w:val="right"/>
      </w:tabs>
    </w:pPr>
  </w:style>
  <w:style w:customStyle="true" w:styleId="ZaglavljeChar" w:type="character">
    <w:name w:val="Zaglavlje Char"/>
    <w:basedOn w:val="Zadanifontodlomka"/>
    <w:link w:val="Zaglavlje"/>
    <w:uiPriority w:val="99"/>
    <w:rsid w:val="00543469"/>
  </w:style>
  <w:style w:styleId="Podnoje" w:type="paragraph">
    <w:name w:val="footer"/>
    <w:basedOn w:val="Normal"/>
    <w:link w:val="PodnojeChar"/>
    <w:rsid w:val="00543469"/>
    <w:pPr>
      <w:tabs>
        <w:tab w:pos="4536" w:val="center"/>
        <w:tab w:pos="9072" w:val="right"/>
      </w:tabs>
    </w:pPr>
  </w:style>
  <w:style w:customStyle="true" w:styleId="PodnojeChar" w:type="character">
    <w:name w:val="Podnožje Char"/>
    <w:basedOn w:val="Zadanifontodlomka"/>
    <w:link w:val="Podnoje"/>
    <w:rsid w:val="00543469"/>
  </w:style>
  <w:style w:styleId="Tekstbalonia" w:type="paragraph">
    <w:name w:val="Balloon Text"/>
    <w:basedOn w:val="Normal"/>
    <w:link w:val="TekstbaloniaChar"/>
    <w:rsid w:val="00543469"/>
    <w:rPr>
      <w:rFonts w:cs="Tahoma" w:hAnsi="Tahoma" w:ascii="Tahoma"/>
      <w:sz w:val="16"/>
      <w:szCs w:val="16"/>
    </w:rPr>
  </w:style>
  <w:style w:customStyle="true" w:styleId="TekstbaloniaChar" w:type="character">
    <w:name w:val="Tekst balončića Char"/>
    <w:basedOn w:val="Zadanifontodlomka"/>
    <w:link w:val="Tekstbalonia"/>
    <w:rsid w:val="00543469"/>
    <w:rPr>
      <w:rFonts w:cs="Tahoma" w:hAnsi="Tahoma" w:ascii="Tahoma"/>
      <w:sz w:val="16"/>
      <w:szCs w:val="16"/>
    </w:rPr>
  </w:style>
  <w:style w:styleId="Tekstrezerviranogmjesta" w:type="character">
    <w:name w:val="Placeholder Text"/>
    <w:basedOn w:val="Zadanifontodlomka"/>
    <w:uiPriority w:val="99"/>
    <w:semiHidden/>
    <w:rsid w:val="00AA0AED"/>
    <w:rPr>
      <w:color w:val="808080"/>
      <w:bdr w:space="0" w:sz="0" w:color="auto" w:val="none"/>
      <w:shd w:fill="auto" w:color="auto" w:val="clear"/>
    </w:rPr>
  </w:style>
  <w:style w:customStyle="true" w:styleId="eSPISCCParagraphDefaultFont" w:type="character">
    <w:name w:val="eSPIS_CC_Paragraph Default Font"/>
    <w:basedOn w:val="Zadanifontodlomka"/>
    <w:rsid w:val="00AA0AE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A0AED"/>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A0AE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A0AE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C0BCE"/>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4C0BCE"/>
    <w:pPr>
      <w:jc w:val="both"/>
    </w:pPr>
    <w:rPr>
      <w:rFonts w:ascii="Tahoma" w:hAnsi="Tahoma"/>
      <w:b/>
      <w:color w:val="0000FF"/>
      <w:sz w:val="24"/>
    </w:rPr>
  </w:style>
  <w:style w:styleId="Tijeloteksta" w:type="paragraph">
    <w:name w:val="Body Text"/>
    <w:basedOn w:val="Normal"/>
    <w:rsid w:val="007B352A"/>
    <w:pPr>
      <w:jc w:val="both"/>
    </w:pPr>
    <w:rPr>
      <w:sz w:val="24"/>
      <w:szCs w:val="24"/>
    </w:rPr>
  </w:style>
  <w:style w:styleId="Zaglavlje" w:type="paragraph">
    <w:name w:val="header"/>
    <w:basedOn w:val="Normal"/>
    <w:link w:val="ZaglavljeChar"/>
    <w:uiPriority w:val="99"/>
    <w:rsid w:val="00543469"/>
    <w:pPr>
      <w:tabs>
        <w:tab w:pos="4536" w:val="center"/>
        <w:tab w:pos="9072" w:val="right"/>
      </w:tabs>
    </w:pPr>
  </w:style>
  <w:style w:customStyle="1" w:styleId="ZaglavljeChar" w:type="character">
    <w:name w:val="Zaglavlje Char"/>
    <w:basedOn w:val="Zadanifontodlomka"/>
    <w:link w:val="Zaglavlje"/>
    <w:uiPriority w:val="99"/>
    <w:rsid w:val="00543469"/>
  </w:style>
  <w:style w:styleId="Podnoje" w:type="paragraph">
    <w:name w:val="footer"/>
    <w:basedOn w:val="Normal"/>
    <w:link w:val="PodnojeChar"/>
    <w:rsid w:val="00543469"/>
    <w:pPr>
      <w:tabs>
        <w:tab w:pos="4536" w:val="center"/>
        <w:tab w:pos="9072" w:val="right"/>
      </w:tabs>
    </w:pPr>
  </w:style>
  <w:style w:customStyle="1" w:styleId="PodnojeChar" w:type="character">
    <w:name w:val="Podnožje Char"/>
    <w:basedOn w:val="Zadanifontodlomka"/>
    <w:link w:val="Podnoje"/>
    <w:rsid w:val="00543469"/>
  </w:style>
  <w:style w:styleId="Tekstbalonia" w:type="paragraph">
    <w:name w:val="Balloon Text"/>
    <w:basedOn w:val="Normal"/>
    <w:link w:val="TekstbaloniaChar"/>
    <w:rsid w:val="00543469"/>
    <w:rPr>
      <w:rFonts w:ascii="Tahoma" w:cs="Tahoma" w:hAnsi="Tahoma"/>
      <w:sz w:val="16"/>
      <w:szCs w:val="16"/>
    </w:rPr>
  </w:style>
  <w:style w:customStyle="1" w:styleId="TekstbaloniaChar" w:type="character">
    <w:name w:val="Tekst balončića Char"/>
    <w:basedOn w:val="Zadanifontodlomka"/>
    <w:link w:val="Tekstbalonia"/>
    <w:rsid w:val="00543469"/>
    <w:rPr>
      <w:rFonts w:ascii="Tahoma" w:cs="Tahoma" w:hAnsi="Tahoma"/>
      <w:sz w:val="16"/>
      <w:szCs w:val="16"/>
    </w:rPr>
  </w:style>
  <w:style w:styleId="Tekstrezerviranogmjesta" w:type="character">
    <w:name w:val="Placeholder Text"/>
    <w:basedOn w:val="Zadanifontodlomka"/>
    <w:uiPriority w:val="99"/>
    <w:semiHidden/>
    <w:rsid w:val="00AA0AED"/>
    <w:rPr>
      <w:color w:val="808080"/>
      <w:bdr w:color="auto" w:space="0" w:sz="0" w:val="none"/>
      <w:shd w:color="auto" w:fill="auto" w:val="clear"/>
    </w:rPr>
  </w:style>
  <w:style w:customStyle="1" w:styleId="eSPISCCParagraphDefaultFont" w:type="character">
    <w:name w:val="eSPIS_CC_Paragraph Default Font"/>
    <w:basedOn w:val="Zadanifontodlomka"/>
    <w:rsid w:val="00AA0AE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A0AED"/>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A0AE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A0AE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4666022">
      <w:bodyDiv w:val="true"/>
      <w:marLeft w:val="0"/>
      <w:marRight w:val="0"/>
      <w:marTop w:val="0"/>
      <w:marBottom w:val="0"/>
      <w:divBdr>
        <w:top w:space="0" w:sz="0" w:color="auto" w:val="none"/>
        <w:left w:space="0" w:sz="0" w:color="auto" w:val="none"/>
        <w:bottom w:space="0" w:sz="0" w:color="auto" w:val="none"/>
        <w:right w:space="0" w:sz="0" w:color="auto" w:val="none"/>
      </w:divBdr>
    </w:div>
    <w:div w:id="5269146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siječnja 2018.</izvorni_sadrzaj>
    <derivirana_varijabla naziv="DomainObject.DatumDonosenjaOdluke_1">25.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3105</izvorni_sadrzaj>
    <derivirana_varijabla naziv="DomainObject.Predmet.Broj_1">3105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St-3105/2016</izvorni_sadrzaj>
    <derivirana_varijabla naziv="DomainObject.Predmet.OznakaBroj_1">St-3105/2016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MiD-BiO d.o.o. zastupanog po punomoćniku Darko Razum</izvorni_sadrzaj>
    <derivirana_varijabla naziv="DomainObject.Predmet.ProtustrankaFormated_1">  MiD-BiO d.o.o. zastupanog po punomoćniku Darko Razum</derivirana_varijabla>
  </DomainObject.Predmet.ProtustrankaFormated>
  <DomainObject.Predmet.ProtustrankaFormatedOIB>
    <izvorni_sadrzaj>  MiD-BiO d.o.o., OIB 57936146412 zastupanog po punomoćniku Darko Razum</izvorni_sadrzaj>
    <derivirana_varijabla naziv="DomainObject.Predmet.ProtustrankaFormatedOIB_1">  MiD-BiO d.o.o., OIB 57936146412 zastupanog po punomoćniku Darko Razum</derivirana_varijabla>
  </DomainObject.Predmet.ProtustrankaFormatedOIB>
  <DomainObject.Predmet.ProtustrankaFormatedWithAdress>
    <izvorni_sadrzaj> MiD-BiO d.o.o., Stjepana Podhorskog 29, 10000 Zagreb zastupanog po punomoćniku Darko Razum</izvorni_sadrzaj>
    <derivirana_varijabla naziv="DomainObject.Predmet.ProtustrankaFormatedWithAdress_1"> MiD-BiO d.o.o., Stjepana Podhorskog 29, 10000 Zagreb zastupanog po punomoćniku Darko Razum</derivirana_varijabla>
  </DomainObject.Predmet.ProtustrankaFormatedWithAdress>
  <DomainObject.Predmet.ProtustrankaFormatedWithAdressOIB>
    <izvorni_sadrzaj> MiD-BiO d.o.o., OIB 57936146412, Stjepana Podhorskog 29, 10000 Zagreb zastupanog po punomoćniku Darko Razum</izvorni_sadrzaj>
    <derivirana_varijabla naziv="DomainObject.Predmet.ProtustrankaFormatedWithAdressOIB_1"> MiD-BiO d.o.o., OIB 57936146412, Stjepana Podhorskog 29, 10000 Zagreb zastupanog po punomoćniku Darko Razum</derivirana_varijabla>
  </DomainObject.Predmet.ProtustrankaFormatedWithAdressOIB>
  <DomainObject.Predmet.ProtustrankaWithAdress>
    <izvorni_sadrzaj>MiD-BiO d.o.o. Stjepana Podhorskog 29, 10000 Zagreb</izvorni_sadrzaj>
    <derivirana_varijabla naziv="DomainObject.Predmet.ProtustrankaWithAdress_1">MiD-BiO d.o.o. Stjepana Podhorskog 29, 10000 Zagreb</derivirana_varijabla>
  </DomainObject.Predmet.ProtustrankaWithAdress>
  <DomainObject.Predmet.ProtustrankaWithAdressOIB>
    <izvorni_sadrzaj>MiD-BiO d.o.o., OIB 57936146412, Stjepana Podhorskog 29, 10000 Zagreb</izvorni_sadrzaj>
    <derivirana_varijabla naziv="DomainObject.Predmet.ProtustrankaWithAdressOIB_1">MiD-BiO d.o.o., OIB 57936146412, Stjepana Podhorskog 29, 10000 Zagreb</derivirana_varijabla>
  </DomainObject.Predmet.ProtustrankaWithAdressOIB>
  <DomainObject.Predmet.ProtustrankaNazivFormated>
    <izvorni_sadrzaj>MiD-BiO d.o.o.</izvorni_sadrzaj>
    <derivirana_varijabla naziv="DomainObject.Predmet.ProtustrankaNazivFormated_1">MiD-BiO d.o.o.</derivirana_varijabla>
  </DomainObject.Predmet.ProtustrankaNazivFormated>
  <DomainObject.Predmet.ProtustrankaNazivFormatedOIB>
    <izvorni_sadrzaj>MiD-BiO d.o.o., OIB 57936146412</izvorni_sadrzaj>
    <derivirana_varijabla naziv="DomainObject.Predmet.ProtustrankaNazivFormatedOIB_1">MiD-BiO d.o.o., OIB 57936146412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Darko Razum</izvorni_sadrzaj>
    <derivirana_varijabla naziv="DomainObject.Predmet.StrankaFormated_1">  FINA Regionalni centar Zagreb; Darko Razum</derivirana_varijabla>
  </DomainObject.Predmet.StrankaFormated>
  <DomainObject.Predmet.StrankaFormatedOIB>
    <izvorni_sadrzaj>  FINA Regionalni centar Zagreb, OIB 85821130368; Darko Razum, OIB 61177623018</izvorni_sadrzaj>
    <derivirana_varijabla naziv="DomainObject.Predmet.StrankaFormatedOIB_1">  FINA Regionalni centar Zagreb, OIB 85821130368; Darko Razum, OIB 61177623018</derivirana_varijabla>
  </DomainObject.Predmet.StrankaFormatedOIB>
  <DomainObject.Predmet.StrankaFormatedWithAdress>
    <izvorni_sadrzaj> FINA Regionalni centar Zagreb, Trg svibanjskih žrtava 1995. br. 1, 10000 Zagreb; Darko Razum, Ulica Stjepana Podhorskog 29, 10000 Zagreb</izvorni_sadrzaj>
    <derivirana_varijabla naziv="DomainObject.Predmet.StrankaFormatedWithAdress_1"> FINA Regionalni centar Zagreb, Trg svibanjskih žrtava 1995. br. 1, 10000 Zagreb; Darko Razum, Ulica Stjepana Podhorskog 29, 10000 Zagreb</derivirana_varijabla>
  </DomainObject.Predmet.StrankaFormatedWithAdress>
  <DomainObject.Predmet.StrankaFormatedWithAdressOIB>
    <izvorni_sadrzaj> FINA Regionalni centar Zagreb, OIB 85821130368, Trg svibanjskih žrtava 1995. br. 1, 10000 Zagreb; Darko Razum, OIB 61177623018, Ulica Stjepana Podhorskog 29, 10000 Zagreb</izvorni_sadrzaj>
    <derivirana_varijabla naziv="DomainObject.Predmet.StrankaFormatedWithAdressOIB_1"> FINA Regionalni centar Zagreb, OIB 85821130368, Trg svibanjskih žrtava 1995. br. 1, 10000 Zagreb; Darko Razum, OIB 61177623018, Ulica Stjepana Podhorskog 29, 10000 Zagreb</derivirana_varijabla>
  </DomainObject.Predmet.StrankaFormatedWithAdressOIB>
  <DomainObject.Predmet.StrankaWithAdress>
    <izvorni_sadrzaj>FINA Regionalni centar Zagreb Trg svibanjskih žrtava 1995. br. 1,10000 Zagreb,Darko Razum Ulica Stjepana Podhorskog 29,10000 Zagreb</izvorni_sadrzaj>
    <derivirana_varijabla naziv="DomainObject.Predmet.StrankaWithAdress_1">FINA Regionalni centar Zagreb Trg svibanjskih žrtava 1995. br. 1,10000 Zagreb,Darko Razum Ulica Stjepana Podhorskog 29,10000 Zagreb</derivirana_varijabla>
  </DomainObject.Predmet.StrankaWithAdress>
  <DomainObject.Predmet.StrankaWithAdressOIB>
    <izvorni_sadrzaj>FINA Regionalni centar Zagreb, OIB 85821130368, Trg svibanjskih žrtava 1995. br. 1,10000 Zagreb,Darko Razum, OIB 61177623018, Ulica Stjepana Podhorskog 29,10000 Zagreb</izvorni_sadrzaj>
    <derivirana_varijabla naziv="DomainObject.Predmet.StrankaWithAdressOIB_1">FINA Regionalni centar Zagreb, OIB 85821130368, Trg svibanjskih žrtava 1995. br. 1,10000 Zagreb,Darko Razum, OIB 61177623018, Ulica Stjepana Podhorskog 29,10000 Zagreb</derivirana_varijabla>
  </DomainObject.Predmet.StrankaWithAdressOIB>
  <DomainObject.Predmet.StrankaNazivFormated>
    <izvorni_sadrzaj>FINA Regionalni centar Zagreb,Darko Razum</izvorni_sadrzaj>
    <derivirana_varijabla naziv="DomainObject.Predmet.StrankaNazivFormated_1">FINA Regionalni centar Zagreb,Darko Razum</derivirana_varijabla>
  </DomainObject.Predmet.StrankaNazivFormated>
  <DomainObject.Predmet.StrankaNazivFormatedOIB>
    <izvorni_sadrzaj>FINA Regionalni centar Zagreb, OIB 85821130368,Darko Razum, OIB 61177623018</izvorni_sadrzaj>
    <derivirana_varijabla naziv="DomainObject.Predmet.StrankaNazivFormatedOIB_1">FINA Regionalni centar Zagreb, OIB 85821130368,Darko Razum, OIB 61177623018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Darko Razum</item>
    </izvorni_sadrzaj>
    <derivirana_varijabla naziv="DomainObject.Predmet.StrankaListFormated_1">
      <item>FINA Regionalni centar Zagreb</item>
      <item>Darko Razum</item>
    </derivirana_varijabla>
  </DomainObject.Predmet.StrankaListFormated>
  <DomainObject.Predmet.StrankaListFormatedOIB>
    <izvorni_sadrzaj>
      <item>FINA Regionalni centar Zagreb, OIB 85821130368</item>
      <item>Darko Razum, OIB 61177623018</item>
    </izvorni_sadrzaj>
    <derivirana_varijabla naziv="DomainObject.Predmet.StrankaListFormatedOIB_1">
      <item>FINA Regionalni centar Zagreb, OIB 85821130368</item>
      <item>Darko Razum, OIB 61177623018</item>
    </derivirana_varijabla>
  </DomainObject.Predmet.StrankaListFormatedOIB>
  <DomainObject.Predmet.StrankaListFormatedWithAdress>
    <izvorni_sadrzaj>
      <item>FINA Regionalni centar Zagreb, Trg svibanjskih žrtava 1995. br. 1, 10000 Zagreb</item>
      <item>Darko Razum, Ulica Stjepana Podhorskog 29, 10000 Zagreb</item>
    </izvorni_sadrzaj>
    <derivirana_varijabla naziv="DomainObject.Predmet.StrankaListFormatedWithAdress_1">
      <item>FINA Regionalni centar Zagreb, Trg svibanjskih žrtava 1995. br. 1, 10000 Zagreb</item>
      <item>Darko Razum, Ulica Stjepana Podhorskog 29, 10000 Zagreb</item>
    </derivirana_varijabla>
  </DomainObject.Predmet.StrankaListFormatedWithAdress>
  <DomainObject.Predmet.StrankaListFormatedWithAdressOIB>
    <izvorni_sadrzaj>
      <item>FINA Regionalni centar Zagreb, OIB 85821130368, Trg svibanjskih žrtava 1995. br. 1, 10000 Zagreb</item>
      <item>Darko Razum, OIB 61177623018, Ulica Stjepana Podhorskog 29, 10000 Zagreb</item>
    </izvorni_sadrzaj>
    <derivirana_varijabla naziv="DomainObject.Predmet.StrankaListFormatedWithAdressOIB_1">
      <item>FINA Regionalni centar Zagreb, OIB 85821130368, Trg svibanjskih žrtava 1995. br. 1, 10000 Zagreb</item>
      <item>Darko Razum, OIB 61177623018, Ulica Stjepana Podhorskog 29, 10000 Zagreb</item>
    </derivirana_varijabla>
  </DomainObject.Predmet.StrankaListFormatedWithAdressOIB>
  <DomainObject.Predmet.StrankaListNazivFormated>
    <izvorni_sadrzaj>
      <item>FINA Regionalni centar Zagreb</item>
      <item>Darko Razum</item>
    </izvorni_sadrzaj>
    <derivirana_varijabla naziv="DomainObject.Predmet.StrankaListNazivFormated_1">
      <item>FINA Regionalni centar Zagreb</item>
      <item>Darko Razum</item>
    </derivirana_varijabla>
  </DomainObject.Predmet.StrankaListNazivFormated>
  <DomainObject.Predmet.StrankaListNazivFormatedOIB>
    <izvorni_sadrzaj>
      <item>FINA Regionalni centar Zagreb, OIB 85821130368</item>
      <item>Darko Razum, OIB 61177623018</item>
    </izvorni_sadrzaj>
    <derivirana_varijabla naziv="DomainObject.Predmet.StrankaListNazivFormatedOIB_1">
      <item>FINA Regionalni centar Zagreb, OIB 85821130368</item>
      <item>Darko Razum, OIB 61177623018</item>
    </derivirana_varijabla>
  </DomainObject.Predmet.StrankaListNazivFormatedOIB>
  <DomainObject.Predmet.ProtuStrankaListFormated>
    <izvorni_sadrzaj>
      <item>MiD-BiO d.o.o. zastupanog po punomoćniku Darko Razum</item>
    </izvorni_sadrzaj>
    <derivirana_varijabla naziv="DomainObject.Predmet.ProtuStrankaListFormated_1">
      <item>MiD-BiO d.o.o. zastupanog po punomoćniku Darko Razum</item>
    </derivirana_varijabla>
  </DomainObject.Predmet.ProtuStrankaListFormated>
  <DomainObject.Predmet.ProtuStrankaListFormatedOIB>
    <izvorni_sadrzaj>
      <item>MiD-BiO d.o.o., OIB 57936146412 zastupanog po punomoćniku Darko Razum</item>
    </izvorni_sadrzaj>
    <derivirana_varijabla naziv="DomainObject.Predmet.ProtuStrankaListFormatedOIB_1">
      <item>MiD-BiO d.o.o., OIB 57936146412 zastupanog po punomoćniku Darko Razum</item>
    </derivirana_varijabla>
  </DomainObject.Predmet.ProtuStrankaListFormatedOIB>
  <DomainObject.Predmet.ProtuStrankaListFormatedWithAdress>
    <izvorni_sadrzaj>
      <item>MiD-BiO d.o.o., Stjepana Podhorskog 29, 10000 Zagreb zastupanog po punomoćniku Darko Razum</item>
    </izvorni_sadrzaj>
    <derivirana_varijabla naziv="DomainObject.Predmet.ProtuStrankaListFormatedWithAdress_1">
      <item>MiD-BiO d.o.o., Stjepana Podhorskog 29, 10000 Zagreb zastupanog po punomoćniku Darko Razum</item>
    </derivirana_varijabla>
  </DomainObject.Predmet.ProtuStrankaListFormatedWithAdress>
  <DomainObject.Predmet.ProtuStrankaListFormatedWithAdressOIB>
    <izvorni_sadrzaj>
      <item>MiD-BiO d.o.o., OIB 57936146412, Stjepana Podhorskog 29, 10000 Zagreb zastupanog po punomoćniku Darko Razum</item>
    </izvorni_sadrzaj>
    <derivirana_varijabla naziv="DomainObject.Predmet.ProtuStrankaListFormatedWithAdressOIB_1">
      <item>MiD-BiO d.o.o., OIB 57936146412, Stjepana Podhorskog 29, 10000 Zagreb zastupanog po punomoćniku Darko Razum</item>
    </derivirana_varijabla>
  </DomainObject.Predmet.ProtuStrankaListFormatedWithAdressOIB>
  <DomainObject.Predmet.ProtuStrankaListNazivFormated>
    <izvorni_sadrzaj>
      <item>MiD-BiO d.o.o.</item>
    </izvorni_sadrzaj>
    <derivirana_varijabla naziv="DomainObject.Predmet.ProtuStrankaListNazivFormated_1">
      <item>MiD-BiO d.o.o.</item>
    </derivirana_varijabla>
  </DomainObject.Predmet.ProtuStrankaListNazivFormated>
  <DomainObject.Predmet.ProtuStrankaListNazivFormatedOIB>
    <izvorni_sadrzaj>
      <item>MiD-BiO d.o.o., OIB 57936146412</item>
    </izvorni_sadrzaj>
    <derivirana_varijabla naziv="DomainObject.Predmet.ProtuStrankaListNazivFormatedOIB_1">
      <item>MiD-BiO d.o.o., OIB 57936146412</item>
    </derivirana_varijabla>
  </DomainObject.Predmet.ProtuStrankaListNazivFormatedOIB>
  <DomainObject.Predmet.OstaliListFormated>
    <izvorni_sadrzaj>
      <item>Darko Razum punomoćnik sudionika u postupku MiD-BiO d.o.o.</item>
      <item>PRIVREDNA BANKA ZAGREB - DIONIČKO DRUŠTVO</item>
      <item>KentBank dioničko društvo</item>
      <item>Addiko Bank dioničko društvo</item>
    </izvorni_sadrzaj>
    <derivirana_varijabla naziv="DomainObject.Predmet.OstaliListFormated_1">
      <item>Darko Razum punomoćnik sudionika u postupku MiD-BiO d.o.o.</item>
      <item>PRIVREDNA BANKA ZAGREB - DIONIČKO DRUŠTVO</item>
      <item>KentBank dioničko društvo</item>
      <item>Addiko Bank dioničko društvo</item>
    </derivirana_varijabla>
  </DomainObject.Predmet.OstaliListFormated>
  <DomainObject.Predmet.OstaliListFormatedOIB>
    <izvorni_sadrzaj>
      <item>Darko Razum, OIB 61177623018 punomoćnik sudionika u postupku MiD-BiO d.o.o.</item>
      <item>PRIVREDNA BANKA ZAGREB - DIONIČKO DRUŠTVO, OIB 02535697732</item>
      <item>KentBank dioničko društvo, OIB 73656725926</item>
      <item>Addiko Bank dioničko društvo, OIB 14036333877</item>
    </izvorni_sadrzaj>
    <derivirana_varijabla naziv="DomainObject.Predmet.OstaliListFormatedOIB_1">
      <item>Darko Razum, OIB 61177623018 punomoćnik sudionika u postupku MiD-BiO d.o.o.</item>
      <item>PRIVREDNA BANKA ZAGREB - DIONIČKO DRUŠTVO, OIB 02535697732</item>
      <item>KentBank dioničko društvo, OIB 73656725926</item>
      <item>Addiko Bank dioničko društvo, OIB 14036333877</item>
    </derivirana_varijabla>
  </DomainObject.Predmet.OstaliListFormatedOIB>
  <DomainObject.Predmet.OstaliListFormatedWithAdress>
    <izvorni_sadrzaj>
      <item>Darko Razum, Ulica Stjepana Podhorskog 29, 10000 Zagreb punomoćnik sudionika u postupku MiD-BiO d.o.o.</item>
      <item>PRIVREDNA BANKA ZAGREB - DIONIČKO DRUŠTVO, Radnička cesta 50, 10000 Zagreb</item>
      <item>KentBank dioničko društvo, Gundulićeva 1, 10000 Zagreb</item>
      <item>Addiko Bank dioničko društvo, Slavonska avenija 6, 10000 Zagreb</item>
    </izvorni_sadrzaj>
    <derivirana_varijabla naziv="DomainObject.Predmet.OstaliListFormatedWithAdress_1">
      <item>Darko Razum, Ulica Stjepana Podhorskog 29, 10000 Zagreb punomoćnik sudionika u postupku MiD-BiO d.o.o.</item>
      <item>PRIVREDNA BANKA ZAGREB - DIONIČKO DRUŠTVO, Radnička cesta 50, 10000 Zagreb</item>
      <item>KentBank dioničko društvo, Gundulićeva 1, 10000 Zagreb</item>
      <item>Addiko Bank dioničko društvo, Slavonska avenija 6, 10000 Zagreb</item>
    </derivirana_varijabla>
  </DomainObject.Predmet.OstaliListFormatedWithAdress>
  <DomainObject.Predmet.OstaliListFormatedWithAdressOIB>
    <izvorni_sadrzaj>
      <item>Darko Razum, OIB 61177623018, Ulica Stjepana Podhorskog 29, 10000 Zagreb punomoćnik sudionika u postupku MiD-BiO d.o.o.</item>
      <item>PRIVREDNA BANKA ZAGREB - DIONIČKO DRUŠTVO, OIB 02535697732, Radnička cesta 50, 10000 Zagreb</item>
      <item>KentBank dioničko društvo, OIB 73656725926, Gundulićeva 1, 10000 Zagreb</item>
      <item>Addiko Bank dioničko društvo, OIB 14036333877, Slavonska avenija 6, 10000 Zagreb</item>
    </izvorni_sadrzaj>
    <derivirana_varijabla naziv="DomainObject.Predmet.OstaliListFormatedWithAdressOIB_1">
      <item>Darko Razum, OIB 61177623018, Ulica Stjepana Podhorskog 29, 10000 Zagreb punomoćnik sudionika u postupku MiD-BiO d.o.o.</item>
      <item>PRIVREDNA BANKA ZAGREB - DIONIČKO DRUŠTVO, OIB 02535697732, Radnička cesta 50, 10000 Zagreb</item>
      <item>KentBank dioničko društvo, OIB 73656725926, Gundulićeva 1, 10000 Zagreb</item>
      <item>Addiko Bank dioničko društvo, OIB 14036333877, Slavonska avenija 6, 10000 Zagreb</item>
    </derivirana_varijabla>
  </DomainObject.Predmet.OstaliListFormatedWithAdressOIB>
  <DomainObject.Predmet.OstaliListNazivFormated>
    <izvorni_sadrzaj>
      <item>Darko Razum</item>
      <item>PRIVREDNA BANKA ZAGREB - DIONIČKO DRUŠTVO</item>
      <item>KentBank dioničko društvo</item>
      <item>Addiko Bank dioničko društvo</item>
    </izvorni_sadrzaj>
    <derivirana_varijabla naziv="DomainObject.Predmet.OstaliListNazivFormated_1">
      <item>Darko Razum</item>
      <item>PRIVREDNA BANKA ZAGREB - DIONIČKO DRUŠTVO</item>
      <item>KentBank dioničko društvo</item>
      <item>Addiko Bank dioničko društvo</item>
    </derivirana_varijabla>
  </DomainObject.Predmet.OstaliListNazivFormated>
  <DomainObject.Predmet.OstaliListNazivFormatedOIB>
    <izvorni_sadrzaj>
      <item>Darko Razum, OIB 61177623018</item>
      <item>PRIVREDNA BANKA ZAGREB - DIONIČKO DRUŠTVO, OIB 02535697732</item>
      <item>KentBank dioničko društvo, OIB 73656725926</item>
      <item>Addiko Bank dioničko društvo, OIB 14036333877</item>
    </izvorni_sadrzaj>
    <derivirana_varijabla naziv="DomainObject.Predmet.OstaliListNazivFormatedOIB_1">
      <item>Darko Razum, OIB 61177623018</item>
      <item>PRIVREDNA BANKA ZAGREB - DIONIČKO DRUŠTVO, OIB 02535697732</item>
      <item>KentBank dioničko društvo, OIB 73656725926</item>
      <item>Addiko Bank dioničko društvo, OIB 14036333877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2018.</izvorni_sadrzaj>
    <derivirana_varijabla naziv="DomainObject.Datum_1">30.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MiD-BiO d.o.o.</izvorni_sadrzaj>
    <derivirana_varijabla naziv="DomainObject.Predmet.ProtustrankaIDrugi_1">MiD-BiO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MiD-BiO d.o.o., OIB 57936146412, Stjepana Podhorskog 29, 10000 Zagreb</izvorni_sadrzaj>
    <derivirana_varijabla naziv="DomainObject.Predmet.ProtustrankaIDrugiAdressOIB_1">MiD-BiO d.o.o., OIB 57936146412, Stjepana Podhorskog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MiD-BiO d.o.o.</item>
      <item>Darko Razum</item>
      <item>PRIVREDNA BANKA ZAGREB - DIONIČKO DRUŠTVO</item>
      <item>KentBank dioničko društvo</item>
      <item>Darko Razum</item>
      <item>Addiko Bank dioničko društvo</item>
    </izvorni_sadrzaj>
    <derivirana_varijabla naziv="DomainObject.Predmet.SudioniciListNaziv_1">
      <item>FINA Regionalni centar Zagreb</item>
      <item>MiD-BiO d.o.o.</item>
      <item>Darko Razum</item>
      <item>PRIVREDNA BANKA ZAGREB - DIONIČKO DRUŠTVO</item>
      <item>KentBank dioničko društvo</item>
      <item>Darko Razum</item>
      <item>Addiko Bank dioničko društvo</item>
    </derivirana_varijabla>
  </DomainObject.Predmet.SudioniciListNaziv>
  <DomainObject.Predmet.SudioniciListAdressOIB>
    <izvorni_sadrzaj>
      <item>FINA Regionalni centar Zagreb, OIB 85821130368, Trg svibanjskih žrtava 1995. br. 1,10000 Zagreb</item>
      <item>MiD-BiO d.o.o., OIB 57936146412, Stjepana Podhorskog 29,10000 Zagreb</item>
      <item>Darko Razum, OIB 61177623018, Ulica Stjepana Podhorskog 29,10000 Zagreb</item>
      <item>PRIVREDNA BANKA ZAGREB - DIONIČKO DRUŠTVO, OIB 02535697732, Radnička cesta 50,10000 Zagreb</item>
      <item>KentBank dioničko društvo, OIB 73656725926, Gundulićeva 1,10000 Zagreb</item>
      <item>Darko Razum, OIB 61177623018, Ulica Stjepana Podhorskog 29,10000 Zagreb</item>
      <item>Addiko Bank dioničko društvo, OIB 14036333877, Slavonska avenija 6,10000 Zagreb</item>
    </izvorni_sadrzaj>
    <derivirana_varijabla naziv="DomainObject.Predmet.SudioniciListAdressOIB_1">
      <item>FINA Regionalni centar Zagreb, OIB 85821130368, Trg svibanjskih žrtava 1995. br. 1,10000 Zagreb</item>
      <item>MiD-BiO d.o.o., OIB 57936146412, Stjepana Podhorskog 29,10000 Zagreb</item>
      <item>Darko Razum, OIB 61177623018, Ulica Stjepana Podhorskog 29,10000 Zagreb</item>
      <item>PRIVREDNA BANKA ZAGREB - DIONIČKO DRUŠTVO, OIB 02535697732, Radnička cesta 50,10000 Zagreb</item>
      <item>KentBank dioničko društvo, OIB 73656725926, Gundulićeva 1,10000 Zagreb</item>
      <item>Darko Razum, OIB 61177623018, Ulica Stjepana Podhorskog 29,10000 Zagreb</item>
      <item>Addiko Bank dioničko društvo, OIB 14036333877, Slavonska avenija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57936146412</item>
      <item>, OIB 61177623018</item>
      <item>, OIB 02535697732</item>
      <item>, OIB 73656725926</item>
      <item>, OIB 61177623018</item>
      <item>, OIB 14036333877</item>
    </izvorni_sadrzaj>
    <derivirana_varijabla naziv="DomainObject.Predmet.SudioniciListNazivOIB_1">
      <item>, OIB 85821130368</item>
      <item>, OIB 57936146412</item>
      <item>, OIB 61177623018</item>
      <item>, OIB 02535697732</item>
      <item>, OIB 73656725926</item>
      <item>, OIB 61177623018</item>
      <item>, OIB 14036333877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Šket, OIB 06128975111, M. Kiepacha 51 Križevci</item>
    </izvorni_sadrzaj>
    <derivirana_varijabla naziv="DomainObject.Predmet.StecajniUpraviteljiListAddressOIB_1">
      <item>Darko Šket, OIB 06128975111, M. Kiepacha 51 Križevci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388</properties:Words>
  <properties:Characters>2046</properties:Characters>
  <properties:Lines>56</properties:Lines>
  <properties:Paragraphs>20</properties:Paragraphs>
  <properties:TotalTime>103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2016-06-01T14:04:00Z</dcterms:created>
  <dc:creator>nmarkovic</dc:creator>
  <cp:lastModifiedBy>Valentina Gabud</cp:lastModifiedBy>
  <cp:lastPrinted>2018-01-30T13:23:00Z</cp:lastPrinted>
  <dcterms:modified xmlns:xsi="http://www.w3.org/2001/XMLSchema-instance" xsi:type="dcterms:W3CDTF">2018-01-30T13:23:00Z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dokumenta</vt:lpwstr>
  </prop:property>
  <prop:property name="CC_coloring" pid="5" fmtid="{D5CDD505-2E9C-101B-9397-08002B2CF9AE}">
    <vt:bool>false</vt:bool>
  </prop:property>
</prop:Properties>
</file>