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53af" w14:paraId="0da53af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3 St-</w:t>
      </w:r>
      <w:r w:rsidR="00035E27">
        <w:rPr>
          <w:rFonts w:hAnsi="Times New Roman" w:ascii="Times New Roman"/>
        </w:rPr>
        <w:t>5050</w:t>
      </w:r>
      <w:r w:rsidR="00F86B4C">
        <w:rPr>
          <w:rFonts w:hAnsi="Times New Roman" w:ascii="Times New Roman"/>
        </w:rPr>
        <w:t>/16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služba, po sucu Vesni Fundurulić Perišin,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FERROSTIL MONT d.o.o.</w:t>
      </w:r>
      <w:r w:rsidR="00F86B4C">
        <w:rPr>
          <w:rFonts w:hAnsi="Times New Roman" w:ascii="Times New Roman"/>
        </w:rPr>
        <w:t xml:space="preserve">, </w:t>
      </w:r>
      <w:r w:rsidR="00125606" w:rsidRPr="00125606">
        <w:rPr>
          <w:rFonts w:hAnsi="Times New Roman" w:ascii="Times New Roman"/>
        </w:rPr>
        <w:t xml:space="preserve">Zagreb, </w:t>
      </w:r>
      <w:r w:rsidR="00F86B4C">
        <w:rPr>
          <w:rFonts w:hAnsi="Times New Roman" w:ascii="Times New Roman"/>
        </w:rPr>
        <w:t>Zadarska 77</w:t>
      </w:r>
      <w:r w:rsidR="00125606" w:rsidRPr="00125606">
        <w:rPr>
          <w:rFonts w:hAnsi="Times New Roman" w:ascii="Times New Roman"/>
        </w:rPr>
        <w:t xml:space="preserve">, OIB: </w:t>
      </w:r>
      <w:r w:rsidR="00F86B4C" w:rsidRPr="00F86B4C">
        <w:rPr>
          <w:rFonts w:hAnsi="Times New Roman" w:ascii="Times New Roman"/>
        </w:rPr>
        <w:t>72333026791</w:t>
      </w:r>
      <w:r w:rsidR="00596FD7">
        <w:rPr>
          <w:rFonts w:hAnsi="Times New Roman" w:ascii="Times New Roman"/>
        </w:rPr>
        <w:t xml:space="preserve">, </w:t>
      </w:r>
      <w:r w:rsidR="00EA2934">
        <w:rPr>
          <w:rFonts w:hAnsi="Times New Roman" w:ascii="Times New Roman"/>
        </w:rPr>
        <w:t xml:space="preserve">za otvaranje predstečajnog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 xml:space="preserve">postupka, </w:t>
      </w:r>
      <w:r w:rsidRPr="00125606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>8</w:t>
      </w:r>
      <w:r w:rsidR="00F86B4C">
        <w:rPr>
          <w:rFonts w:hAnsi="Times New Roman" w:ascii="Times New Roman"/>
        </w:rPr>
        <w:t xml:space="preserve">. </w:t>
      </w:r>
      <w:r w:rsidR="00EA2934">
        <w:rPr>
          <w:rFonts w:hAnsi="Times New Roman" w:ascii="Times New Roman"/>
        </w:rPr>
        <w:t>srpnj</w:t>
      </w:r>
      <w:r w:rsidR="00F86B4C">
        <w:rPr>
          <w:rFonts w:hAnsi="Times New Roman" w:ascii="Times New Roman"/>
        </w:rPr>
        <w:t>a</w:t>
      </w:r>
      <w:r w:rsidR="00D42DB0">
        <w:rPr>
          <w:rFonts w:hAnsi="Times New Roman" w:ascii="Times New Roman"/>
        </w:rPr>
        <w:t xml:space="preserve"> 2016.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1.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FERROSTIL MONT d.o.o., Zagreb, Zadarska 77, OIB: 72333026791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>ečajne nagodbe imenuje se Sandra Gregorić Jelinek, Zagreb, Klenovac 5, OIB: 76527594917.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F854C8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1E13C8" w:rsidRPr="00F854C8">
        <w:rPr>
          <w:rFonts w:hAnsi="Times New Roman" w:ascii="Times New Roman"/>
        </w:rPr>
        <w:t xml:space="preserve">Pozivaju se vjerovnici da nadležnoj jedinici Financijske agencije Zagreb, u roku od 15 dana od dana objave ovog rješenja, prijave svoje tražbine i da u roku od osam dana od dana objave o očitovanju o prijavljenim tražbinama dužnika i povjerenika, ospore prijavljene tražbine koje smatraju nepostojećim, uz obveznu naznaku iznosa za koji se tražbina osporava i razloga osporavanja. 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F854C8" w:rsidP="006E704E" w:rsidR="00592BF9">
      <w:pPr>
        <w:ind w:firstLine="705"/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4.</w:t>
      </w:r>
      <w:r w:rsidR="00592BF9">
        <w:rPr>
          <w:rFonts w:hAnsi="Times New Roman" w:ascii="Times New Roman"/>
        </w:rPr>
        <w:t xml:space="preserve">Pozivaju se razlučni vjerovnici u prijavi navesti podatke o svojim pravima,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Pozivaju se izlučni vjerovnici  u prijavi navesti podatke o svojim pravima, 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>u prijavi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5.Poziva se dužnik i povjerenik da nadležnoj jedinici Financijske agencije u roku od osam dana od objave tablice prijavljenih tražbina, dostavi pisano očitovanje o svakoj prijavljenoj tražbini priznaje li je ili osporava, uz obveznu naznaku iznosa za koji se tražbina osporava i razloga osporavanja.</w:t>
      </w:r>
    </w:p>
    <w:p w:rsidRDefault="0096132D" w:rsidP="00AF2D9E" w:rsidR="0096132D" w:rsidRPr="00F854C8">
      <w:pPr>
        <w:rPr>
          <w:rFonts w:hAnsi="Times New Roman" w:ascii="Times New Roman"/>
        </w:rPr>
      </w:pPr>
    </w:p>
    <w:p w:rsidRDefault="00B4592C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6</w:t>
      </w:r>
      <w:r w:rsidR="00F854C8" w:rsidRPr="00F854C8">
        <w:rPr>
          <w:rFonts w:hAnsi="Times New Roman" w:ascii="Times New Roman"/>
        </w:rPr>
        <w:t>.Poziva se dužnik da vjerovnicima i povjereniku</w:t>
      </w:r>
      <w:r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F854C8">
      <w:pPr>
        <w:ind w:firstLine="705"/>
        <w:jc w:val="both"/>
        <w:rPr>
          <w:rFonts w:hAnsi="Times New Roman" w:ascii="Times New Roman"/>
        </w:rPr>
      </w:pPr>
    </w:p>
    <w:p w:rsidRDefault="00B4592C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F854C8" w:rsidRPr="00F854C8">
        <w:rPr>
          <w:rFonts w:hAnsi="Times New Roman" w:ascii="Times New Roman"/>
        </w:rPr>
        <w:t>.Pozivaju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B4592C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F854C8" w:rsidRPr="00F854C8">
        <w:rPr>
          <w:rFonts w:hAnsi="Times New Roman" w:ascii="Times New Roman"/>
        </w:rPr>
        <w:t xml:space="preserve">.Ročište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100E9D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9. rujna</w:t>
      </w:r>
      <w:r w:rsidRPr="00100E9D">
        <w:rPr>
          <w:rFonts w:hAnsi="Times New Roman" w:ascii="Times New Roman"/>
        </w:rPr>
        <w:t xml:space="preserve"> 2016. u </w:t>
      </w:r>
      <w:r>
        <w:rPr>
          <w:rFonts w:hAnsi="Times New Roman" w:ascii="Times New Roman"/>
        </w:rPr>
        <w:t>12</w:t>
      </w:r>
      <w:r w:rsidRPr="00100E9D">
        <w:rPr>
          <w:rFonts w:hAnsi="Times New Roman" w:ascii="Times New Roman"/>
        </w:rPr>
        <w:t>,00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F854C8" w:rsidRPr="00F854C8">
        <w:rPr>
          <w:rFonts w:hAnsi="Times New Roman" w:ascii="Times New Roman"/>
        </w:rPr>
        <w:t>, Stalna služba,</w:t>
      </w:r>
      <w:r w:rsidR="00B4592C">
        <w:rPr>
          <w:rFonts w:hAnsi="Times New Roman" w:ascii="Times New Roman"/>
        </w:rPr>
        <w:t xml:space="preserve"> Karlovac, </w:t>
      </w:r>
      <w:r w:rsidR="00F854C8" w:rsidRPr="00F854C8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Ljudevita Šestića 4, prizemlje</w:t>
      </w:r>
      <w:r>
        <w:rPr>
          <w:rFonts w:hAnsi="Times New Roman" w:ascii="Times New Roman"/>
        </w:rPr>
        <w:t>, soba broj7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B4592C" w:rsidP="006E704E" w:rsidR="00F854C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F854C8" w:rsidRPr="00F854C8">
        <w:rPr>
          <w:rFonts w:hAnsi="Times New Roman" w:ascii="Times New Roman"/>
        </w:rPr>
        <w:t>.Ovo rješenje će se objaviti na e-</w:t>
      </w:r>
      <w:r w:rsidR="00514EC0" w:rsidRPr="00F854C8">
        <w:rPr>
          <w:rFonts w:hAnsi="Times New Roman" w:ascii="Times New Roman"/>
        </w:rPr>
        <w:t>oglasnoj</w:t>
      </w:r>
      <w:r w:rsidR="00F854C8" w:rsidRPr="00F854C8">
        <w:rPr>
          <w:rFonts w:hAnsi="Times New Roman" w:ascii="Times New Roman"/>
        </w:rPr>
        <w:t xml:space="preserve"> ploči suda kao i plan </w:t>
      </w:r>
      <w:r w:rsidRPr="00F854C8">
        <w:rPr>
          <w:rFonts w:hAnsi="Times New Roman" w:ascii="Times New Roman"/>
        </w:rPr>
        <w:t>restrukturiranja</w:t>
      </w:r>
      <w:r w:rsidR="00F854C8" w:rsidRPr="00F854C8">
        <w:rPr>
          <w:rFonts w:hAnsi="Times New Roman" w:ascii="Times New Roman"/>
        </w:rPr>
        <w:t>.</w:t>
      </w:r>
    </w:p>
    <w:p w:rsidRDefault="0096132D" w:rsidP="006E704E" w:rsidR="0096132D" w:rsidRPr="00F854C8">
      <w:pPr>
        <w:rPr>
          <w:rFonts w:hAnsi="Times New Roman" w:ascii="Times New Roman"/>
        </w:rPr>
      </w:pPr>
    </w:p>
    <w:p w:rsidRDefault="00B4592C" w:rsidP="006E704E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F854C8" w:rsidRPr="00F854C8">
        <w:rPr>
          <w:rFonts w:hAnsi="Times New Roman" w:ascii="Times New Roman"/>
        </w:rPr>
        <w:t>.Rješenje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>, 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6D7019" w:rsidP="006E704E" w:rsidR="006D7019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11.Rješenje o otvaranju predstečajnog postupka dostavit će se Financijskoj agenciji uz popis tražbina vjerovnika koje je dužnik naveo u prijedlogu za otvaranje postupka predstečajne nagodbe.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čl. 25. st. 1. Stečajnog zak</w:t>
      </w:r>
      <w:r>
        <w:rPr>
          <w:rFonts w:hAnsi="Times New Roman" w:ascii="Times New Roman"/>
        </w:rPr>
        <w:t xml:space="preserve">ona („Narodne novine“ broj 71/15, dalje </w:t>
      </w:r>
      <w:r w:rsidRPr="00D97020">
        <w:rPr>
          <w:rFonts w:hAnsi="Times New Roman" w:ascii="Times New Roman"/>
        </w:rPr>
        <w:t>SZ) podnio prijedlog za otvaranjem predstečajnog postupka,</w:t>
      </w:r>
      <w:r>
        <w:rPr>
          <w:rFonts w:hAnsi="Times New Roman" w:ascii="Times New Roman"/>
        </w:rPr>
        <w:t xml:space="preserve"> te je 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Uvidom u plan restrukturiranja utvrđeno je da sadrži sve elemente propisane odredbom člankom 27. SZ-a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</w:t>
      </w:r>
      <w:r w:rsidR="00D329BF">
        <w:rPr>
          <w:rFonts w:hAnsi="Times New Roman" w:ascii="Times New Roman"/>
        </w:rPr>
        <w:t>1. i 2</w:t>
      </w:r>
      <w:r w:rsidRPr="00D97020">
        <w:rPr>
          <w:rFonts w:hAnsi="Times New Roman" w:ascii="Times New Roman"/>
        </w:rPr>
        <w:t>.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Temeljem odredbe čl. 34. st. 1. odlučeno j</w:t>
      </w:r>
      <w:r w:rsidR="00D329BF">
        <w:rPr>
          <w:rFonts w:hAnsi="Times New Roman" w:ascii="Times New Roman"/>
        </w:rPr>
        <w:t>e kao pod točkama</w:t>
      </w:r>
      <w:r w:rsidRPr="00D97020">
        <w:rPr>
          <w:rFonts w:hAnsi="Times New Roman" w:ascii="Times New Roman"/>
        </w:rPr>
        <w:t xml:space="preserve"> </w:t>
      </w:r>
      <w:r w:rsidR="00D329BF">
        <w:rPr>
          <w:rFonts w:hAnsi="Times New Roman" w:ascii="Times New Roman"/>
        </w:rPr>
        <w:t>3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5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6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7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8</w:t>
      </w:r>
      <w:r w:rsidRPr="00D97020">
        <w:rPr>
          <w:rFonts w:hAnsi="Times New Roman" w:ascii="Times New Roman"/>
        </w:rPr>
        <w:t xml:space="preserve">. i </w:t>
      </w:r>
      <w:r w:rsidR="00D329BF">
        <w:rPr>
          <w:rFonts w:hAnsi="Times New Roman" w:ascii="Times New Roman"/>
        </w:rPr>
        <w:t>9</w:t>
      </w:r>
      <w:r w:rsidRPr="00D97020">
        <w:rPr>
          <w:rFonts w:hAnsi="Times New Roman" w:ascii="Times New Roman"/>
        </w:rPr>
        <w:t>. izreke rješenja.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Razlučni i izlučni vjerovnici pozvani su na prijavu i očitovanje kao pod točkom</w:t>
      </w:r>
      <w:r w:rsidR="00357EE0">
        <w:rPr>
          <w:rFonts w:hAnsi="Times New Roman" w:ascii="Times New Roman"/>
        </w:rPr>
        <w:t xml:space="preserve"> 4</w:t>
      </w:r>
      <w:r w:rsidRPr="00D97020">
        <w:rPr>
          <w:rFonts w:hAnsi="Times New Roman" w:ascii="Times New Roman"/>
        </w:rPr>
        <w:t>.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elemente iz čl. 36. SZ-a, a koji obrazac je propisan Pravilnikom o sadržaju i obliku obrazaca na kojima se podnose podnesci u predstečajnom i stečajnom postupku (NN 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lastRenderedPageBreak/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357EE0" w:rsidR="00D97020">
      <w:pPr>
        <w:jc w:val="both"/>
        <w:rPr>
          <w:rFonts w:hAnsi="Times New Roman" w:ascii="Times New Roman"/>
        </w:rPr>
      </w:pP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8</w:t>
      </w:r>
      <w:r w:rsidR="00F854C8" w:rsidRPr="00F854C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="00FE7392">
        <w:rPr>
          <w:rFonts w:hAnsi="Times New Roman" w:ascii="Times New Roman"/>
        </w:rPr>
        <w:t xml:space="preserve"> 2016.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514EC0" w:rsidR="00ED03D1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ED03D1">
        <w:rPr>
          <w:rFonts w:hAnsi="Times New Roman" w:ascii="Times New Roman"/>
        </w:rPr>
        <w:t>, v.r.</w:t>
      </w:r>
    </w:p>
    <w:p w:rsidRDefault="00ED03D1" w:rsidP="00514EC0" w:rsidR="00ED03D1">
      <w:pPr>
        <w:jc w:val="right"/>
        <w:rPr>
          <w:rFonts w:hAnsi="Times New Roman" w:ascii="Times New Roman"/>
        </w:rPr>
      </w:pPr>
    </w:p>
    <w:p w:rsidRDefault="00ED03D1" w:rsidP="00514EC0" w:rsidR="00ED03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D03D1" w:rsidP="00514EC0" w:rsidR="00ED03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D03D1" w:rsidP="00514EC0" w:rsidR="00F854C8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  <w:r w:rsidR="00F854C8" w:rsidRPr="00F854C8">
        <w:rPr>
          <w:rFonts w:hAnsi="Times New Roman" w:ascii="Times New Roman"/>
        </w:rPr>
        <w:t xml:space="preserve">                  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  <w:r w:rsidRPr="00F854C8">
        <w:rPr>
          <w:rFonts w:hAnsi="Times New Roman" w:ascii="Times New Roman"/>
        </w:rPr>
        <w:t>NAPUTAK O PRAVNOM LIJEKU:</w:t>
      </w:r>
    </w:p>
    <w:p w:rsidRDefault="00F854C8" w:rsidP="00514EC0" w:rsidR="00F854C8" w:rsidRPr="00F854C8">
      <w:pPr>
        <w:ind w:firstLine="708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 (čl. 3</w:t>
      </w:r>
      <w:r w:rsidR="00514EC0">
        <w:rPr>
          <w:rFonts w:hAnsi="Times New Roman" w:ascii="Times New Roman"/>
        </w:rPr>
        <w:t>3.st.4. SZ-a). Žalba se podnosi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 xml:space="preserve">VTS RH Zagreb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7E4552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C63">
          <w:rPr>
            <w:noProof/>
          </w:rPr>
          <w:t>3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2265DF"/>
    <w:rsid w:val="00297BB5"/>
    <w:rsid w:val="0032187C"/>
    <w:rsid w:val="00350083"/>
    <w:rsid w:val="00357EE0"/>
    <w:rsid w:val="003B3C10"/>
    <w:rsid w:val="003C26FD"/>
    <w:rsid w:val="004157E8"/>
    <w:rsid w:val="004314A2"/>
    <w:rsid w:val="004A3CCE"/>
    <w:rsid w:val="00514EC0"/>
    <w:rsid w:val="00583492"/>
    <w:rsid w:val="00592BF9"/>
    <w:rsid w:val="00596FD7"/>
    <w:rsid w:val="00624E2F"/>
    <w:rsid w:val="006516F0"/>
    <w:rsid w:val="006D19C2"/>
    <w:rsid w:val="006D7019"/>
    <w:rsid w:val="006E704E"/>
    <w:rsid w:val="00750FD4"/>
    <w:rsid w:val="00761C7B"/>
    <w:rsid w:val="007E4552"/>
    <w:rsid w:val="0086652E"/>
    <w:rsid w:val="008B38FE"/>
    <w:rsid w:val="008E13DB"/>
    <w:rsid w:val="008F1BE4"/>
    <w:rsid w:val="00902ADC"/>
    <w:rsid w:val="0096132D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4592C"/>
    <w:rsid w:val="00B50A27"/>
    <w:rsid w:val="00C15EEB"/>
    <w:rsid w:val="00C64A9C"/>
    <w:rsid w:val="00CA2526"/>
    <w:rsid w:val="00CB05E0"/>
    <w:rsid w:val="00D329BF"/>
    <w:rsid w:val="00D42DB0"/>
    <w:rsid w:val="00D45348"/>
    <w:rsid w:val="00D80CC9"/>
    <w:rsid w:val="00D97020"/>
    <w:rsid w:val="00DB4B11"/>
    <w:rsid w:val="00DB7EB4"/>
    <w:rsid w:val="00DD3EBB"/>
    <w:rsid w:val="00E4635F"/>
    <w:rsid w:val="00E624AC"/>
    <w:rsid w:val="00E77A8D"/>
    <w:rsid w:val="00E81DA8"/>
    <w:rsid w:val="00E8562B"/>
    <w:rsid w:val="00EA2934"/>
    <w:rsid w:val="00EC7C63"/>
    <w:rsid w:val="00ED03D1"/>
    <w:rsid w:val="00F205B6"/>
    <w:rsid w:val="00F8325A"/>
    <w:rsid w:val="00F83E1E"/>
    <w:rsid w:val="00F854C8"/>
    <w:rsid w:val="00F86B4C"/>
    <w:rsid w:val="00FB31E9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1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3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1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3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St-5050/2016-2</izvorni_sadrzaj>
    <derivirana_varijabla naziv="DomainObject.Oznaka_1">St-5050/2016-2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St-5050/2016-2</izvorni_sadrzaj>
    <derivirana_varijabla naziv="DomainObject.PoslovniBrojDokumenta_1">St-5050/2016-2</derivirana_varijabla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81CD2-09C1-47FB-B4AE-9CD48691D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4191</properties:Characters>
  <properties:Lines>123</properties:Lines>
  <properties:Paragraphs>39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2016-07-07T11:13:00Z</dcterms:created>
  <dc:creator>Žana Livaja</dc:creator>
  <cp:lastModifiedBy>Žana Livaja</cp:lastModifiedBy>
  <cp:lastPrinted>2016-07-08T07:55:00Z</cp:lastPrinted>
  <dcterms:modified xmlns:xsi="http://www.w3.org/2001/XMLSchema-instance" xsi:type="dcterms:W3CDTF">2016-07-08T08:20:00Z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St-5050/2016-2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