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FC1C16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Zagreb, Amruševa 2/II</w:t>
            </w:r>
          </w:p>
        </w:tc>
      </w:tr>
    </w:tbl>
    <w:p w14:textId="72a7efb" w14:paraId="72a7efb" w:rsidRDefault="006838BA" w:rsidP="009A3E7E" w:rsidR="00675DA9" w:rsidRPr="004E77EF">
      <w:pPr>
        <w:jc w:val="right"/>
        <w15:collapsed w:val="false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F057FF">
        <w:rPr>
          <w:sz w:val="24"/>
          <w:szCs w:val="24"/>
        </w:rPr>
        <w:t>85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B40CBB">
        <w:rPr>
          <w:sz w:val="24"/>
          <w:szCs w:val="24"/>
        </w:rPr>
        <w:t>6616</w:t>
      </w:r>
      <w:r w:rsidR="000067EC">
        <w:rPr>
          <w:sz w:val="24"/>
          <w:szCs w:val="24"/>
        </w:rPr>
        <w:t>/16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4321B" w:rsidP="00B4321B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1D411A" w:rsidR="001D411A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1D411A" w:rsidP="001D411A" w:rsidR="001D411A" w:rsidRPr="004E77EF">
      <w:pPr>
        <w:ind w:left="2880"/>
        <w:jc w:val="right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4E77EF">
        <w:rPr>
          <w:sz w:val="24"/>
          <w:szCs w:val="24"/>
        </w:rPr>
        <w:t xml:space="preserve">R J E Š E NJ E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1D411A" w:rsidP="001D411A" w:rsidR="001D411A" w:rsidRPr="004E77EF">
      <w:pPr>
        <w:jc w:val="center"/>
        <w:rPr>
          <w:b/>
          <w:sz w:val="24"/>
          <w:szCs w:val="24"/>
        </w:rPr>
      </w:pPr>
    </w:p>
    <w:p w:rsidRDefault="00F057FF" w:rsidP="00465EEA" w:rsidR="00F057FF" w:rsidRPr="00F057F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F057FF">
        <w:rPr>
          <w:sz w:val="24"/>
          <w:szCs w:val="24"/>
          <w:lang w:val="pt-BR"/>
        </w:rPr>
        <w:t xml:space="preserve">Trgovački sud u Zagrebu, po sucu mr.sc. Ivani Koštarić Fegeš, u stečajnom postupku u povodu prijedloga predlagatelja </w:t>
      </w:r>
      <w:r w:rsidR="007729D0">
        <w:rPr>
          <w:rFonts w:cstheme="majorBidi" w:hAnsiTheme="majorBidi" w:asciiTheme="majorBidi"/>
          <w:sz w:val="24"/>
          <w:szCs w:val="24"/>
        </w:rPr>
        <w:t>REPUBLIKA HRVATSKA, Ministarstvo financija, Porezna uprava,</w:t>
      </w:r>
      <w:r w:rsidR="005B00B3">
        <w:rPr>
          <w:rFonts w:cstheme="majorBidi" w:hAnsiTheme="majorBidi" w:asciiTheme="majorBidi"/>
          <w:sz w:val="24"/>
          <w:szCs w:val="24"/>
        </w:rPr>
        <w:t xml:space="preserve"> OIB: 18683136487</w:t>
      </w:r>
      <w:r w:rsidRPr="00F057FF">
        <w:rPr>
          <w:sz w:val="24"/>
          <w:szCs w:val="24"/>
          <w:lang w:val="pt-BR"/>
        </w:rPr>
        <w:t>, za otvaranje stečajnog postupka nad dužnikom</w:t>
      </w:r>
      <w:r w:rsidRPr="00465EEA">
        <w:rPr>
          <w:sz w:val="24"/>
          <w:szCs w:val="24"/>
          <w:lang w:val="pt-BR"/>
        </w:rPr>
        <w:t xml:space="preserve"> </w:t>
      </w:r>
      <w:r w:rsidR="00B40CBB">
        <w:rPr>
          <w:sz w:val="24"/>
          <w:szCs w:val="24"/>
          <w:lang w:val="pt-BR"/>
        </w:rPr>
        <w:t xml:space="preserve">DIVA STIL d.o.o., Zagreb, Miramarska 20, OIB: </w:t>
      </w:r>
      <w:r w:rsidR="00B40CBB">
        <w:rPr>
          <w:sz w:val="24"/>
          <w:szCs w:val="24"/>
        </w:rPr>
        <w:t>97803799806</w:t>
      </w:r>
      <w:r w:rsidRPr="00F057FF">
        <w:rPr>
          <w:sz w:val="24"/>
          <w:szCs w:val="24"/>
        </w:rPr>
        <w:t>,</w:t>
      </w:r>
      <w:r w:rsidR="00ED3D57">
        <w:rPr>
          <w:sz w:val="24"/>
          <w:szCs w:val="24"/>
        </w:rPr>
        <w:t xml:space="preserve"> kojeg zastupa punomoćnik Vlatko Marušić, odvjetnik u Zagrebu, Bijenička cesta 17, </w:t>
      </w:r>
      <w:r w:rsidR="00C65835">
        <w:rPr>
          <w:sz w:val="24"/>
          <w:szCs w:val="24"/>
          <w:lang w:val="pt-BR"/>
        </w:rPr>
        <w:t>29. ožujka 2018</w:t>
      </w:r>
      <w:r w:rsidRPr="00F057FF">
        <w:rPr>
          <w:sz w:val="24"/>
          <w:szCs w:val="24"/>
          <w:lang w:val="pt-BR"/>
        </w:rPr>
        <w:t>.</w:t>
      </w:r>
      <w:r w:rsidRPr="00F057FF">
        <w:rPr>
          <w:sz w:val="24"/>
          <w:szCs w:val="24"/>
        </w:rPr>
        <w:t>,</w:t>
      </w: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712A2D" w:rsidR="00FE0498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postupak nad dužnikom </w:t>
      </w:r>
      <w:r w:rsidR="00EE723C">
        <w:rPr>
          <w:sz w:val="24"/>
          <w:szCs w:val="24"/>
          <w:lang w:val="pt-BR"/>
        </w:rPr>
        <w:t xml:space="preserve">DIVA STIL d.o.o., Zagreb, Miramarska 20, OIB: </w:t>
      </w:r>
      <w:r w:rsidR="00EE723C">
        <w:rPr>
          <w:sz w:val="24"/>
          <w:szCs w:val="24"/>
        </w:rPr>
        <w:t>97803799806</w:t>
      </w:r>
      <w:r w:rsidR="002A35E4" w:rsidRPr="004E77EF">
        <w:rPr>
          <w:sz w:val="24"/>
          <w:szCs w:val="24"/>
        </w:rPr>
        <w:t>.</w:t>
      </w:r>
    </w:p>
    <w:p w:rsidRDefault="00CB0F34" w:rsidP="00712A2D" w:rsidR="00EE723C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>Za stečajnog upravitelja ime</w:t>
      </w:r>
      <w:r w:rsidR="006838BA" w:rsidRPr="00D00374">
        <w:rPr>
          <w:sz w:val="24"/>
          <w:szCs w:val="24"/>
        </w:rPr>
        <w:t>nuje</w:t>
      </w:r>
      <w:r w:rsidR="000067EC">
        <w:rPr>
          <w:sz w:val="24"/>
          <w:szCs w:val="24"/>
        </w:rPr>
        <w:t xml:space="preserve"> </w:t>
      </w:r>
      <w:r w:rsidR="000067EC" w:rsidRPr="00F7014F">
        <w:rPr>
          <w:sz w:val="24"/>
          <w:szCs w:val="24"/>
        </w:rPr>
        <w:t>se</w:t>
      </w:r>
      <w:r w:rsidR="00BB2F82">
        <w:rPr>
          <w:sz w:val="24"/>
          <w:szCs w:val="24"/>
        </w:rPr>
        <w:t xml:space="preserve"> </w:t>
      </w:r>
      <w:r w:rsidR="000E7D54">
        <w:rPr>
          <w:sz w:val="24"/>
          <w:szCs w:val="24"/>
        </w:rPr>
        <w:t xml:space="preserve">Stjepan </w:t>
      </w:r>
      <w:r w:rsidR="00695C73">
        <w:rPr>
          <w:sz w:val="24"/>
          <w:szCs w:val="24"/>
        </w:rPr>
        <w:t>Lović, Zagreb, Preradovićeva 13, OIB: 25964288839.</w:t>
      </w:r>
    </w:p>
    <w:p w:rsidRDefault="00CB0F34" w:rsidP="00712A2D" w:rsidR="00CB0F34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III</w:t>
      </w:r>
      <w:r w:rsidR="00A84621" w:rsidRPr="00F7014F">
        <w:rPr>
          <w:sz w:val="24"/>
          <w:szCs w:val="24"/>
        </w:rPr>
        <w:t>.</w:t>
      </w:r>
      <w:r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Stečajni postupak otvoren je </w:t>
      </w:r>
      <w:r w:rsidR="00423B82">
        <w:rPr>
          <w:sz w:val="24"/>
          <w:szCs w:val="24"/>
          <w:lang w:val="pt-BR"/>
        </w:rPr>
        <w:t>29. ožujka 2018</w:t>
      </w:r>
      <w:r w:rsidR="00423B82" w:rsidRPr="00F057FF">
        <w:rPr>
          <w:sz w:val="24"/>
          <w:szCs w:val="24"/>
          <w:lang w:val="pt-BR"/>
        </w:rPr>
        <w:t>.</w:t>
      </w:r>
      <w:r w:rsidR="006838BA" w:rsidRPr="00F257F3">
        <w:rPr>
          <w:sz w:val="24"/>
          <w:szCs w:val="24"/>
        </w:rPr>
        <w:t xml:space="preserve"> </w:t>
      </w:r>
      <w:r w:rsidR="00001E7A" w:rsidRPr="00F257F3">
        <w:rPr>
          <w:sz w:val="24"/>
          <w:szCs w:val="24"/>
        </w:rPr>
        <w:t xml:space="preserve">u </w:t>
      </w:r>
      <w:r w:rsidR="00EE723C">
        <w:rPr>
          <w:sz w:val="24"/>
          <w:szCs w:val="24"/>
        </w:rPr>
        <w:t>13</w:t>
      </w:r>
      <w:r w:rsidR="00F257F3">
        <w:rPr>
          <w:sz w:val="24"/>
          <w:szCs w:val="24"/>
        </w:rPr>
        <w:t>,</w:t>
      </w:r>
      <w:r w:rsidR="00B33E7B">
        <w:rPr>
          <w:sz w:val="24"/>
          <w:szCs w:val="24"/>
        </w:rPr>
        <w:t>0</w:t>
      </w:r>
      <w:r w:rsidR="00712A2D" w:rsidRPr="00F257F3">
        <w:rPr>
          <w:sz w:val="24"/>
          <w:szCs w:val="24"/>
        </w:rPr>
        <w:t>0</w:t>
      </w:r>
      <w:r w:rsidR="00712A2D">
        <w:rPr>
          <w:sz w:val="24"/>
          <w:szCs w:val="24"/>
        </w:rPr>
        <w:t xml:space="preserve"> sati kada je ovo rješenje objavljeno na </w:t>
      </w:r>
      <w:r w:rsidR="00675DA9" w:rsidRPr="00F7014F">
        <w:rPr>
          <w:sz w:val="24"/>
          <w:szCs w:val="24"/>
        </w:rPr>
        <w:t>mrežnoj stranici e-</w:t>
      </w:r>
      <w:r w:rsidR="00712A2D">
        <w:rPr>
          <w:sz w:val="24"/>
          <w:szCs w:val="24"/>
        </w:rPr>
        <w:t>O</w:t>
      </w:r>
      <w:r w:rsidR="00675DA9" w:rsidRPr="00F7014F">
        <w:rPr>
          <w:sz w:val="24"/>
          <w:szCs w:val="24"/>
        </w:rPr>
        <w:t xml:space="preserve">glasna ploča </w:t>
      </w:r>
      <w:r w:rsidRPr="00F7014F">
        <w:rPr>
          <w:sz w:val="24"/>
          <w:szCs w:val="24"/>
        </w:rPr>
        <w:t>Trgovačkog suda u Zagrebu</w:t>
      </w:r>
      <w:r w:rsidR="00712A2D">
        <w:rPr>
          <w:sz w:val="24"/>
          <w:szCs w:val="24"/>
        </w:rPr>
        <w:t>.</w:t>
      </w:r>
    </w:p>
    <w:p w:rsidRDefault="00A84621" w:rsidP="00712A2D" w:rsidR="00F7014F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IV.</w:t>
      </w:r>
      <w:r w:rsidR="00CB0F34"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Pozivaju se vjerovnici u roku od </w:t>
      </w:r>
      <w:r w:rsidR="002D18DF" w:rsidRPr="00F7014F">
        <w:rPr>
          <w:sz w:val="24"/>
          <w:szCs w:val="24"/>
        </w:rPr>
        <w:t>60</w:t>
      </w:r>
      <w:r w:rsidR="006838BA" w:rsidRPr="00F7014F">
        <w:rPr>
          <w:sz w:val="24"/>
          <w:szCs w:val="24"/>
        </w:rPr>
        <w:t xml:space="preserve"> dana od </w:t>
      </w:r>
      <w:r w:rsidR="00EA72DF">
        <w:rPr>
          <w:sz w:val="24"/>
          <w:szCs w:val="24"/>
        </w:rPr>
        <w:t>iste</w:t>
      </w:r>
      <w:r w:rsidR="005F5529">
        <w:rPr>
          <w:sz w:val="24"/>
          <w:szCs w:val="24"/>
        </w:rPr>
        <w:t>k</w:t>
      </w:r>
      <w:r w:rsidR="00EA72DF">
        <w:rPr>
          <w:sz w:val="24"/>
          <w:szCs w:val="24"/>
        </w:rPr>
        <w:t xml:space="preserve">a osmoga dana od </w:t>
      </w:r>
      <w:r w:rsidR="006838BA" w:rsidRPr="00F7014F">
        <w:rPr>
          <w:sz w:val="24"/>
          <w:szCs w:val="24"/>
        </w:rPr>
        <w:t>dana</w:t>
      </w:r>
      <w:r w:rsidR="002D18DF" w:rsidRPr="00F7014F">
        <w:rPr>
          <w:sz w:val="24"/>
          <w:szCs w:val="24"/>
        </w:rPr>
        <w:t xml:space="preserve"> objave ovog rješenja </w:t>
      </w:r>
      <w:r w:rsidR="0096090C" w:rsidRPr="00F7014F">
        <w:rPr>
          <w:sz w:val="24"/>
          <w:szCs w:val="24"/>
        </w:rPr>
        <w:t xml:space="preserve">na </w:t>
      </w:r>
      <w:r w:rsidR="004400CE">
        <w:rPr>
          <w:sz w:val="24"/>
          <w:szCs w:val="24"/>
        </w:rPr>
        <w:t>mrežnoj stranici e-O</w:t>
      </w:r>
      <w:r w:rsidR="00675DA9" w:rsidRPr="00F7014F">
        <w:rPr>
          <w:sz w:val="24"/>
          <w:szCs w:val="24"/>
        </w:rPr>
        <w:t xml:space="preserve">glasna ploča </w:t>
      </w:r>
      <w:r w:rsidR="0096090C" w:rsidRPr="00F7014F">
        <w:rPr>
          <w:sz w:val="24"/>
          <w:szCs w:val="24"/>
        </w:rPr>
        <w:t xml:space="preserve">Trgovačkog suda u Zagrebu </w:t>
      </w:r>
      <w:r w:rsidR="006838BA" w:rsidRPr="00F7014F">
        <w:rPr>
          <w:sz w:val="24"/>
          <w:szCs w:val="24"/>
        </w:rPr>
        <w:t>prijaviti svoje tra</w:t>
      </w:r>
      <w:r w:rsidR="00F1773D" w:rsidRPr="00F7014F">
        <w:rPr>
          <w:sz w:val="24"/>
          <w:szCs w:val="24"/>
        </w:rPr>
        <w:t>žbine stečajnom upravitelju</w:t>
      </w:r>
      <w:r w:rsidR="004400CE" w:rsidRPr="00F7014F">
        <w:rPr>
          <w:sz w:val="24"/>
          <w:szCs w:val="24"/>
        </w:rPr>
        <w:t xml:space="preserve"> na adresu:</w:t>
      </w:r>
      <w:r w:rsidR="005A6FF8">
        <w:rPr>
          <w:sz w:val="24"/>
          <w:szCs w:val="24"/>
        </w:rPr>
        <w:t xml:space="preserve"> Stjepan Lović, Zagreb, Preradovićeva 13</w:t>
      </w:r>
      <w:r w:rsidR="002065B6">
        <w:rPr>
          <w:sz w:val="24"/>
          <w:szCs w:val="24"/>
        </w:rPr>
        <w:t>,</w:t>
      </w:r>
      <w:r w:rsidR="00386C76">
        <w:rPr>
          <w:sz w:val="24"/>
          <w:szCs w:val="24"/>
        </w:rPr>
        <w:t xml:space="preserve"> </w:t>
      </w:r>
      <w:r w:rsidR="00746617" w:rsidRPr="00F7014F">
        <w:rPr>
          <w:sz w:val="24"/>
          <w:szCs w:val="24"/>
        </w:rPr>
        <w:t>u skladu s pravilima Stečajnog zakona o prijavi tražbina</w:t>
      </w:r>
      <w:r w:rsidR="00F1773D" w:rsidRPr="00F7014F">
        <w:rPr>
          <w:sz w:val="24"/>
          <w:szCs w:val="24"/>
        </w:rPr>
        <w:t xml:space="preserve">, </w:t>
      </w:r>
      <w:r w:rsidR="002D18DF" w:rsidRPr="00F7014F">
        <w:rPr>
          <w:sz w:val="24"/>
          <w:szCs w:val="24"/>
        </w:rPr>
        <w:t>na propisanom obrascu</w:t>
      </w:r>
      <w:r w:rsidR="00F1773D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u 2 primjerka</w:t>
      </w:r>
      <w:r w:rsidR="0096090C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s ispravama iz kojih tražbina proizlazi, odnosno kojima se dokazuje</w:t>
      </w:r>
      <w:r w:rsidR="004400CE">
        <w:rPr>
          <w:sz w:val="24"/>
          <w:szCs w:val="24"/>
        </w:rPr>
        <w:t>, te priložiti</w:t>
      </w:r>
      <w:r w:rsidR="00F1773D" w:rsidRPr="00F7014F">
        <w:rPr>
          <w:sz w:val="24"/>
          <w:szCs w:val="24"/>
        </w:rPr>
        <w:t xml:space="preserve"> </w:t>
      </w:r>
      <w:r w:rsidR="006838BA" w:rsidRPr="00F7014F">
        <w:rPr>
          <w:sz w:val="24"/>
          <w:szCs w:val="24"/>
        </w:rPr>
        <w:t>potvrdu o uplaćenoj sudskoj pristojbi</w:t>
      </w:r>
      <w:r w:rsidR="004400CE">
        <w:rPr>
          <w:sz w:val="24"/>
          <w:szCs w:val="24"/>
        </w:rPr>
        <w:t>.</w:t>
      </w:r>
    </w:p>
    <w:p w:rsidRDefault="00AB024A" w:rsidP="00712A2D" w:rsidR="006838BA" w:rsidRPr="004E77E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V</w:t>
      </w:r>
      <w:r w:rsidR="00A84621" w:rsidRPr="00F7014F">
        <w:rPr>
          <w:sz w:val="24"/>
          <w:szCs w:val="24"/>
        </w:rPr>
        <w:t>.</w:t>
      </w:r>
      <w:r w:rsidR="00FF234D" w:rsidRPr="00F7014F">
        <w:rPr>
          <w:sz w:val="24"/>
          <w:szCs w:val="24"/>
        </w:rPr>
        <w:t xml:space="preserve"> </w:t>
      </w:r>
      <w:r w:rsidR="00FF234D" w:rsidRPr="00F7014F">
        <w:rPr>
          <w:sz w:val="24"/>
          <w:szCs w:val="24"/>
        </w:rPr>
        <w:tab/>
        <w:t>P</w:t>
      </w:r>
      <w:r w:rsidR="006838BA" w:rsidRPr="00F7014F">
        <w:rPr>
          <w:sz w:val="24"/>
          <w:szCs w:val="24"/>
        </w:rPr>
        <w:t>ozivaju se</w:t>
      </w:r>
      <w:r w:rsidR="003C78A1" w:rsidRPr="00F7014F">
        <w:rPr>
          <w:sz w:val="24"/>
          <w:szCs w:val="24"/>
        </w:rPr>
        <w:t xml:space="preserve"> razlučni i izlučni vjerovnici</w:t>
      </w:r>
      <w:r w:rsidR="006838BA" w:rsidRPr="00F7014F">
        <w:rPr>
          <w:sz w:val="24"/>
          <w:szCs w:val="24"/>
        </w:rPr>
        <w:t xml:space="preserve"> </w:t>
      </w:r>
      <w:r w:rsidR="00A84621" w:rsidRPr="00F7014F">
        <w:rPr>
          <w:sz w:val="24"/>
          <w:szCs w:val="24"/>
        </w:rPr>
        <w:t xml:space="preserve">u roku od 60 dana </w:t>
      </w:r>
      <w:r w:rsidR="009B6601" w:rsidRPr="008C252D">
        <w:rPr>
          <w:sz w:val="24"/>
          <w:szCs w:val="24"/>
        </w:rPr>
        <w:t xml:space="preserve">od isteka osmoga dana </w:t>
      </w:r>
      <w:r w:rsidR="00073D44">
        <w:rPr>
          <w:sz w:val="24"/>
          <w:szCs w:val="24"/>
        </w:rPr>
        <w:t xml:space="preserve">od </w:t>
      </w:r>
      <w:r w:rsidR="00A84621" w:rsidRPr="00F7014F">
        <w:rPr>
          <w:sz w:val="24"/>
          <w:szCs w:val="24"/>
        </w:rPr>
        <w:t xml:space="preserve">dana objave ovog </w:t>
      </w:r>
      <w:r w:rsidR="009361EE">
        <w:rPr>
          <w:sz w:val="24"/>
          <w:szCs w:val="24"/>
        </w:rPr>
        <w:t>rješenja na mrežnoj stranici e-O</w:t>
      </w:r>
      <w:r w:rsidR="00A84621" w:rsidRPr="00F7014F">
        <w:rPr>
          <w:sz w:val="24"/>
          <w:szCs w:val="24"/>
        </w:rPr>
        <w:t xml:space="preserve">glasna ploča Trgovačkog </w:t>
      </w:r>
      <w:r w:rsidR="00A84621" w:rsidRPr="004E77EF">
        <w:rPr>
          <w:sz w:val="24"/>
          <w:szCs w:val="24"/>
        </w:rPr>
        <w:t xml:space="preserve">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>obavijestiti stečajnog upravitelja 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712A2D" w:rsidR="006C7A5A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94002" w:rsidR="009B490D">
      <w:pPr>
        <w:ind w:firstLine="720"/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>dređuje se ročište vjerovnika na kojem će se ispitati prijavljene tražbine (ispitno ročište) za</w:t>
      </w:r>
    </w:p>
    <w:p w:rsidRDefault="00F64735" w:rsidP="009C12D9" w:rsidR="009C12D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 srpnja 2018</w:t>
      </w:r>
      <w:r w:rsidR="000067EC" w:rsidRPr="009C12D9">
        <w:rPr>
          <w:b/>
          <w:sz w:val="24"/>
          <w:szCs w:val="24"/>
        </w:rPr>
        <w:t xml:space="preserve">. u </w:t>
      </w:r>
      <w:r w:rsidR="005F4755">
        <w:rPr>
          <w:b/>
          <w:sz w:val="24"/>
          <w:szCs w:val="24"/>
        </w:rPr>
        <w:t>10</w:t>
      </w:r>
      <w:r w:rsidR="009B5086" w:rsidRPr="009C12D9">
        <w:rPr>
          <w:b/>
          <w:sz w:val="24"/>
          <w:szCs w:val="24"/>
        </w:rPr>
        <w:t>,</w:t>
      </w:r>
      <w:r w:rsidR="004E77EF" w:rsidRPr="009C12D9">
        <w:rPr>
          <w:b/>
          <w:sz w:val="24"/>
          <w:szCs w:val="24"/>
        </w:rPr>
        <w:t xml:space="preserve">30 </w:t>
      </w:r>
      <w:r w:rsidR="006838BA" w:rsidRPr="009C12D9">
        <w:rPr>
          <w:b/>
          <w:sz w:val="24"/>
          <w:szCs w:val="24"/>
        </w:rPr>
        <w:t>sati</w:t>
      </w:r>
    </w:p>
    <w:p w:rsidRDefault="005F4755" w:rsidP="005F4755" w:rsidR="005F4755" w:rsidRPr="00B056D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B056DF">
        <w:rPr>
          <w:sz w:val="24"/>
          <w:szCs w:val="24"/>
        </w:rPr>
        <w:t xml:space="preserve">u prostorijama Trgovačkog suda u Zagrebu, Zagreb, Petrinjska 8, soba </w:t>
      </w:r>
      <w:r>
        <w:rPr>
          <w:sz w:val="24"/>
          <w:szCs w:val="24"/>
        </w:rPr>
        <w:t xml:space="preserve">broj </w:t>
      </w:r>
      <w:r w:rsidRPr="00B056DF">
        <w:rPr>
          <w:sz w:val="24"/>
          <w:szCs w:val="24"/>
        </w:rPr>
        <w:t>96, II kat ulične zgrade.</w:t>
      </w:r>
    </w:p>
    <w:p w:rsidRDefault="00983337" w:rsidP="00983337" w:rsidR="00983337" w:rsidRPr="00B056D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</w:p>
    <w:p w:rsidRDefault="00983337" w:rsidP="00983337" w:rsidR="00983337" w:rsidRPr="00B056DF">
      <w:pPr>
        <w:pStyle w:val="Odlomakpopisa"/>
        <w:rPr>
          <w:sz w:val="24"/>
          <w:szCs w:val="24"/>
        </w:rPr>
      </w:pPr>
    </w:p>
    <w:p w:rsidRDefault="00867C12" w:rsidP="00712A2D" w:rsidR="00983337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lastRenderedPageBreak/>
        <w:t>VIII</w:t>
      </w:r>
      <w:r w:rsidR="00A84621" w:rsidRPr="004E77EF">
        <w:rPr>
          <w:sz w:val="24"/>
          <w:szCs w:val="24"/>
        </w:rPr>
        <w:t>.</w:t>
      </w:r>
      <w:r w:rsidR="00CB0F34" w:rsidRPr="004E77EF">
        <w:rPr>
          <w:sz w:val="24"/>
          <w:szCs w:val="24"/>
        </w:rPr>
        <w:tab/>
      </w:r>
      <w:r w:rsidR="009361EE">
        <w:rPr>
          <w:sz w:val="24"/>
          <w:szCs w:val="24"/>
        </w:rPr>
        <w:t>Određuje se r</w:t>
      </w:r>
      <w:r w:rsidR="002D18DF" w:rsidRPr="004E77EF">
        <w:rPr>
          <w:sz w:val="24"/>
          <w:szCs w:val="24"/>
        </w:rPr>
        <w:t>očište</w:t>
      </w:r>
      <w:r w:rsidR="006838BA" w:rsidRPr="004E77EF">
        <w:rPr>
          <w:sz w:val="24"/>
          <w:szCs w:val="24"/>
        </w:rPr>
        <w:t xml:space="preserve"> vjerovnika na kojem će se na temelju izvješća stečajnog upravitel</w:t>
      </w:r>
      <w:r w:rsidR="00EA2331">
        <w:rPr>
          <w:sz w:val="24"/>
          <w:szCs w:val="24"/>
        </w:rPr>
        <w:t>ja odlučivati o daljnjem tijeku</w:t>
      </w:r>
      <w:r w:rsidR="002D18DF" w:rsidRPr="004E77EF">
        <w:rPr>
          <w:sz w:val="24"/>
          <w:szCs w:val="24"/>
        </w:rPr>
        <w:t xml:space="preserve"> stečajnog </w:t>
      </w:r>
      <w:r w:rsidR="006838BA" w:rsidRPr="004E77EF">
        <w:rPr>
          <w:sz w:val="24"/>
          <w:szCs w:val="24"/>
        </w:rPr>
        <w:t>po</w:t>
      </w:r>
      <w:r w:rsidR="00983337">
        <w:rPr>
          <w:sz w:val="24"/>
          <w:szCs w:val="24"/>
        </w:rPr>
        <w:t>stupka (izvještajno ročište) za</w:t>
      </w:r>
    </w:p>
    <w:p w:rsidRDefault="00970618" w:rsidP="00983337" w:rsidR="0098333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 srpnja 2018</w:t>
      </w:r>
      <w:r w:rsidR="005F4755">
        <w:rPr>
          <w:b/>
          <w:sz w:val="24"/>
          <w:szCs w:val="24"/>
        </w:rPr>
        <w:t>. u 10</w:t>
      </w:r>
      <w:r w:rsidR="00983337" w:rsidRPr="009C12D9">
        <w:rPr>
          <w:b/>
          <w:sz w:val="24"/>
          <w:szCs w:val="24"/>
        </w:rPr>
        <w:t>,</w:t>
      </w:r>
      <w:r w:rsidR="00983337">
        <w:rPr>
          <w:b/>
          <w:sz w:val="24"/>
          <w:szCs w:val="24"/>
        </w:rPr>
        <w:t>45</w:t>
      </w:r>
      <w:r w:rsidR="00983337" w:rsidRPr="009C12D9">
        <w:rPr>
          <w:b/>
          <w:sz w:val="24"/>
          <w:szCs w:val="24"/>
        </w:rPr>
        <w:t xml:space="preserve"> sati</w:t>
      </w:r>
    </w:p>
    <w:p w:rsidRDefault="00810518" w:rsidP="00810518" w:rsidR="00810518" w:rsidRPr="00B056D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B056DF">
        <w:rPr>
          <w:sz w:val="24"/>
          <w:szCs w:val="24"/>
        </w:rPr>
        <w:t xml:space="preserve">u prostorijama Trgovačkog suda u Zagrebu, Zagreb, Petrinjska 8, soba </w:t>
      </w:r>
      <w:r>
        <w:rPr>
          <w:sz w:val="24"/>
          <w:szCs w:val="24"/>
        </w:rPr>
        <w:t xml:space="preserve">broj </w:t>
      </w:r>
      <w:r w:rsidRPr="00B056DF">
        <w:rPr>
          <w:sz w:val="24"/>
          <w:szCs w:val="24"/>
        </w:rPr>
        <w:t>96, II kat ulične zgrade.</w:t>
      </w:r>
    </w:p>
    <w:p w:rsidRDefault="001C2596" w:rsidP="00356F80" w:rsidR="001C2596">
      <w:pPr>
        <w:ind w:firstLine="720"/>
        <w:jc w:val="both"/>
        <w:rPr>
          <w:sz w:val="24"/>
          <w:szCs w:val="24"/>
        </w:rPr>
      </w:pPr>
    </w:p>
    <w:p w:rsidRDefault="00AF57AF" w:rsidP="00511DC1" w:rsidR="00EE723C">
      <w:pPr>
        <w:ind w:firstLine="708"/>
        <w:jc w:val="both"/>
        <w:rPr>
          <w:sz w:val="24"/>
          <w:szCs w:val="24"/>
        </w:rPr>
      </w:pPr>
      <w:r w:rsidRPr="00AC100C">
        <w:rPr>
          <w:sz w:val="24"/>
          <w:szCs w:val="24"/>
        </w:rPr>
        <w:t xml:space="preserve">IX. Određuje se upis ovog rješenja o otvaranju stečajnog postupka nad dužnikom </w:t>
      </w:r>
      <w:r w:rsidR="00EE723C">
        <w:rPr>
          <w:sz w:val="24"/>
          <w:szCs w:val="24"/>
          <w:lang w:val="pt-BR"/>
        </w:rPr>
        <w:t xml:space="preserve">DIVA STIL d.o.o., Zagreb, Miramarska 20, OIB: </w:t>
      </w:r>
      <w:r w:rsidR="00EE723C">
        <w:rPr>
          <w:sz w:val="24"/>
          <w:szCs w:val="24"/>
        </w:rPr>
        <w:t>97803799806</w:t>
      </w:r>
      <w:r w:rsidR="00516DCB">
        <w:rPr>
          <w:sz w:val="24"/>
          <w:szCs w:val="24"/>
        </w:rPr>
        <w:t xml:space="preserve">, </w:t>
      </w:r>
      <w:r w:rsidRPr="00AC100C">
        <w:rPr>
          <w:sz w:val="24"/>
          <w:szCs w:val="24"/>
        </w:rPr>
        <w:t xml:space="preserve">u zemljišnim knjigama te se nalaže zabilježba rješenja o otvaranju stečajnog postupka </w:t>
      </w:r>
      <w:r w:rsidR="00BD28DD" w:rsidRPr="00AC100C">
        <w:rPr>
          <w:sz w:val="24"/>
          <w:szCs w:val="24"/>
        </w:rPr>
        <w:t xml:space="preserve">poslovni broj </w:t>
      </w:r>
      <w:r w:rsidRPr="00AC100C">
        <w:rPr>
          <w:sz w:val="24"/>
          <w:szCs w:val="24"/>
        </w:rPr>
        <w:t>St-</w:t>
      </w:r>
      <w:r w:rsidR="00EE723C">
        <w:rPr>
          <w:sz w:val="24"/>
          <w:szCs w:val="24"/>
        </w:rPr>
        <w:t>6616</w:t>
      </w:r>
      <w:r w:rsidR="00EF59C7" w:rsidRPr="00AC100C">
        <w:rPr>
          <w:sz w:val="24"/>
          <w:szCs w:val="24"/>
        </w:rPr>
        <w:t>/16</w:t>
      </w:r>
      <w:r w:rsidRPr="00AC100C">
        <w:rPr>
          <w:sz w:val="24"/>
          <w:szCs w:val="24"/>
        </w:rPr>
        <w:t xml:space="preserve"> od </w:t>
      </w:r>
      <w:r w:rsidR="00A712FF">
        <w:rPr>
          <w:sz w:val="24"/>
          <w:szCs w:val="24"/>
        </w:rPr>
        <w:t xml:space="preserve">29. ožujka 2018. </w:t>
      </w:r>
      <w:r w:rsidR="000C5FBF" w:rsidRPr="00AC100C">
        <w:rPr>
          <w:sz w:val="24"/>
          <w:szCs w:val="24"/>
        </w:rPr>
        <w:t xml:space="preserve">nad dužnikom </w:t>
      </w:r>
      <w:r w:rsidR="00EE723C">
        <w:rPr>
          <w:sz w:val="24"/>
          <w:szCs w:val="24"/>
          <w:lang w:val="pt-BR"/>
        </w:rPr>
        <w:t xml:space="preserve">DIVA STIL d.o.o., Zagreb, Miramarska 20, OIB: </w:t>
      </w:r>
      <w:r w:rsidR="00EE723C">
        <w:rPr>
          <w:sz w:val="24"/>
          <w:szCs w:val="24"/>
        </w:rPr>
        <w:t>97803799806</w:t>
      </w:r>
      <w:r w:rsidR="00950EB3">
        <w:rPr>
          <w:sz w:val="24"/>
          <w:szCs w:val="24"/>
        </w:rPr>
        <w:t>, i to</w:t>
      </w:r>
      <w:r w:rsidR="00EE723C">
        <w:rPr>
          <w:sz w:val="24"/>
          <w:szCs w:val="24"/>
        </w:rPr>
        <w:t>:</w:t>
      </w:r>
    </w:p>
    <w:p w:rsidRDefault="00750E9E" w:rsidP="00750E9E" w:rsidR="00750E9E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- Općinskom građanskom sudu u Zagrebu, Zemljišnoknjižni odjel Zagreb, u </w:t>
      </w:r>
      <w:r w:rsidRPr="004E35F4">
        <w:rPr>
          <w:rFonts w:eastAsiaTheme="minorHAnsi"/>
          <w:sz w:val="24"/>
          <w:szCs w:val="24"/>
          <w:lang w:eastAsia="en-US"/>
        </w:rPr>
        <w:t xml:space="preserve">zk.ul. </w:t>
      </w:r>
      <w:r>
        <w:rPr>
          <w:rFonts w:eastAsiaTheme="minorHAnsi"/>
          <w:sz w:val="24"/>
          <w:szCs w:val="24"/>
          <w:lang w:eastAsia="en-US"/>
        </w:rPr>
        <w:t xml:space="preserve">broj </w:t>
      </w:r>
      <w:r w:rsidRPr="004E35F4">
        <w:rPr>
          <w:rFonts w:eastAsiaTheme="minorHAnsi"/>
          <w:sz w:val="24"/>
          <w:szCs w:val="24"/>
          <w:lang w:eastAsia="en-US"/>
        </w:rPr>
        <w:t>7397, k</w:t>
      </w:r>
      <w:r>
        <w:rPr>
          <w:rFonts w:eastAsiaTheme="minorHAnsi"/>
          <w:sz w:val="24"/>
          <w:szCs w:val="24"/>
          <w:lang w:eastAsia="en-US"/>
        </w:rPr>
        <w:t>.</w:t>
      </w:r>
      <w:r w:rsidRPr="004E35F4">
        <w:rPr>
          <w:rFonts w:eastAsiaTheme="minorHAnsi"/>
          <w:sz w:val="24"/>
          <w:szCs w:val="24"/>
          <w:lang w:eastAsia="en-US"/>
        </w:rPr>
        <w:t>o</w:t>
      </w:r>
      <w:r>
        <w:rPr>
          <w:rFonts w:eastAsiaTheme="minorHAnsi"/>
          <w:sz w:val="24"/>
          <w:szCs w:val="24"/>
          <w:lang w:eastAsia="en-US"/>
        </w:rPr>
        <w:t xml:space="preserve">. </w:t>
      </w:r>
      <w:r w:rsidRPr="004E35F4">
        <w:rPr>
          <w:rFonts w:eastAsiaTheme="minorHAnsi"/>
          <w:sz w:val="24"/>
          <w:szCs w:val="24"/>
          <w:lang w:eastAsia="en-US"/>
        </w:rPr>
        <w:t>335606, Vrapče</w:t>
      </w:r>
      <w:r>
        <w:rPr>
          <w:rFonts w:eastAsiaTheme="minorHAnsi"/>
          <w:sz w:val="24"/>
          <w:szCs w:val="24"/>
          <w:lang w:eastAsia="en-US"/>
        </w:rPr>
        <w:t xml:space="preserve">, </w:t>
      </w:r>
      <w:r w:rsidRPr="004E35F4">
        <w:rPr>
          <w:rFonts w:eastAsiaTheme="minorHAnsi"/>
          <w:sz w:val="24"/>
          <w:szCs w:val="24"/>
          <w:lang w:eastAsia="en-US"/>
        </w:rPr>
        <w:t xml:space="preserve">kč.br 1826/20, </w:t>
      </w:r>
      <w:r>
        <w:rPr>
          <w:rFonts w:eastAsiaTheme="minorHAnsi"/>
          <w:sz w:val="24"/>
          <w:szCs w:val="24"/>
          <w:lang w:eastAsia="en-US"/>
        </w:rPr>
        <w:t xml:space="preserve">u naravi ORANICA ŽUPANIĆI, ukupne površine 52 m2; </w:t>
      </w:r>
      <w:r w:rsidRPr="004E35F4">
        <w:rPr>
          <w:rFonts w:eastAsiaTheme="minorHAnsi"/>
          <w:sz w:val="24"/>
          <w:szCs w:val="24"/>
          <w:lang w:eastAsia="en-US"/>
        </w:rPr>
        <w:t xml:space="preserve">zk.ul. </w:t>
      </w:r>
      <w:r>
        <w:rPr>
          <w:rFonts w:eastAsiaTheme="minorHAnsi"/>
          <w:sz w:val="24"/>
          <w:szCs w:val="24"/>
          <w:lang w:eastAsia="en-US"/>
        </w:rPr>
        <w:t xml:space="preserve">broj </w:t>
      </w:r>
      <w:r w:rsidRPr="004E35F4">
        <w:rPr>
          <w:rFonts w:eastAsiaTheme="minorHAnsi"/>
          <w:sz w:val="24"/>
          <w:szCs w:val="24"/>
          <w:lang w:eastAsia="en-US"/>
        </w:rPr>
        <w:t>7430, k</w:t>
      </w:r>
      <w:r>
        <w:rPr>
          <w:rFonts w:eastAsiaTheme="minorHAnsi"/>
          <w:sz w:val="24"/>
          <w:szCs w:val="24"/>
          <w:lang w:eastAsia="en-US"/>
        </w:rPr>
        <w:t>.</w:t>
      </w:r>
      <w:r w:rsidRPr="004E35F4">
        <w:rPr>
          <w:rFonts w:eastAsiaTheme="minorHAnsi"/>
          <w:sz w:val="24"/>
          <w:szCs w:val="24"/>
          <w:lang w:eastAsia="en-US"/>
        </w:rPr>
        <w:t>o</w:t>
      </w:r>
      <w:r>
        <w:rPr>
          <w:rFonts w:eastAsiaTheme="minorHAnsi"/>
          <w:sz w:val="24"/>
          <w:szCs w:val="24"/>
          <w:lang w:eastAsia="en-US"/>
        </w:rPr>
        <w:t xml:space="preserve">. </w:t>
      </w:r>
      <w:r w:rsidRPr="004E35F4">
        <w:rPr>
          <w:rFonts w:eastAsiaTheme="minorHAnsi"/>
          <w:sz w:val="24"/>
          <w:szCs w:val="24"/>
          <w:lang w:eastAsia="en-US"/>
        </w:rPr>
        <w:t>335606, Vrapče, kč.br. 1826/4, 3. suvlasnički dio 218/1000, ETAŽNO VLASNIŠTVO (E-3)</w:t>
      </w:r>
      <w:r>
        <w:rPr>
          <w:rFonts w:eastAsiaTheme="minorHAnsi"/>
          <w:sz w:val="24"/>
          <w:szCs w:val="24"/>
          <w:lang w:eastAsia="en-US"/>
        </w:rPr>
        <w:t xml:space="preserve"> i </w:t>
      </w:r>
      <w:r w:rsidRPr="004E35F4">
        <w:rPr>
          <w:rFonts w:eastAsiaTheme="minorHAnsi"/>
          <w:sz w:val="24"/>
          <w:szCs w:val="24"/>
          <w:lang w:eastAsia="en-US"/>
        </w:rPr>
        <w:t xml:space="preserve">zk.ul. </w:t>
      </w:r>
      <w:r>
        <w:rPr>
          <w:rFonts w:eastAsiaTheme="minorHAnsi"/>
          <w:sz w:val="24"/>
          <w:szCs w:val="24"/>
          <w:lang w:eastAsia="en-US"/>
        </w:rPr>
        <w:t xml:space="preserve">broj </w:t>
      </w:r>
      <w:r w:rsidRPr="004E35F4">
        <w:rPr>
          <w:rFonts w:eastAsiaTheme="minorHAnsi"/>
          <w:sz w:val="24"/>
          <w:szCs w:val="24"/>
          <w:lang w:eastAsia="en-US"/>
        </w:rPr>
        <w:t>17751, k</w:t>
      </w:r>
      <w:r>
        <w:rPr>
          <w:rFonts w:eastAsiaTheme="minorHAnsi"/>
          <w:sz w:val="24"/>
          <w:szCs w:val="24"/>
          <w:lang w:eastAsia="en-US"/>
        </w:rPr>
        <w:t>.o.</w:t>
      </w:r>
      <w:r w:rsidRPr="004E35F4">
        <w:rPr>
          <w:rFonts w:eastAsiaTheme="minorHAnsi"/>
          <w:sz w:val="24"/>
          <w:szCs w:val="24"/>
          <w:lang w:eastAsia="en-US"/>
        </w:rPr>
        <w:t xml:space="preserve"> 335606, Vrapče</w:t>
      </w:r>
      <w:r>
        <w:rPr>
          <w:rFonts w:eastAsiaTheme="minorHAnsi"/>
          <w:sz w:val="24"/>
          <w:szCs w:val="24"/>
          <w:lang w:eastAsia="en-US"/>
        </w:rPr>
        <w:t>,</w:t>
      </w:r>
      <w:r w:rsidRPr="004E35F4">
        <w:rPr>
          <w:rFonts w:eastAsiaTheme="minorHAnsi"/>
          <w:sz w:val="24"/>
          <w:szCs w:val="24"/>
          <w:lang w:eastAsia="en-US"/>
        </w:rPr>
        <w:t xml:space="preserve"> kč. br. 1826/21,</w:t>
      </w:r>
      <w:r>
        <w:rPr>
          <w:rFonts w:eastAsiaTheme="minorHAnsi"/>
          <w:sz w:val="24"/>
          <w:szCs w:val="24"/>
          <w:lang w:eastAsia="en-US"/>
        </w:rPr>
        <w:t xml:space="preserve"> u naravi DVORIŠTE ŽUPANIĆI, ukupne površine 50 m2, te</w:t>
      </w:r>
    </w:p>
    <w:p w:rsidRDefault="00750E9E" w:rsidP="0036087E" w:rsidR="0036087E" w:rsidRPr="004E35F4">
      <w:pPr>
        <w:ind w:firstLine="708"/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- Općinskom sudu u Šibeniku, Zemljišnoknjižni odjel Šibenik, u </w:t>
      </w:r>
      <w:r w:rsidR="0036087E" w:rsidRPr="004E35F4">
        <w:rPr>
          <w:rFonts w:eastAsiaTheme="minorHAnsi"/>
          <w:sz w:val="24"/>
          <w:szCs w:val="24"/>
          <w:lang w:eastAsia="en-US"/>
        </w:rPr>
        <w:t xml:space="preserve">zk.ul. </w:t>
      </w:r>
      <w:r w:rsidR="0036087E">
        <w:rPr>
          <w:rFonts w:eastAsiaTheme="minorHAnsi"/>
          <w:sz w:val="24"/>
          <w:szCs w:val="24"/>
          <w:lang w:eastAsia="en-US"/>
        </w:rPr>
        <w:t xml:space="preserve">broj </w:t>
      </w:r>
      <w:r w:rsidR="0036087E" w:rsidRPr="004E35F4">
        <w:rPr>
          <w:rFonts w:eastAsiaTheme="minorHAnsi"/>
          <w:sz w:val="24"/>
          <w:szCs w:val="24"/>
          <w:lang w:eastAsia="en-US"/>
        </w:rPr>
        <w:t>3529, k</w:t>
      </w:r>
      <w:r w:rsidR="0036087E">
        <w:rPr>
          <w:rFonts w:eastAsiaTheme="minorHAnsi"/>
          <w:sz w:val="24"/>
          <w:szCs w:val="24"/>
          <w:lang w:eastAsia="en-US"/>
        </w:rPr>
        <w:t xml:space="preserve">.o. </w:t>
      </w:r>
      <w:r w:rsidR="0036087E" w:rsidRPr="004E35F4">
        <w:rPr>
          <w:rFonts w:eastAsiaTheme="minorHAnsi"/>
          <w:sz w:val="24"/>
          <w:szCs w:val="24"/>
          <w:lang w:eastAsia="en-US"/>
        </w:rPr>
        <w:t>330078, Krapanj</w:t>
      </w:r>
      <w:r w:rsidR="0036087E">
        <w:rPr>
          <w:rFonts w:eastAsiaTheme="minorHAnsi"/>
          <w:sz w:val="24"/>
          <w:szCs w:val="24"/>
          <w:lang w:eastAsia="en-US"/>
        </w:rPr>
        <w:t xml:space="preserve">, </w:t>
      </w:r>
      <w:r w:rsidR="0036087E" w:rsidRPr="004E35F4">
        <w:rPr>
          <w:rFonts w:eastAsiaTheme="minorHAnsi"/>
          <w:sz w:val="24"/>
          <w:szCs w:val="24"/>
          <w:lang w:eastAsia="en-US"/>
        </w:rPr>
        <w:t>kč.br. 3042/2, 5. suvlasnički dio: 114</w:t>
      </w:r>
      <w:r w:rsidR="0036087E">
        <w:rPr>
          <w:rFonts w:eastAsiaTheme="minorHAnsi"/>
          <w:sz w:val="24"/>
          <w:szCs w:val="24"/>
          <w:lang w:eastAsia="en-US"/>
        </w:rPr>
        <w:t>,</w:t>
      </w:r>
      <w:r w:rsidR="0036087E" w:rsidRPr="004E35F4">
        <w:rPr>
          <w:rFonts w:eastAsiaTheme="minorHAnsi"/>
          <w:sz w:val="24"/>
          <w:szCs w:val="24"/>
          <w:lang w:eastAsia="en-US"/>
        </w:rPr>
        <w:t>13/347,67 ETAŽNO VLASNIŠTVO (E-5), zk.ul.</w:t>
      </w:r>
      <w:r w:rsidR="0036087E">
        <w:rPr>
          <w:rFonts w:eastAsiaTheme="minorHAnsi"/>
          <w:sz w:val="24"/>
          <w:szCs w:val="24"/>
          <w:lang w:eastAsia="en-US"/>
        </w:rPr>
        <w:t xml:space="preserve"> broj</w:t>
      </w:r>
      <w:r w:rsidR="0036087E" w:rsidRPr="004E35F4">
        <w:rPr>
          <w:rFonts w:eastAsiaTheme="minorHAnsi"/>
          <w:sz w:val="24"/>
          <w:szCs w:val="24"/>
          <w:lang w:eastAsia="en-US"/>
        </w:rPr>
        <w:t xml:space="preserve"> 3529, k</w:t>
      </w:r>
      <w:r w:rsidR="0036087E">
        <w:rPr>
          <w:rFonts w:eastAsiaTheme="minorHAnsi"/>
          <w:sz w:val="24"/>
          <w:szCs w:val="24"/>
          <w:lang w:eastAsia="en-US"/>
        </w:rPr>
        <w:t xml:space="preserve">.o. </w:t>
      </w:r>
      <w:r w:rsidR="0036087E" w:rsidRPr="004E35F4">
        <w:rPr>
          <w:rFonts w:eastAsiaTheme="minorHAnsi"/>
          <w:sz w:val="24"/>
          <w:szCs w:val="24"/>
          <w:lang w:eastAsia="en-US"/>
        </w:rPr>
        <w:t>330078, Krapanj</w:t>
      </w:r>
      <w:r w:rsidR="0036087E">
        <w:rPr>
          <w:rFonts w:eastAsiaTheme="minorHAnsi"/>
          <w:sz w:val="24"/>
          <w:szCs w:val="24"/>
          <w:lang w:eastAsia="en-US"/>
        </w:rPr>
        <w:t xml:space="preserve">, kč.br. 3042/2, </w:t>
      </w:r>
      <w:r w:rsidR="0036087E" w:rsidRPr="004E35F4">
        <w:rPr>
          <w:rFonts w:eastAsiaTheme="minorHAnsi"/>
          <w:sz w:val="24"/>
          <w:szCs w:val="24"/>
          <w:lang w:eastAsia="en-US"/>
        </w:rPr>
        <w:t xml:space="preserve">1. suvlasnički dio: 59,12/347,67 ETAŽNO VLASNIŠTVO </w:t>
      </w:r>
      <w:r w:rsidR="0036087E">
        <w:rPr>
          <w:rFonts w:eastAsiaTheme="minorHAnsi"/>
          <w:sz w:val="24"/>
          <w:szCs w:val="24"/>
          <w:lang w:eastAsia="en-US"/>
        </w:rPr>
        <w:t xml:space="preserve">(E-1) </w:t>
      </w:r>
      <w:r w:rsidR="0036087E" w:rsidRPr="004E35F4">
        <w:rPr>
          <w:rFonts w:eastAsiaTheme="minorHAnsi"/>
          <w:sz w:val="24"/>
          <w:szCs w:val="24"/>
          <w:lang w:eastAsia="en-US"/>
        </w:rPr>
        <w:t xml:space="preserve">i zk.ul </w:t>
      </w:r>
      <w:r w:rsidR="0036087E">
        <w:rPr>
          <w:rFonts w:eastAsiaTheme="minorHAnsi"/>
          <w:sz w:val="24"/>
          <w:szCs w:val="24"/>
          <w:lang w:eastAsia="en-US"/>
        </w:rPr>
        <w:t xml:space="preserve">broj </w:t>
      </w:r>
      <w:r w:rsidR="0036087E" w:rsidRPr="004E35F4">
        <w:rPr>
          <w:rFonts w:eastAsiaTheme="minorHAnsi"/>
          <w:sz w:val="24"/>
          <w:szCs w:val="24"/>
          <w:lang w:eastAsia="en-US"/>
        </w:rPr>
        <w:t>3613, k</w:t>
      </w:r>
      <w:r w:rsidR="0036087E">
        <w:rPr>
          <w:rFonts w:eastAsiaTheme="minorHAnsi"/>
          <w:sz w:val="24"/>
          <w:szCs w:val="24"/>
          <w:lang w:eastAsia="en-US"/>
        </w:rPr>
        <w:t xml:space="preserve">.o. </w:t>
      </w:r>
      <w:r w:rsidR="0036087E" w:rsidRPr="004E35F4">
        <w:rPr>
          <w:rFonts w:eastAsiaTheme="minorHAnsi"/>
          <w:sz w:val="24"/>
          <w:szCs w:val="24"/>
          <w:lang w:eastAsia="en-US"/>
        </w:rPr>
        <w:t>330078, Krapanj</w:t>
      </w:r>
      <w:r w:rsidR="0036087E">
        <w:rPr>
          <w:rFonts w:eastAsiaTheme="minorHAnsi"/>
          <w:sz w:val="24"/>
          <w:szCs w:val="24"/>
          <w:lang w:eastAsia="en-US"/>
        </w:rPr>
        <w:t xml:space="preserve">, </w:t>
      </w:r>
      <w:r w:rsidR="0036087E" w:rsidRPr="004E35F4">
        <w:rPr>
          <w:rFonts w:eastAsiaTheme="minorHAnsi"/>
          <w:sz w:val="24"/>
          <w:szCs w:val="24"/>
          <w:lang w:eastAsia="en-US"/>
        </w:rPr>
        <w:t>kč.br 3041/12, 5. suvlasnički dio: 126,12/433,48 ETAŽNO VLASNIŠTVO (E-5).</w:t>
      </w:r>
    </w:p>
    <w:p w:rsidRDefault="00750E9E" w:rsidP="00750E9E" w:rsidR="00750E9E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</w:p>
    <w:p w:rsidRDefault="00AC049C" w:rsidP="006B744E" w:rsidR="006B744E">
      <w:pPr>
        <w:overflowPunct/>
        <w:autoSpaceDE/>
        <w:adjustRightInd/>
        <w:ind w:firstLine="720"/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X.</w:t>
      </w:r>
      <w:r w:rsidR="006B744E">
        <w:rPr>
          <w:rFonts w:eastAsiaTheme="minorHAnsi"/>
          <w:sz w:val="24"/>
          <w:szCs w:val="24"/>
          <w:lang w:eastAsia="en-US"/>
        </w:rPr>
        <w:t xml:space="preserve"> </w:t>
      </w:r>
      <w:r w:rsidR="006B744E">
        <w:rPr>
          <w:sz w:val="24"/>
          <w:szCs w:val="24"/>
        </w:rPr>
        <w:t xml:space="preserve">Određuje se upis ovog rješenja o otvaranju stečajnog postupka nad dužnikom </w:t>
      </w:r>
      <w:r w:rsidR="006B744E">
        <w:rPr>
          <w:sz w:val="24"/>
          <w:szCs w:val="24"/>
          <w:lang w:val="pt-BR"/>
        </w:rPr>
        <w:t xml:space="preserve">DIVA STIL d.o.o., Zagreb, Miramarska 20, OIB: </w:t>
      </w:r>
      <w:r w:rsidR="006B744E">
        <w:rPr>
          <w:sz w:val="24"/>
          <w:szCs w:val="24"/>
        </w:rPr>
        <w:t xml:space="preserve">97803799806, u evidenciji vozila, u odnosu na sljedeća dužnikova vozila: </w:t>
      </w:r>
    </w:p>
    <w:p w:rsidRDefault="00935CC8" w:rsidP="00935CC8" w:rsidR="00935CC8" w:rsidRPr="00BC7C78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BC7C78">
        <w:rPr>
          <w:rFonts w:eastAsiaTheme="minorHAnsi"/>
          <w:sz w:val="24"/>
          <w:szCs w:val="24"/>
          <w:lang w:eastAsia="en-US"/>
        </w:rPr>
        <w:t>1. M1, marka TOYOTA 1.0 VVT-1, god. proizv. 2004, broj šasije VNKKV123X0A312089, reg. oznaka ZG3745BA</w:t>
      </w:r>
    </w:p>
    <w:p w:rsidRDefault="00935CC8" w:rsidP="00935CC8" w:rsidR="00935CC8" w:rsidRPr="00BC7C78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BC7C78">
        <w:rPr>
          <w:rFonts w:eastAsiaTheme="minorHAnsi"/>
          <w:sz w:val="24"/>
          <w:szCs w:val="24"/>
          <w:lang w:eastAsia="en-US"/>
        </w:rPr>
        <w:t>2. O2, marka TORBARINA A350AA, god. proizv. 2002, broj šasije V39A350AA21FB6008, reg. oznaka ZG9771D</w:t>
      </w:r>
      <w:r>
        <w:rPr>
          <w:rFonts w:eastAsiaTheme="minorHAnsi"/>
          <w:sz w:val="24"/>
          <w:szCs w:val="24"/>
          <w:lang w:eastAsia="en-US"/>
        </w:rPr>
        <w:t>F</w:t>
      </w:r>
      <w:r w:rsidRPr="00BC7C78">
        <w:rPr>
          <w:rFonts w:eastAsiaTheme="minorHAnsi"/>
          <w:sz w:val="24"/>
          <w:szCs w:val="24"/>
          <w:lang w:eastAsia="en-US"/>
        </w:rPr>
        <w:t>.</w:t>
      </w:r>
    </w:p>
    <w:p w:rsidRDefault="00935CC8" w:rsidP="00935CC8" w:rsidR="00935CC8" w:rsidRPr="00BC7C78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766A80" w:rsidP="00766A80" w:rsidR="00766A80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3E745D">
        <w:rPr>
          <w:sz w:val="24"/>
          <w:szCs w:val="24"/>
        </w:rPr>
        <w:t>Financijska agencija podnijela je</w:t>
      </w:r>
      <w:r>
        <w:rPr>
          <w:sz w:val="24"/>
          <w:szCs w:val="24"/>
        </w:rPr>
        <w:t>, 30. listopada 2015.,</w:t>
      </w:r>
      <w:r w:rsidRPr="003E745D">
        <w:rPr>
          <w:sz w:val="24"/>
          <w:szCs w:val="24"/>
        </w:rPr>
        <w:t xml:space="preserve"> zahtjev za provedbu skraćenog stečajnog postupka nad dužnikom </w:t>
      </w:r>
      <w:r>
        <w:rPr>
          <w:sz w:val="24"/>
          <w:szCs w:val="24"/>
          <w:lang w:val="pt-BR"/>
        </w:rPr>
        <w:t xml:space="preserve">DIVA STIL d.o.o., Zagreb, Miramarska 20, OIB: </w:t>
      </w:r>
      <w:r>
        <w:rPr>
          <w:sz w:val="24"/>
          <w:szCs w:val="24"/>
        </w:rPr>
        <w:t>97803799806</w:t>
      </w:r>
      <w:r w:rsidRPr="00E4588E">
        <w:rPr>
          <w:sz w:val="24"/>
          <w:szCs w:val="24"/>
        </w:rPr>
        <w:t>,</w:t>
      </w:r>
      <w:r w:rsidRPr="003E745D">
        <w:rPr>
          <w:sz w:val="24"/>
          <w:szCs w:val="24"/>
        </w:rPr>
        <w:t xml:space="preserve"> na temelju odredbe čl. </w:t>
      </w:r>
      <w:r>
        <w:rPr>
          <w:sz w:val="24"/>
          <w:szCs w:val="24"/>
        </w:rPr>
        <w:t>444. st. 1</w:t>
      </w:r>
      <w:r w:rsidRPr="003E745D">
        <w:rPr>
          <w:sz w:val="24"/>
          <w:szCs w:val="24"/>
        </w:rPr>
        <w:t>. Stečajnog zakona (“Narodne</w:t>
      </w:r>
      <w:r>
        <w:rPr>
          <w:sz w:val="24"/>
          <w:szCs w:val="24"/>
        </w:rPr>
        <w:t xml:space="preserve"> novine” broj 71/15, dalje: SZ), koji postupak je vođen pred ovim sudom pod poslovnim brojem St-3765/15. Pravomoćnim rješenjem ovoga suda poslovni broj St-3765/15 od 25. srpnja 2016. obustavljen je skraćeni stečajni postupak nad dužnikom na temelju odredaba</w:t>
      </w:r>
      <w:r w:rsidR="00231F9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čl. 433. SZ-a uz obrazloženje, u bitnome, kako je </w:t>
      </w:r>
      <w:r w:rsidR="009C0404">
        <w:rPr>
          <w:rFonts w:cstheme="majorBidi" w:hAnsiTheme="majorBidi" w:asciiTheme="majorBidi"/>
          <w:sz w:val="24"/>
          <w:szCs w:val="24"/>
        </w:rPr>
        <w:t>REPUBLIKA HRVATSKA</w:t>
      </w:r>
      <w:r>
        <w:rPr>
          <w:rFonts w:cstheme="majorBidi" w:hAnsiTheme="majorBidi" w:asciiTheme="majorBidi"/>
          <w:sz w:val="24"/>
          <w:szCs w:val="24"/>
        </w:rPr>
        <w:t>, Ministarstvo financija, Porezna uprava,</w:t>
      </w:r>
      <w:r w:rsidR="0064613C">
        <w:rPr>
          <w:rFonts w:cstheme="majorBidi" w:hAnsiTheme="majorBidi" w:asciiTheme="majorBidi"/>
          <w:sz w:val="24"/>
          <w:szCs w:val="24"/>
        </w:rPr>
        <w:t xml:space="preserve"> </w:t>
      </w:r>
      <w:r w:rsidR="0064613C" w:rsidRPr="0022178C">
        <w:rPr>
          <w:sz w:val="24"/>
          <w:szCs w:val="24"/>
        </w:rPr>
        <w:t>OIB: 18683136487</w:t>
      </w:r>
      <w:r w:rsidR="0064613C">
        <w:rPr>
          <w:sz w:val="24"/>
          <w:szCs w:val="24"/>
        </w:rPr>
        <w:t xml:space="preserve">, </w:t>
      </w:r>
      <w:r>
        <w:rPr>
          <w:rFonts w:cstheme="majorBidi" w:hAnsiTheme="majorBidi" w:asciiTheme="majorBidi"/>
          <w:sz w:val="24"/>
          <w:szCs w:val="24"/>
        </w:rPr>
        <w:t>kao vjerovnik, 10. veljače 2016. podnijela prijedlog za otvaranje stečajnog postupka nad dužnikom.</w:t>
      </w:r>
    </w:p>
    <w:p w:rsidRDefault="00CC0548" w:rsidP="00D67625" w:rsidR="00CC0548">
      <w:pPr>
        <w:ind w:firstLine="709"/>
        <w:jc w:val="both"/>
        <w:rPr>
          <w:sz w:val="24"/>
          <w:szCs w:val="24"/>
        </w:rPr>
      </w:pPr>
    </w:p>
    <w:p w:rsidRDefault="00E253F0" w:rsidP="00E253F0" w:rsidR="00E253F0" w:rsidRPr="0022178C">
      <w:pPr>
        <w:pStyle w:val="Default"/>
        <w:ind w:firstLine="709"/>
        <w:jc w:val="both"/>
      </w:pPr>
      <w:r w:rsidRPr="0022178C">
        <w:rPr>
          <w:lang w:val="pt-BR"/>
        </w:rPr>
        <w:t xml:space="preserve">Odredbom čl. 109. st. 1. </w:t>
      </w:r>
      <w:r w:rsidRPr="0022178C">
        <w:t>SZ</w:t>
      </w:r>
      <w:r>
        <w:t>-a</w:t>
      </w:r>
      <w:r w:rsidRPr="0022178C">
        <w:t xml:space="preserve"> propisano je da je prijedlog za otvaranje stečajnoga postupka ovlašten podnijeti vjerovnik ili dužnik, ako zakonom nije drukčije određeno. Odredbom čl. 109. st. 2. SZ-a propisano je kako je vjerovnik ovlašten podnijeti prijedlog za otvaranje stečajnoga postupka ako učini vjerojatnim </w:t>
      </w:r>
      <w:r w:rsidRPr="0022178C">
        <w:lastRenderedPageBreak/>
        <w:t xml:space="preserve">postojanje svoje tražbine i stečajnoga razloga, s time da će se smatrati da je vjerovnik učinio vjerojatnim postojanje svoje tražbine ako njezino postojanje temelji na ovršnoj ispravi ili nepravomoćnoj sudskoj odluci ili upravnoj odluci.  </w:t>
      </w:r>
    </w:p>
    <w:p w:rsidRDefault="00E253F0" w:rsidP="00E253F0" w:rsidR="00E253F0">
      <w:pPr>
        <w:ind w:firstLine="709"/>
        <w:jc w:val="both"/>
        <w:rPr>
          <w:sz w:val="24"/>
          <w:szCs w:val="24"/>
        </w:rPr>
      </w:pPr>
    </w:p>
    <w:p w:rsidRDefault="00E253F0" w:rsidP="00E253F0" w:rsidR="00E253F0" w:rsidRPr="0022178C">
      <w:pPr>
        <w:ind w:firstLine="709"/>
        <w:jc w:val="both"/>
        <w:rPr>
          <w:sz w:val="24"/>
          <w:szCs w:val="24"/>
        </w:rPr>
      </w:pPr>
      <w:r w:rsidRPr="0022178C">
        <w:rPr>
          <w:sz w:val="24"/>
          <w:szCs w:val="24"/>
        </w:rPr>
        <w:t xml:space="preserve">U konkretnom slučaju REPUBLIKA HRVATSKA, Ministarstvo financija, Porezna uprava, OIB: 18683136487, dostavila je kao vjerovnik, prijedlog za otvaranje stečajnog postupka nad dužnikom u kojemu se u bitnome navodi kako vjerovnik ima novčanu tražbinu prema dužniku koja se temelji na </w:t>
      </w:r>
      <w:r w:rsidR="00056E2E">
        <w:rPr>
          <w:sz w:val="24"/>
          <w:szCs w:val="24"/>
        </w:rPr>
        <w:t>vjerodostojn</w:t>
      </w:r>
      <w:r w:rsidR="001B32F8">
        <w:rPr>
          <w:sz w:val="24"/>
          <w:szCs w:val="24"/>
        </w:rPr>
        <w:t>oj</w:t>
      </w:r>
      <w:r w:rsidR="00056E2E">
        <w:rPr>
          <w:sz w:val="24"/>
          <w:szCs w:val="24"/>
        </w:rPr>
        <w:t xml:space="preserve"> isprav</w:t>
      </w:r>
      <w:r w:rsidR="001B32F8">
        <w:rPr>
          <w:sz w:val="24"/>
          <w:szCs w:val="24"/>
        </w:rPr>
        <w:t>i – knjigovodstvenom stanju duga na dan 4. veljače 2016.</w:t>
      </w:r>
      <w:r w:rsidR="00056E2E">
        <w:rPr>
          <w:sz w:val="24"/>
          <w:szCs w:val="24"/>
        </w:rPr>
        <w:t xml:space="preserve">, </w:t>
      </w:r>
      <w:r w:rsidRPr="0022178C">
        <w:rPr>
          <w:sz w:val="24"/>
          <w:szCs w:val="24"/>
        </w:rPr>
        <w:t>koj</w:t>
      </w:r>
      <w:r w:rsidR="001B32F8">
        <w:rPr>
          <w:sz w:val="24"/>
          <w:szCs w:val="24"/>
        </w:rPr>
        <w:t>a</w:t>
      </w:r>
      <w:r w:rsidRPr="0022178C">
        <w:rPr>
          <w:sz w:val="24"/>
          <w:szCs w:val="24"/>
        </w:rPr>
        <w:t xml:space="preserve"> </w:t>
      </w:r>
      <w:r w:rsidR="001B32F8">
        <w:rPr>
          <w:sz w:val="24"/>
          <w:szCs w:val="24"/>
        </w:rPr>
        <w:t xml:space="preserve">je dostavljena </w:t>
      </w:r>
      <w:r w:rsidRPr="0022178C">
        <w:rPr>
          <w:sz w:val="24"/>
          <w:szCs w:val="24"/>
        </w:rPr>
        <w:t xml:space="preserve">u prilogu (list </w:t>
      </w:r>
      <w:r w:rsidR="00056E2E">
        <w:rPr>
          <w:sz w:val="24"/>
          <w:szCs w:val="24"/>
        </w:rPr>
        <w:t>12</w:t>
      </w:r>
      <w:r w:rsidRPr="0022178C">
        <w:rPr>
          <w:sz w:val="24"/>
          <w:szCs w:val="24"/>
        </w:rPr>
        <w:t>.</w:t>
      </w:r>
      <w:r w:rsidR="00056E2E">
        <w:rPr>
          <w:sz w:val="24"/>
          <w:szCs w:val="24"/>
        </w:rPr>
        <w:t xml:space="preserve"> – 43.</w:t>
      </w:r>
      <w:r w:rsidR="001B32F8">
        <w:rPr>
          <w:sz w:val="24"/>
          <w:szCs w:val="24"/>
        </w:rPr>
        <w:t xml:space="preserve"> spisa). Uvidom u navedenu ispravu </w:t>
      </w:r>
      <w:r w:rsidRPr="0022178C">
        <w:rPr>
          <w:sz w:val="24"/>
          <w:szCs w:val="24"/>
        </w:rPr>
        <w:t xml:space="preserve">(list </w:t>
      </w:r>
      <w:r w:rsidR="00056E2E">
        <w:rPr>
          <w:sz w:val="24"/>
          <w:szCs w:val="24"/>
        </w:rPr>
        <w:t>12</w:t>
      </w:r>
      <w:r w:rsidR="00056E2E" w:rsidRPr="0022178C">
        <w:rPr>
          <w:sz w:val="24"/>
          <w:szCs w:val="24"/>
        </w:rPr>
        <w:t>.</w:t>
      </w:r>
      <w:r w:rsidR="00056E2E">
        <w:rPr>
          <w:sz w:val="24"/>
          <w:szCs w:val="24"/>
        </w:rPr>
        <w:t xml:space="preserve"> – 43</w:t>
      </w:r>
      <w:r w:rsidRPr="0022178C">
        <w:rPr>
          <w:sz w:val="24"/>
          <w:szCs w:val="24"/>
        </w:rPr>
        <w:t xml:space="preserve">. spisa) u bitnome je utvrđeno kako dužnik po osnovi poreza, članarina i doprinosa, duguje iznos od </w:t>
      </w:r>
      <w:r w:rsidR="001B32F8">
        <w:rPr>
          <w:sz w:val="24"/>
          <w:szCs w:val="24"/>
        </w:rPr>
        <w:t>3.063.537,14</w:t>
      </w:r>
      <w:r w:rsidR="00056E2E">
        <w:rPr>
          <w:sz w:val="24"/>
          <w:szCs w:val="24"/>
        </w:rPr>
        <w:t xml:space="preserve"> kn</w:t>
      </w:r>
      <w:r w:rsidRPr="0022178C">
        <w:rPr>
          <w:sz w:val="24"/>
          <w:szCs w:val="24"/>
        </w:rPr>
        <w:t xml:space="preserve">. Na taj način </w:t>
      </w:r>
      <w:r w:rsidR="00056E2E" w:rsidRPr="0022178C">
        <w:rPr>
          <w:sz w:val="24"/>
          <w:szCs w:val="24"/>
        </w:rPr>
        <w:t>REPUBLIKA HRVATSKA</w:t>
      </w:r>
      <w:r w:rsidRPr="0022178C">
        <w:rPr>
          <w:sz w:val="24"/>
          <w:szCs w:val="24"/>
        </w:rPr>
        <w:t>, Ministarstvo financija, Porezna uprava, kao vjerovnik, učinila je vjerojatnim postojanje tražbine prema dužniku.</w:t>
      </w:r>
    </w:p>
    <w:p w:rsidRDefault="00E253F0" w:rsidP="00E253F0" w:rsidR="00E253F0" w:rsidRPr="0022178C">
      <w:pPr>
        <w:ind w:firstLine="709"/>
        <w:jc w:val="both"/>
        <w:rPr>
          <w:sz w:val="24"/>
          <w:szCs w:val="24"/>
        </w:rPr>
      </w:pPr>
    </w:p>
    <w:p w:rsidRDefault="00E253F0" w:rsidP="00E253F0" w:rsidR="00E253F0" w:rsidRPr="0022178C">
      <w:pPr>
        <w:ind w:firstLine="709"/>
        <w:jc w:val="both"/>
        <w:rPr>
          <w:sz w:val="24"/>
          <w:szCs w:val="24"/>
        </w:rPr>
      </w:pPr>
      <w:r w:rsidRPr="0022178C">
        <w:rPr>
          <w:sz w:val="24"/>
          <w:szCs w:val="24"/>
        </w:rPr>
        <w:t xml:space="preserve">Nadalje, navedeni vjerovnik u prijedlogu za otvaranje stečajnog postupka navodi kako kod dužnika postoji stečajni razlog jer u očevidniku redoslijeda osnova za plaćanje ima više neizvršenih osnova za plaćanje u razdoblju dužem od 60 dana, u prilog koje tvrdnje je dostavljena potvrda Ministarstva financija, Porezne uprave od </w:t>
      </w:r>
      <w:r w:rsidR="004B0818">
        <w:rPr>
          <w:sz w:val="24"/>
          <w:szCs w:val="24"/>
        </w:rPr>
        <w:t>4. veljače</w:t>
      </w:r>
      <w:r w:rsidR="003D420F" w:rsidRPr="0022178C">
        <w:rPr>
          <w:sz w:val="24"/>
          <w:szCs w:val="24"/>
        </w:rPr>
        <w:t xml:space="preserve"> 2016</w:t>
      </w:r>
      <w:r w:rsidRPr="0022178C">
        <w:rPr>
          <w:sz w:val="24"/>
          <w:szCs w:val="24"/>
        </w:rPr>
        <w:t xml:space="preserve">. (list </w:t>
      </w:r>
      <w:r w:rsidR="004B0818">
        <w:rPr>
          <w:sz w:val="24"/>
          <w:szCs w:val="24"/>
        </w:rPr>
        <w:t>14</w:t>
      </w:r>
      <w:r w:rsidRPr="0022178C">
        <w:rPr>
          <w:sz w:val="24"/>
          <w:szCs w:val="24"/>
        </w:rPr>
        <w:t xml:space="preserve">. spisa). Uvidom u navedenu potvrdu utvrđeno je kako je prema podacima Financijske agencije, na dan </w:t>
      </w:r>
      <w:r w:rsidR="004B0818">
        <w:rPr>
          <w:sz w:val="24"/>
          <w:szCs w:val="24"/>
        </w:rPr>
        <w:t>4. veljače 2016</w:t>
      </w:r>
      <w:r w:rsidRPr="0022178C">
        <w:rPr>
          <w:sz w:val="24"/>
          <w:szCs w:val="24"/>
        </w:rPr>
        <w:t>., na račun</w:t>
      </w:r>
      <w:r>
        <w:rPr>
          <w:sz w:val="24"/>
          <w:szCs w:val="24"/>
        </w:rPr>
        <w:t>u</w:t>
      </w:r>
      <w:r w:rsidRPr="0022178C">
        <w:rPr>
          <w:sz w:val="24"/>
          <w:szCs w:val="24"/>
        </w:rPr>
        <w:t xml:space="preserve"> dužnika evidentirano </w:t>
      </w:r>
      <w:r w:rsidR="004B0818">
        <w:rPr>
          <w:sz w:val="24"/>
          <w:szCs w:val="24"/>
        </w:rPr>
        <w:t>2141</w:t>
      </w:r>
      <w:r w:rsidRPr="0022178C">
        <w:rPr>
          <w:sz w:val="24"/>
          <w:szCs w:val="24"/>
        </w:rPr>
        <w:t xml:space="preserve"> dana neprekidne blokade</w:t>
      </w:r>
      <w:r w:rsidR="00B73A5A">
        <w:rPr>
          <w:sz w:val="24"/>
          <w:szCs w:val="24"/>
        </w:rPr>
        <w:t xml:space="preserve">. </w:t>
      </w:r>
      <w:r w:rsidRPr="0022178C">
        <w:rPr>
          <w:sz w:val="24"/>
          <w:szCs w:val="24"/>
        </w:rPr>
        <w:t>Budući da dužnik u očevidniku o redoslijedu plaćanja ima evidentirane neizvršene osnove za plaćanje u razdoblju dužem od 60 dana, zbog čega se, u skladu s odredbom čl. 6. st. 2. podstavak 1. SZ-a, smatra da je nesposoban za plaćanje, to je vjerovnik učinio vjerojatnim i postojanje stečajnog razloga nesposobnosti za plaćanje u smislu odredaba čl. 6. SZ-a.</w:t>
      </w:r>
    </w:p>
    <w:p w:rsidRDefault="00E253F0" w:rsidP="0085726D" w:rsidR="00E253F0">
      <w:pPr>
        <w:ind w:firstLine="720"/>
        <w:jc w:val="both"/>
        <w:rPr>
          <w:sz w:val="24"/>
          <w:szCs w:val="24"/>
        </w:rPr>
      </w:pPr>
    </w:p>
    <w:p w:rsidRDefault="00921912" w:rsidP="00921912" w:rsidR="0092191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26. veljače 2018. pokrenut je prethodni postupak radi utvrđivanja pretpostavki za otvaranje stečajnog postupka nad dužnikom u skladu s odredbom čl. </w:t>
      </w:r>
      <w:r w:rsidRPr="00D357BC">
        <w:rPr>
          <w:sz w:val="24"/>
          <w:szCs w:val="24"/>
        </w:rPr>
        <w:t>115. st. 1. SZ-a</w:t>
      </w:r>
      <w:r>
        <w:rPr>
          <w:sz w:val="24"/>
          <w:szCs w:val="24"/>
        </w:rPr>
        <w:t>, dok je, 28. ožujka 2018., održano ročište radi očitovanja o prijedlogu za otvaranje stečajnog postupka koje je, u skladu s odredbom čl. 128. st. 5. SZ-a, spojeno s ročištem radi rasprave o pretpostavkama za otvaranje stečajnoga postupka.</w:t>
      </w:r>
    </w:p>
    <w:p w:rsidRDefault="00921912" w:rsidP="00921912" w:rsidR="00921912">
      <w:pPr>
        <w:ind w:firstLine="709"/>
        <w:jc w:val="both"/>
        <w:rPr>
          <w:sz w:val="24"/>
          <w:szCs w:val="24"/>
        </w:rPr>
      </w:pPr>
    </w:p>
    <w:p w:rsidRDefault="00921912" w:rsidP="00921912" w:rsidR="0092191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nastavku postupka predlagatelj </w:t>
      </w:r>
      <w:r w:rsidRPr="007C4DC3">
        <w:rPr>
          <w:sz w:val="24"/>
          <w:szCs w:val="24"/>
        </w:rPr>
        <w:t>je ost</w:t>
      </w:r>
      <w:r>
        <w:rPr>
          <w:sz w:val="24"/>
          <w:szCs w:val="24"/>
        </w:rPr>
        <w:t xml:space="preserve">ao </w:t>
      </w:r>
      <w:r w:rsidRPr="007C4DC3">
        <w:rPr>
          <w:sz w:val="24"/>
          <w:szCs w:val="24"/>
        </w:rPr>
        <w:t xml:space="preserve">kod prijedloga za otvaranje stečajnog postupka nad dužnikom, dok </w:t>
      </w:r>
      <w:r>
        <w:rPr>
          <w:sz w:val="24"/>
          <w:szCs w:val="24"/>
        </w:rPr>
        <w:t>je</w:t>
      </w:r>
      <w:r w:rsidRPr="007C4DC3">
        <w:rPr>
          <w:sz w:val="24"/>
          <w:szCs w:val="24"/>
        </w:rPr>
        <w:t xml:space="preserve"> na održanom ročištu </w:t>
      </w:r>
      <w:r>
        <w:rPr>
          <w:sz w:val="24"/>
          <w:szCs w:val="24"/>
        </w:rPr>
        <w:t xml:space="preserve">osoba ovlaštena za zastupanje dužnika </w:t>
      </w:r>
      <w:r w:rsidR="00917503">
        <w:rPr>
          <w:sz w:val="24"/>
          <w:szCs w:val="24"/>
        </w:rPr>
        <w:t xml:space="preserve">Davorin Hojan izjavio </w:t>
      </w:r>
      <w:r>
        <w:rPr>
          <w:sz w:val="24"/>
          <w:szCs w:val="24"/>
        </w:rPr>
        <w:t>kako se ne protivi navedenom prijedlogu.</w:t>
      </w:r>
    </w:p>
    <w:p w:rsidRDefault="001D1048" w:rsidP="0085726D" w:rsidR="001D1048">
      <w:pPr>
        <w:ind w:firstLine="720"/>
        <w:jc w:val="both"/>
        <w:rPr>
          <w:sz w:val="24"/>
          <w:szCs w:val="24"/>
        </w:rPr>
      </w:pPr>
    </w:p>
    <w:p w:rsidRDefault="00883D6D" w:rsidP="00D75D90" w:rsidR="008A6751">
      <w:pPr>
        <w:ind w:firstLine="708"/>
        <w:jc w:val="both"/>
        <w:rPr>
          <w:sz w:val="24"/>
          <w:szCs w:val="24"/>
        </w:rPr>
      </w:pPr>
      <w:r w:rsidRPr="004E35F4">
        <w:rPr>
          <w:sz w:val="24"/>
          <w:szCs w:val="24"/>
        </w:rPr>
        <w:t xml:space="preserve">Uvidom u ispis iz uređene zemlje (list </w:t>
      </w:r>
      <w:r w:rsidR="003B2616" w:rsidRPr="004E35F4">
        <w:rPr>
          <w:sz w:val="24"/>
          <w:szCs w:val="24"/>
        </w:rPr>
        <w:t>52</w:t>
      </w:r>
      <w:r w:rsidRPr="004E35F4">
        <w:rPr>
          <w:sz w:val="24"/>
          <w:szCs w:val="24"/>
        </w:rPr>
        <w:t>. spisa) i izva</w:t>
      </w:r>
      <w:r w:rsidR="003B2616" w:rsidRPr="004E35F4">
        <w:rPr>
          <w:sz w:val="24"/>
          <w:szCs w:val="24"/>
        </w:rPr>
        <w:t xml:space="preserve">tke </w:t>
      </w:r>
      <w:r w:rsidRPr="004E35F4">
        <w:rPr>
          <w:sz w:val="24"/>
          <w:szCs w:val="24"/>
        </w:rPr>
        <w:t>iz zemljišne knjige (</w:t>
      </w:r>
      <w:r w:rsidR="003B2616" w:rsidRPr="004E35F4">
        <w:rPr>
          <w:sz w:val="24"/>
          <w:szCs w:val="24"/>
        </w:rPr>
        <w:t>iza lista 56.</w:t>
      </w:r>
      <w:r w:rsidRPr="004E35F4">
        <w:rPr>
          <w:sz w:val="24"/>
          <w:szCs w:val="24"/>
        </w:rPr>
        <w:t xml:space="preserve"> spisa) utvrđeno je kako je dužnik </w:t>
      </w:r>
      <w:r w:rsidR="003B2616" w:rsidRPr="004E35F4">
        <w:rPr>
          <w:sz w:val="24"/>
          <w:szCs w:val="24"/>
        </w:rPr>
        <w:t>vlasnik nekretnina</w:t>
      </w:r>
      <w:r w:rsidR="00392C3F" w:rsidRPr="004E35F4">
        <w:rPr>
          <w:sz w:val="24"/>
          <w:szCs w:val="24"/>
        </w:rPr>
        <w:t xml:space="preserve"> </w:t>
      </w:r>
      <w:r w:rsidR="005B5985" w:rsidRPr="004E35F4">
        <w:rPr>
          <w:sz w:val="24"/>
          <w:szCs w:val="24"/>
        </w:rPr>
        <w:t>upisanih u:</w:t>
      </w:r>
      <w:r w:rsidR="004E35F4" w:rsidRPr="004E35F4">
        <w:rPr>
          <w:sz w:val="24"/>
          <w:szCs w:val="24"/>
        </w:rPr>
        <w:t xml:space="preserve"> </w:t>
      </w:r>
    </w:p>
    <w:p w:rsidRDefault="008A6751" w:rsidP="00D75D90" w:rsidR="008E7A88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 xml:space="preserve">- </w:t>
      </w:r>
      <w:r w:rsidR="004E35F4" w:rsidRPr="004E35F4">
        <w:rPr>
          <w:rFonts w:eastAsiaTheme="minorHAnsi"/>
          <w:sz w:val="24"/>
          <w:szCs w:val="24"/>
          <w:lang w:eastAsia="en-US"/>
        </w:rPr>
        <w:t xml:space="preserve">zk.ul. </w:t>
      </w:r>
      <w:r w:rsidR="004E35F4">
        <w:rPr>
          <w:rFonts w:eastAsiaTheme="minorHAnsi"/>
          <w:sz w:val="24"/>
          <w:szCs w:val="24"/>
          <w:lang w:eastAsia="en-US"/>
        </w:rPr>
        <w:t xml:space="preserve">broj </w:t>
      </w:r>
      <w:r w:rsidR="004E35F4" w:rsidRPr="004E35F4">
        <w:rPr>
          <w:rFonts w:eastAsiaTheme="minorHAnsi"/>
          <w:sz w:val="24"/>
          <w:szCs w:val="24"/>
          <w:lang w:eastAsia="en-US"/>
        </w:rPr>
        <w:t>7397, k</w:t>
      </w:r>
      <w:r w:rsidR="006B7C2C">
        <w:rPr>
          <w:rFonts w:eastAsiaTheme="minorHAnsi"/>
          <w:sz w:val="24"/>
          <w:szCs w:val="24"/>
          <w:lang w:eastAsia="en-US"/>
        </w:rPr>
        <w:t>.</w:t>
      </w:r>
      <w:r w:rsidR="004E35F4" w:rsidRPr="004E35F4">
        <w:rPr>
          <w:rFonts w:eastAsiaTheme="minorHAnsi"/>
          <w:sz w:val="24"/>
          <w:szCs w:val="24"/>
          <w:lang w:eastAsia="en-US"/>
        </w:rPr>
        <w:t>o</w:t>
      </w:r>
      <w:r w:rsidR="006B7C2C">
        <w:rPr>
          <w:rFonts w:eastAsiaTheme="minorHAnsi"/>
          <w:sz w:val="24"/>
          <w:szCs w:val="24"/>
          <w:lang w:eastAsia="en-US"/>
        </w:rPr>
        <w:t xml:space="preserve">. </w:t>
      </w:r>
      <w:r w:rsidR="004E35F4" w:rsidRPr="004E35F4">
        <w:rPr>
          <w:rFonts w:eastAsiaTheme="minorHAnsi"/>
          <w:sz w:val="24"/>
          <w:szCs w:val="24"/>
          <w:lang w:eastAsia="en-US"/>
        </w:rPr>
        <w:t>335606, Vrapče</w:t>
      </w:r>
      <w:r w:rsidR="004E35F4">
        <w:rPr>
          <w:rFonts w:eastAsiaTheme="minorHAnsi"/>
          <w:sz w:val="24"/>
          <w:szCs w:val="24"/>
          <w:lang w:eastAsia="en-US"/>
        </w:rPr>
        <w:t xml:space="preserve">, </w:t>
      </w:r>
      <w:r w:rsidR="004E35F4" w:rsidRPr="004E35F4">
        <w:rPr>
          <w:rFonts w:eastAsiaTheme="minorHAnsi"/>
          <w:sz w:val="24"/>
          <w:szCs w:val="24"/>
          <w:lang w:eastAsia="en-US"/>
        </w:rPr>
        <w:t xml:space="preserve">kč.br 1826/20, </w:t>
      </w:r>
      <w:r w:rsidR="006B7C2C">
        <w:rPr>
          <w:rFonts w:eastAsiaTheme="minorHAnsi"/>
          <w:sz w:val="24"/>
          <w:szCs w:val="24"/>
          <w:lang w:eastAsia="en-US"/>
        </w:rPr>
        <w:t xml:space="preserve">u naravi ORANICA ŽUPANIĆI, ukupne površine 52 m2; </w:t>
      </w:r>
      <w:r w:rsidR="006B7C2C" w:rsidRPr="004E35F4">
        <w:rPr>
          <w:rFonts w:eastAsiaTheme="minorHAnsi"/>
          <w:sz w:val="24"/>
          <w:szCs w:val="24"/>
          <w:lang w:eastAsia="en-US"/>
        </w:rPr>
        <w:t xml:space="preserve">zk.ul. </w:t>
      </w:r>
      <w:r w:rsidR="006B7C2C">
        <w:rPr>
          <w:rFonts w:eastAsiaTheme="minorHAnsi"/>
          <w:sz w:val="24"/>
          <w:szCs w:val="24"/>
          <w:lang w:eastAsia="en-US"/>
        </w:rPr>
        <w:t xml:space="preserve">broj </w:t>
      </w:r>
      <w:r w:rsidR="006B7C2C" w:rsidRPr="004E35F4">
        <w:rPr>
          <w:rFonts w:eastAsiaTheme="minorHAnsi"/>
          <w:sz w:val="24"/>
          <w:szCs w:val="24"/>
          <w:lang w:eastAsia="en-US"/>
        </w:rPr>
        <w:t>7430, k</w:t>
      </w:r>
      <w:r w:rsidR="006B7C2C">
        <w:rPr>
          <w:rFonts w:eastAsiaTheme="minorHAnsi"/>
          <w:sz w:val="24"/>
          <w:szCs w:val="24"/>
          <w:lang w:eastAsia="en-US"/>
        </w:rPr>
        <w:t>.</w:t>
      </w:r>
      <w:r w:rsidR="006B7C2C" w:rsidRPr="004E35F4">
        <w:rPr>
          <w:rFonts w:eastAsiaTheme="minorHAnsi"/>
          <w:sz w:val="24"/>
          <w:szCs w:val="24"/>
          <w:lang w:eastAsia="en-US"/>
        </w:rPr>
        <w:t>o</w:t>
      </w:r>
      <w:r w:rsidR="006B7C2C">
        <w:rPr>
          <w:rFonts w:eastAsiaTheme="minorHAnsi"/>
          <w:sz w:val="24"/>
          <w:szCs w:val="24"/>
          <w:lang w:eastAsia="en-US"/>
        </w:rPr>
        <w:t xml:space="preserve">. </w:t>
      </w:r>
      <w:r w:rsidR="006B7C2C" w:rsidRPr="004E35F4">
        <w:rPr>
          <w:rFonts w:eastAsiaTheme="minorHAnsi"/>
          <w:sz w:val="24"/>
          <w:szCs w:val="24"/>
          <w:lang w:eastAsia="en-US"/>
        </w:rPr>
        <w:t>335606, Vrapče, kč.br. 1826/4, 3. suvlasnički dio 218/1000, ETAŽNO VLASNIŠTVO (E-3)</w:t>
      </w:r>
      <w:r w:rsidR="008E7A88">
        <w:rPr>
          <w:rFonts w:eastAsiaTheme="minorHAnsi"/>
          <w:sz w:val="24"/>
          <w:szCs w:val="24"/>
          <w:lang w:eastAsia="en-US"/>
        </w:rPr>
        <w:t xml:space="preserve">; </w:t>
      </w:r>
      <w:r w:rsidR="004E35F4" w:rsidRPr="004E35F4">
        <w:rPr>
          <w:rFonts w:eastAsiaTheme="minorHAnsi"/>
          <w:sz w:val="24"/>
          <w:szCs w:val="24"/>
          <w:lang w:eastAsia="en-US"/>
        </w:rPr>
        <w:t xml:space="preserve">zk.ul. </w:t>
      </w:r>
      <w:r w:rsidR="008E7A88">
        <w:rPr>
          <w:rFonts w:eastAsiaTheme="minorHAnsi"/>
          <w:sz w:val="24"/>
          <w:szCs w:val="24"/>
          <w:lang w:eastAsia="en-US"/>
        </w:rPr>
        <w:t xml:space="preserve">broj </w:t>
      </w:r>
      <w:r w:rsidR="004E35F4" w:rsidRPr="004E35F4">
        <w:rPr>
          <w:rFonts w:eastAsiaTheme="minorHAnsi"/>
          <w:sz w:val="24"/>
          <w:szCs w:val="24"/>
          <w:lang w:eastAsia="en-US"/>
        </w:rPr>
        <w:t xml:space="preserve">17751, </w:t>
      </w:r>
      <w:r w:rsidR="008E7A88" w:rsidRPr="004E35F4">
        <w:rPr>
          <w:rFonts w:eastAsiaTheme="minorHAnsi"/>
          <w:sz w:val="24"/>
          <w:szCs w:val="24"/>
          <w:lang w:eastAsia="en-US"/>
        </w:rPr>
        <w:t>k</w:t>
      </w:r>
      <w:r w:rsidR="008E7A88">
        <w:rPr>
          <w:rFonts w:eastAsiaTheme="minorHAnsi"/>
          <w:sz w:val="24"/>
          <w:szCs w:val="24"/>
          <w:lang w:eastAsia="en-US"/>
        </w:rPr>
        <w:t>.o.</w:t>
      </w:r>
      <w:r w:rsidR="008E7A88" w:rsidRPr="004E35F4">
        <w:rPr>
          <w:rFonts w:eastAsiaTheme="minorHAnsi"/>
          <w:sz w:val="24"/>
          <w:szCs w:val="24"/>
          <w:lang w:eastAsia="en-US"/>
        </w:rPr>
        <w:t xml:space="preserve"> 335606, Vrapče</w:t>
      </w:r>
      <w:r w:rsidR="008E7A88">
        <w:rPr>
          <w:rFonts w:eastAsiaTheme="minorHAnsi"/>
          <w:sz w:val="24"/>
          <w:szCs w:val="24"/>
          <w:lang w:eastAsia="en-US"/>
        </w:rPr>
        <w:t>,</w:t>
      </w:r>
      <w:r w:rsidR="008E7A88" w:rsidRPr="004E35F4">
        <w:rPr>
          <w:rFonts w:eastAsiaTheme="minorHAnsi"/>
          <w:sz w:val="24"/>
          <w:szCs w:val="24"/>
          <w:lang w:eastAsia="en-US"/>
        </w:rPr>
        <w:t xml:space="preserve"> </w:t>
      </w:r>
      <w:r w:rsidR="004E35F4" w:rsidRPr="004E35F4">
        <w:rPr>
          <w:rFonts w:eastAsiaTheme="minorHAnsi"/>
          <w:sz w:val="24"/>
          <w:szCs w:val="24"/>
          <w:lang w:eastAsia="en-US"/>
        </w:rPr>
        <w:t>kč. br. 1826/21,</w:t>
      </w:r>
      <w:r w:rsidR="008E7A88">
        <w:rPr>
          <w:rFonts w:eastAsiaTheme="minorHAnsi"/>
          <w:sz w:val="24"/>
          <w:szCs w:val="24"/>
          <w:lang w:eastAsia="en-US"/>
        </w:rPr>
        <w:t>u naravi DVORIŠTE ŽUPANIĆI, ukupne površine 50 m2;</w:t>
      </w:r>
    </w:p>
    <w:p w:rsidRDefault="004E35F4" w:rsidP="00D75D90" w:rsidR="003B2616" w:rsidRPr="004E35F4">
      <w:pPr>
        <w:ind w:firstLine="708"/>
        <w:jc w:val="both"/>
        <w:rPr>
          <w:sz w:val="24"/>
          <w:szCs w:val="24"/>
        </w:rPr>
      </w:pPr>
      <w:r w:rsidRPr="004E35F4">
        <w:rPr>
          <w:rFonts w:eastAsiaTheme="minorHAnsi"/>
          <w:sz w:val="24"/>
          <w:szCs w:val="24"/>
          <w:lang w:eastAsia="en-US"/>
        </w:rPr>
        <w:t xml:space="preserve"> </w:t>
      </w:r>
      <w:r w:rsidR="008A6751">
        <w:rPr>
          <w:rFonts w:eastAsiaTheme="minorHAnsi"/>
          <w:sz w:val="24"/>
          <w:szCs w:val="24"/>
          <w:lang w:eastAsia="en-US"/>
        </w:rPr>
        <w:t xml:space="preserve">- </w:t>
      </w:r>
      <w:r w:rsidRPr="004E35F4">
        <w:rPr>
          <w:rFonts w:eastAsiaTheme="minorHAnsi"/>
          <w:sz w:val="24"/>
          <w:szCs w:val="24"/>
          <w:lang w:eastAsia="en-US"/>
        </w:rPr>
        <w:t xml:space="preserve">zk.ul. </w:t>
      </w:r>
      <w:r w:rsidR="008754CE">
        <w:rPr>
          <w:rFonts w:eastAsiaTheme="minorHAnsi"/>
          <w:sz w:val="24"/>
          <w:szCs w:val="24"/>
          <w:lang w:eastAsia="en-US"/>
        </w:rPr>
        <w:t xml:space="preserve">broj </w:t>
      </w:r>
      <w:r w:rsidRPr="004E35F4">
        <w:rPr>
          <w:rFonts w:eastAsiaTheme="minorHAnsi"/>
          <w:sz w:val="24"/>
          <w:szCs w:val="24"/>
          <w:lang w:eastAsia="en-US"/>
        </w:rPr>
        <w:t xml:space="preserve">3529, </w:t>
      </w:r>
      <w:r w:rsidR="008A6751" w:rsidRPr="004E35F4">
        <w:rPr>
          <w:rFonts w:eastAsiaTheme="minorHAnsi"/>
          <w:sz w:val="24"/>
          <w:szCs w:val="24"/>
          <w:lang w:eastAsia="en-US"/>
        </w:rPr>
        <w:t>k</w:t>
      </w:r>
      <w:r w:rsidR="008A6751">
        <w:rPr>
          <w:rFonts w:eastAsiaTheme="minorHAnsi"/>
          <w:sz w:val="24"/>
          <w:szCs w:val="24"/>
          <w:lang w:eastAsia="en-US"/>
        </w:rPr>
        <w:t xml:space="preserve">.o. </w:t>
      </w:r>
      <w:r w:rsidR="008A6751" w:rsidRPr="004E35F4">
        <w:rPr>
          <w:rFonts w:eastAsiaTheme="minorHAnsi"/>
          <w:sz w:val="24"/>
          <w:szCs w:val="24"/>
          <w:lang w:eastAsia="en-US"/>
        </w:rPr>
        <w:t>330078, Krapanj</w:t>
      </w:r>
      <w:r w:rsidR="008754CE">
        <w:rPr>
          <w:rFonts w:eastAsiaTheme="minorHAnsi"/>
          <w:sz w:val="24"/>
          <w:szCs w:val="24"/>
          <w:lang w:eastAsia="en-US"/>
        </w:rPr>
        <w:t xml:space="preserve">, </w:t>
      </w:r>
      <w:r w:rsidRPr="004E35F4">
        <w:rPr>
          <w:rFonts w:eastAsiaTheme="minorHAnsi"/>
          <w:sz w:val="24"/>
          <w:szCs w:val="24"/>
          <w:lang w:eastAsia="en-US"/>
        </w:rPr>
        <w:t>kč.br. 3042/2, 5. suvlasnički dio: 114</w:t>
      </w:r>
      <w:r w:rsidR="008754CE">
        <w:rPr>
          <w:rFonts w:eastAsiaTheme="minorHAnsi"/>
          <w:sz w:val="24"/>
          <w:szCs w:val="24"/>
          <w:lang w:eastAsia="en-US"/>
        </w:rPr>
        <w:t>,</w:t>
      </w:r>
      <w:r w:rsidRPr="004E35F4">
        <w:rPr>
          <w:rFonts w:eastAsiaTheme="minorHAnsi"/>
          <w:sz w:val="24"/>
          <w:szCs w:val="24"/>
          <w:lang w:eastAsia="en-US"/>
        </w:rPr>
        <w:t xml:space="preserve">13/347,67 </w:t>
      </w:r>
      <w:r w:rsidR="008754CE" w:rsidRPr="004E35F4">
        <w:rPr>
          <w:rFonts w:eastAsiaTheme="minorHAnsi"/>
          <w:sz w:val="24"/>
          <w:szCs w:val="24"/>
          <w:lang w:eastAsia="en-US"/>
        </w:rPr>
        <w:t xml:space="preserve">ETAŽNO VLASNIŠTVO </w:t>
      </w:r>
      <w:r w:rsidRPr="004E35F4">
        <w:rPr>
          <w:rFonts w:eastAsiaTheme="minorHAnsi"/>
          <w:sz w:val="24"/>
          <w:szCs w:val="24"/>
          <w:lang w:eastAsia="en-US"/>
        </w:rPr>
        <w:t>(E-5), zk.ul.</w:t>
      </w:r>
      <w:r w:rsidR="008754CE">
        <w:rPr>
          <w:rFonts w:eastAsiaTheme="minorHAnsi"/>
          <w:sz w:val="24"/>
          <w:szCs w:val="24"/>
          <w:lang w:eastAsia="en-US"/>
        </w:rPr>
        <w:t xml:space="preserve"> broj</w:t>
      </w:r>
      <w:r w:rsidRPr="004E35F4">
        <w:rPr>
          <w:rFonts w:eastAsiaTheme="minorHAnsi"/>
          <w:sz w:val="24"/>
          <w:szCs w:val="24"/>
          <w:lang w:eastAsia="en-US"/>
        </w:rPr>
        <w:t xml:space="preserve"> 3529, </w:t>
      </w:r>
      <w:r w:rsidR="00D60880" w:rsidRPr="004E35F4">
        <w:rPr>
          <w:rFonts w:eastAsiaTheme="minorHAnsi"/>
          <w:sz w:val="24"/>
          <w:szCs w:val="24"/>
          <w:lang w:eastAsia="en-US"/>
        </w:rPr>
        <w:t>k</w:t>
      </w:r>
      <w:r w:rsidR="00D60880">
        <w:rPr>
          <w:rFonts w:eastAsiaTheme="minorHAnsi"/>
          <w:sz w:val="24"/>
          <w:szCs w:val="24"/>
          <w:lang w:eastAsia="en-US"/>
        </w:rPr>
        <w:t xml:space="preserve">.o. </w:t>
      </w:r>
      <w:r w:rsidR="00D60880" w:rsidRPr="004E35F4">
        <w:rPr>
          <w:rFonts w:eastAsiaTheme="minorHAnsi"/>
          <w:sz w:val="24"/>
          <w:szCs w:val="24"/>
          <w:lang w:eastAsia="en-US"/>
        </w:rPr>
        <w:t>330078, Krapanj</w:t>
      </w:r>
      <w:r w:rsidR="00D60880">
        <w:rPr>
          <w:rFonts w:eastAsiaTheme="minorHAnsi"/>
          <w:sz w:val="24"/>
          <w:szCs w:val="24"/>
          <w:lang w:eastAsia="en-US"/>
        </w:rPr>
        <w:t xml:space="preserve">, kč.br. 3042/2, </w:t>
      </w:r>
      <w:r w:rsidRPr="004E35F4">
        <w:rPr>
          <w:rFonts w:eastAsiaTheme="minorHAnsi"/>
          <w:sz w:val="24"/>
          <w:szCs w:val="24"/>
          <w:lang w:eastAsia="en-US"/>
        </w:rPr>
        <w:t xml:space="preserve">1. suvlasnički dio: 59,12/347,67 </w:t>
      </w:r>
      <w:r w:rsidR="00D60880" w:rsidRPr="004E35F4">
        <w:rPr>
          <w:rFonts w:eastAsiaTheme="minorHAnsi"/>
          <w:sz w:val="24"/>
          <w:szCs w:val="24"/>
          <w:lang w:eastAsia="en-US"/>
        </w:rPr>
        <w:t xml:space="preserve">ETAŽNO VLASNIŠTVO </w:t>
      </w:r>
      <w:r w:rsidR="00D60880">
        <w:rPr>
          <w:rFonts w:eastAsiaTheme="minorHAnsi"/>
          <w:sz w:val="24"/>
          <w:szCs w:val="24"/>
          <w:lang w:eastAsia="en-US"/>
        </w:rPr>
        <w:t xml:space="preserve">(E-1) </w:t>
      </w:r>
      <w:r w:rsidRPr="004E35F4">
        <w:rPr>
          <w:rFonts w:eastAsiaTheme="minorHAnsi"/>
          <w:sz w:val="24"/>
          <w:szCs w:val="24"/>
          <w:lang w:eastAsia="en-US"/>
        </w:rPr>
        <w:t xml:space="preserve">i zk.ul </w:t>
      </w:r>
      <w:r w:rsidR="00E274DB">
        <w:rPr>
          <w:rFonts w:eastAsiaTheme="minorHAnsi"/>
          <w:sz w:val="24"/>
          <w:szCs w:val="24"/>
          <w:lang w:eastAsia="en-US"/>
        </w:rPr>
        <w:t xml:space="preserve">broj </w:t>
      </w:r>
      <w:r w:rsidRPr="004E35F4">
        <w:rPr>
          <w:rFonts w:eastAsiaTheme="minorHAnsi"/>
          <w:sz w:val="24"/>
          <w:szCs w:val="24"/>
          <w:lang w:eastAsia="en-US"/>
        </w:rPr>
        <w:t xml:space="preserve">3613, </w:t>
      </w:r>
      <w:r w:rsidR="00421C7A" w:rsidRPr="004E35F4">
        <w:rPr>
          <w:rFonts w:eastAsiaTheme="minorHAnsi"/>
          <w:sz w:val="24"/>
          <w:szCs w:val="24"/>
          <w:lang w:eastAsia="en-US"/>
        </w:rPr>
        <w:t>k</w:t>
      </w:r>
      <w:r w:rsidR="00421C7A">
        <w:rPr>
          <w:rFonts w:eastAsiaTheme="minorHAnsi"/>
          <w:sz w:val="24"/>
          <w:szCs w:val="24"/>
          <w:lang w:eastAsia="en-US"/>
        </w:rPr>
        <w:t xml:space="preserve">.o. </w:t>
      </w:r>
      <w:r w:rsidR="00421C7A" w:rsidRPr="004E35F4">
        <w:rPr>
          <w:rFonts w:eastAsiaTheme="minorHAnsi"/>
          <w:sz w:val="24"/>
          <w:szCs w:val="24"/>
          <w:lang w:eastAsia="en-US"/>
        </w:rPr>
        <w:t>330078, Krapanj</w:t>
      </w:r>
      <w:r w:rsidR="00421C7A">
        <w:rPr>
          <w:rFonts w:eastAsiaTheme="minorHAnsi"/>
          <w:sz w:val="24"/>
          <w:szCs w:val="24"/>
          <w:lang w:eastAsia="en-US"/>
        </w:rPr>
        <w:t xml:space="preserve">, </w:t>
      </w:r>
      <w:r w:rsidRPr="004E35F4">
        <w:rPr>
          <w:rFonts w:eastAsiaTheme="minorHAnsi"/>
          <w:sz w:val="24"/>
          <w:szCs w:val="24"/>
          <w:lang w:eastAsia="en-US"/>
        </w:rPr>
        <w:t xml:space="preserve">kč.br 3041/12, 5. suvlasnički dio: 126,12/433,48 </w:t>
      </w:r>
      <w:r w:rsidR="00421C7A" w:rsidRPr="004E35F4">
        <w:rPr>
          <w:rFonts w:eastAsiaTheme="minorHAnsi"/>
          <w:sz w:val="24"/>
          <w:szCs w:val="24"/>
          <w:lang w:eastAsia="en-US"/>
        </w:rPr>
        <w:t xml:space="preserve">ETAŽNO VLASNIŠTVO </w:t>
      </w:r>
      <w:r w:rsidRPr="004E35F4">
        <w:rPr>
          <w:rFonts w:eastAsiaTheme="minorHAnsi"/>
          <w:sz w:val="24"/>
          <w:szCs w:val="24"/>
          <w:lang w:eastAsia="en-US"/>
        </w:rPr>
        <w:t>(E-5).</w:t>
      </w:r>
    </w:p>
    <w:p w:rsidRDefault="003B2616" w:rsidP="00D75D90" w:rsidR="003B2616" w:rsidRPr="004E35F4">
      <w:pPr>
        <w:ind w:firstLine="708"/>
        <w:jc w:val="both"/>
        <w:rPr>
          <w:sz w:val="24"/>
          <w:szCs w:val="24"/>
        </w:rPr>
      </w:pPr>
    </w:p>
    <w:p w:rsidRDefault="00CD5E60" w:rsidP="00F0117D" w:rsidR="00F0117D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Uvidom u </w:t>
      </w:r>
      <w:r w:rsidR="00F0117D" w:rsidRPr="00F0117D">
        <w:rPr>
          <w:rFonts w:eastAsiaTheme="minorHAnsi"/>
          <w:sz w:val="24"/>
          <w:szCs w:val="24"/>
          <w:lang w:eastAsia="en-US"/>
        </w:rPr>
        <w:t xml:space="preserve">uvjerenje Stanice za tehnički pregled vozila (list </w:t>
      </w:r>
      <w:r w:rsidR="00077951">
        <w:rPr>
          <w:rFonts w:eastAsiaTheme="minorHAnsi"/>
          <w:sz w:val="24"/>
          <w:szCs w:val="24"/>
          <w:lang w:eastAsia="en-US"/>
        </w:rPr>
        <w:t>54</w:t>
      </w:r>
      <w:r w:rsidR="00F0117D">
        <w:rPr>
          <w:rFonts w:eastAsiaTheme="minorHAnsi"/>
          <w:sz w:val="24"/>
          <w:szCs w:val="24"/>
          <w:lang w:eastAsia="en-US"/>
        </w:rPr>
        <w:t>.</w:t>
      </w:r>
      <w:r w:rsidR="00F0117D" w:rsidRPr="00F0117D">
        <w:rPr>
          <w:rFonts w:eastAsiaTheme="minorHAnsi"/>
          <w:sz w:val="24"/>
          <w:szCs w:val="24"/>
          <w:lang w:eastAsia="en-US"/>
        </w:rPr>
        <w:t xml:space="preserve"> spisa) </w:t>
      </w:r>
      <w:r w:rsidR="00F0117D">
        <w:rPr>
          <w:rFonts w:eastAsiaTheme="minorHAnsi"/>
          <w:sz w:val="24"/>
          <w:szCs w:val="24"/>
          <w:lang w:eastAsia="en-US"/>
        </w:rPr>
        <w:t xml:space="preserve">utvrđeno je kako </w:t>
      </w:r>
      <w:r w:rsidR="00077951">
        <w:rPr>
          <w:rFonts w:eastAsiaTheme="minorHAnsi"/>
          <w:sz w:val="24"/>
          <w:szCs w:val="24"/>
          <w:lang w:eastAsia="en-US"/>
        </w:rPr>
        <w:t xml:space="preserve">je </w:t>
      </w:r>
      <w:r w:rsidR="00F0117D" w:rsidRPr="00F0117D">
        <w:rPr>
          <w:rFonts w:eastAsiaTheme="minorHAnsi"/>
          <w:sz w:val="24"/>
          <w:szCs w:val="24"/>
          <w:lang w:eastAsia="en-US"/>
        </w:rPr>
        <w:t xml:space="preserve">dužnik evidentiran kao vlasnik </w:t>
      </w:r>
      <w:r w:rsidR="00077951">
        <w:rPr>
          <w:rFonts w:eastAsiaTheme="minorHAnsi"/>
          <w:sz w:val="24"/>
          <w:szCs w:val="24"/>
          <w:lang w:eastAsia="en-US"/>
        </w:rPr>
        <w:t xml:space="preserve">sljedećih </w:t>
      </w:r>
      <w:r w:rsidR="00F0117D" w:rsidRPr="00F0117D">
        <w:rPr>
          <w:rFonts w:eastAsiaTheme="minorHAnsi"/>
          <w:sz w:val="24"/>
          <w:szCs w:val="24"/>
          <w:lang w:eastAsia="en-US"/>
        </w:rPr>
        <w:t>vozila</w:t>
      </w:r>
      <w:r w:rsidR="00077951">
        <w:rPr>
          <w:rFonts w:eastAsiaTheme="minorHAnsi"/>
          <w:sz w:val="24"/>
          <w:szCs w:val="24"/>
          <w:lang w:eastAsia="en-US"/>
        </w:rPr>
        <w:t>:</w:t>
      </w:r>
    </w:p>
    <w:p w:rsidRDefault="00BC7C78" w:rsidP="00BC7C78" w:rsidR="00BC7C78" w:rsidRPr="00BC7C78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BC7C78">
        <w:rPr>
          <w:rFonts w:eastAsiaTheme="minorHAnsi"/>
          <w:sz w:val="24"/>
          <w:szCs w:val="24"/>
          <w:lang w:eastAsia="en-US"/>
        </w:rPr>
        <w:t>1. M1, marka TOYOTA 1.0 VVT-1, god. proizv. 2004, broj šasije VNKKV123X0A312089, reg. oznaka ZG3745BA</w:t>
      </w:r>
    </w:p>
    <w:p w:rsidRDefault="00BC7C78" w:rsidP="00BC7C78" w:rsidR="00BC7C78" w:rsidRPr="00BC7C78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BC7C78">
        <w:rPr>
          <w:rFonts w:eastAsiaTheme="minorHAnsi"/>
          <w:sz w:val="24"/>
          <w:szCs w:val="24"/>
          <w:lang w:eastAsia="en-US"/>
        </w:rPr>
        <w:t>2. O2, marka TORBARINA A350AA, god. proizv. 2002, broj šasije V39A350AA21FB6008, reg. oznaka ZG9771D</w:t>
      </w:r>
      <w:r>
        <w:rPr>
          <w:rFonts w:eastAsiaTheme="minorHAnsi"/>
          <w:sz w:val="24"/>
          <w:szCs w:val="24"/>
          <w:lang w:eastAsia="en-US"/>
        </w:rPr>
        <w:t>F</w:t>
      </w:r>
      <w:r w:rsidRPr="00BC7C78">
        <w:rPr>
          <w:rFonts w:eastAsiaTheme="minorHAnsi"/>
          <w:sz w:val="24"/>
          <w:szCs w:val="24"/>
          <w:lang w:eastAsia="en-US"/>
        </w:rPr>
        <w:t>.</w:t>
      </w:r>
    </w:p>
    <w:p w:rsidRDefault="00BC7C78" w:rsidP="00BC7C78" w:rsidR="00BC7C78" w:rsidRPr="00BC7C78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</w:p>
    <w:p w:rsidRDefault="00B73A5A" w:rsidP="00B0751A" w:rsidR="00B0751A" w:rsidRPr="00B0751A">
      <w:pPr>
        <w:ind w:firstLine="708"/>
        <w:jc w:val="both"/>
        <w:rPr>
          <w:sz w:val="24"/>
          <w:szCs w:val="24"/>
        </w:rPr>
      </w:pPr>
      <w:r w:rsidRPr="00B0751A">
        <w:rPr>
          <w:sz w:val="24"/>
          <w:szCs w:val="24"/>
        </w:rPr>
        <w:t xml:space="preserve">Na održanom ročištu </w:t>
      </w:r>
      <w:r w:rsidR="002D12FE" w:rsidRPr="00B0751A">
        <w:rPr>
          <w:sz w:val="24"/>
          <w:szCs w:val="24"/>
        </w:rPr>
        <w:t xml:space="preserve">osoba ovlaštena za zastupanje dužnika </w:t>
      </w:r>
      <w:r w:rsidR="00B0751A" w:rsidRPr="00B0751A">
        <w:rPr>
          <w:sz w:val="24"/>
          <w:szCs w:val="24"/>
        </w:rPr>
        <w:t>Davorin Hojan je naveo kako vozilo Toyota nije bilo u vo</w:t>
      </w:r>
      <w:r w:rsidR="000463E1">
        <w:rPr>
          <w:sz w:val="24"/>
          <w:szCs w:val="24"/>
        </w:rPr>
        <w:t xml:space="preserve">znom stanju i nije registrirano, te </w:t>
      </w:r>
      <w:r w:rsidR="00B0751A" w:rsidRPr="00B0751A">
        <w:rPr>
          <w:sz w:val="24"/>
          <w:szCs w:val="24"/>
        </w:rPr>
        <w:t xml:space="preserve">nema saznanja gdje se nalazi. U odnosu na prikolicu Torbarina </w:t>
      </w:r>
      <w:r w:rsidR="000463E1">
        <w:rPr>
          <w:sz w:val="24"/>
          <w:szCs w:val="24"/>
        </w:rPr>
        <w:t xml:space="preserve">je naveo kako </w:t>
      </w:r>
      <w:r w:rsidR="00B0751A" w:rsidRPr="00B0751A">
        <w:rPr>
          <w:sz w:val="24"/>
          <w:szCs w:val="24"/>
        </w:rPr>
        <w:t>kako t</w:t>
      </w:r>
      <w:r w:rsidR="000463E1">
        <w:rPr>
          <w:sz w:val="24"/>
          <w:szCs w:val="24"/>
        </w:rPr>
        <w:t>akođer nema saznanja gdje se ona</w:t>
      </w:r>
      <w:r w:rsidR="00B0751A" w:rsidRPr="00B0751A">
        <w:rPr>
          <w:sz w:val="24"/>
          <w:szCs w:val="24"/>
        </w:rPr>
        <w:t xml:space="preserve"> nalazi već od 2003. odnosno 2004. godine.</w:t>
      </w:r>
      <w:r w:rsidR="000463E1">
        <w:rPr>
          <w:sz w:val="24"/>
          <w:szCs w:val="24"/>
        </w:rPr>
        <w:t xml:space="preserve"> Nadalje je naveo kako </w:t>
      </w:r>
      <w:r w:rsidR="00B0751A" w:rsidRPr="00B0751A">
        <w:rPr>
          <w:sz w:val="24"/>
          <w:szCs w:val="24"/>
        </w:rPr>
        <w:t xml:space="preserve">od 2011. godine nema pristup nikakvoj dokumentaciji niti nekretninama dužnika te nema nikakvih saznanja o eventualnoj </w:t>
      </w:r>
      <w:r w:rsidR="000463E1">
        <w:rPr>
          <w:sz w:val="24"/>
          <w:szCs w:val="24"/>
        </w:rPr>
        <w:t xml:space="preserve">dužnikovoj </w:t>
      </w:r>
      <w:r w:rsidR="00B0751A" w:rsidRPr="00B0751A">
        <w:rPr>
          <w:sz w:val="24"/>
          <w:szCs w:val="24"/>
        </w:rPr>
        <w:t xml:space="preserve">imovini. </w:t>
      </w:r>
      <w:r w:rsidR="000463E1">
        <w:rPr>
          <w:sz w:val="24"/>
          <w:szCs w:val="24"/>
        </w:rPr>
        <w:t xml:space="preserve">Osim toga je naveo kako </w:t>
      </w:r>
      <w:r w:rsidR="00B0751A" w:rsidRPr="00B0751A">
        <w:rPr>
          <w:sz w:val="24"/>
          <w:szCs w:val="24"/>
        </w:rPr>
        <w:t xml:space="preserve">se prema njegovim zadnjim saznanjima eventualne dužnikove pokretnine nalaze na adresi dužnikovog sjedišta Miramarska 20, Zagreb, odnosno u prostoru FER-a u kojem prostoru je dužnik bio u zakupu i u kojem prostoru je poslovao. </w:t>
      </w:r>
    </w:p>
    <w:p w:rsidRDefault="00B0751A" w:rsidP="00AE37A2" w:rsidR="00B0751A" w:rsidRPr="00B0751A">
      <w:pPr>
        <w:ind w:firstLine="708"/>
        <w:jc w:val="both"/>
        <w:rPr>
          <w:sz w:val="24"/>
          <w:szCs w:val="24"/>
        </w:rPr>
      </w:pPr>
    </w:p>
    <w:p w:rsidRDefault="00C81E1A" w:rsidP="009F225A" w:rsidR="00C81E1A">
      <w:pPr>
        <w:ind w:firstLine="709"/>
        <w:jc w:val="both"/>
        <w:rPr>
          <w:sz w:val="24"/>
          <w:szCs w:val="24"/>
        </w:rPr>
      </w:pPr>
      <w:r w:rsidRPr="005C6579">
        <w:rPr>
          <w:sz w:val="24"/>
          <w:szCs w:val="24"/>
        </w:rPr>
        <w:t xml:space="preserve">Uvidom u </w:t>
      </w:r>
      <w:r w:rsidR="009F225A">
        <w:rPr>
          <w:sz w:val="24"/>
          <w:szCs w:val="24"/>
        </w:rPr>
        <w:t>Potvrdu</w:t>
      </w:r>
      <w:r w:rsidR="00E2118E" w:rsidRPr="005C6579">
        <w:rPr>
          <w:sz w:val="24"/>
          <w:szCs w:val="24"/>
        </w:rPr>
        <w:t xml:space="preserve"> o </w:t>
      </w:r>
      <w:r w:rsidR="000463E1">
        <w:rPr>
          <w:sz w:val="24"/>
          <w:szCs w:val="24"/>
        </w:rPr>
        <w:t xml:space="preserve">blokadi računa i novčanih sredstava (list 61. spisa), </w:t>
      </w:r>
      <w:r w:rsidR="000D5D3E">
        <w:rPr>
          <w:sz w:val="24"/>
          <w:szCs w:val="24"/>
        </w:rPr>
        <w:t xml:space="preserve">utvrđeno je </w:t>
      </w:r>
      <w:r w:rsidR="00467D48">
        <w:rPr>
          <w:sz w:val="24"/>
          <w:szCs w:val="24"/>
        </w:rPr>
        <w:t xml:space="preserve">kako </w:t>
      </w:r>
      <w:r w:rsidR="005F6470">
        <w:rPr>
          <w:sz w:val="24"/>
          <w:szCs w:val="24"/>
        </w:rPr>
        <w:t xml:space="preserve">je na dan </w:t>
      </w:r>
      <w:r w:rsidR="000463E1">
        <w:rPr>
          <w:sz w:val="24"/>
          <w:szCs w:val="24"/>
        </w:rPr>
        <w:t>22</w:t>
      </w:r>
      <w:r w:rsidR="005F6470">
        <w:rPr>
          <w:sz w:val="24"/>
          <w:szCs w:val="24"/>
        </w:rPr>
        <w:t>. ožujka 201</w:t>
      </w:r>
      <w:r w:rsidR="000463E1">
        <w:rPr>
          <w:sz w:val="24"/>
          <w:szCs w:val="24"/>
        </w:rPr>
        <w:t>8</w:t>
      </w:r>
      <w:r w:rsidR="005F6470">
        <w:rPr>
          <w:sz w:val="24"/>
          <w:szCs w:val="24"/>
        </w:rPr>
        <w:t xml:space="preserve">. dužnik </w:t>
      </w:r>
      <w:r w:rsidR="00467D48">
        <w:rPr>
          <w:sz w:val="24"/>
          <w:szCs w:val="24"/>
        </w:rPr>
        <w:t xml:space="preserve">u očevidniku redoslijeda osnova za plaćanje </w:t>
      </w:r>
      <w:r w:rsidR="00E2118E" w:rsidRPr="005C6579">
        <w:rPr>
          <w:sz w:val="24"/>
          <w:szCs w:val="24"/>
        </w:rPr>
        <w:t>ima</w:t>
      </w:r>
      <w:r w:rsidR="005F6470">
        <w:rPr>
          <w:sz w:val="24"/>
          <w:szCs w:val="24"/>
        </w:rPr>
        <w:t>o</w:t>
      </w:r>
      <w:r w:rsidR="00E2118E" w:rsidRPr="005C6579">
        <w:rPr>
          <w:sz w:val="24"/>
          <w:szCs w:val="24"/>
        </w:rPr>
        <w:t xml:space="preserve"> evidentirane neizvršene osnove za plaćanje u neprekinutom razdoblju od </w:t>
      </w:r>
      <w:r w:rsidR="000463E1">
        <w:rPr>
          <w:sz w:val="24"/>
          <w:szCs w:val="24"/>
        </w:rPr>
        <w:t>2918</w:t>
      </w:r>
      <w:r w:rsidR="00E2118E" w:rsidRPr="005C6579">
        <w:rPr>
          <w:sz w:val="24"/>
          <w:szCs w:val="24"/>
        </w:rPr>
        <w:t xml:space="preserve"> dana</w:t>
      </w:r>
      <w:r w:rsidR="000463E1">
        <w:rPr>
          <w:sz w:val="24"/>
          <w:szCs w:val="24"/>
        </w:rPr>
        <w:t xml:space="preserve"> u iznosu od 31.795.693,50 kn</w:t>
      </w:r>
      <w:r w:rsidR="003E66DB">
        <w:rPr>
          <w:sz w:val="24"/>
          <w:szCs w:val="24"/>
        </w:rPr>
        <w:t xml:space="preserve">. </w:t>
      </w:r>
      <w:r w:rsidR="00467D48">
        <w:rPr>
          <w:sz w:val="24"/>
          <w:szCs w:val="24"/>
        </w:rPr>
        <w:t>Dakl</w:t>
      </w:r>
      <w:r>
        <w:rPr>
          <w:sz w:val="24"/>
          <w:szCs w:val="24"/>
        </w:rPr>
        <w:t>e, u konkretnom slučaju dužnik u očevidniku o redoslijedu plaćanja ima evidentirane neizvršene osnove za plaćanje u razdoblju dužem od 60 dana</w:t>
      </w:r>
      <w:r w:rsidR="00161611">
        <w:rPr>
          <w:sz w:val="24"/>
          <w:szCs w:val="24"/>
        </w:rPr>
        <w:t xml:space="preserve"> (koju činjenicu zastupni</w:t>
      </w:r>
      <w:r w:rsidR="00844B0F">
        <w:rPr>
          <w:sz w:val="24"/>
          <w:szCs w:val="24"/>
        </w:rPr>
        <w:t>k</w:t>
      </w:r>
      <w:r w:rsidR="00161611">
        <w:rPr>
          <w:sz w:val="24"/>
          <w:szCs w:val="24"/>
        </w:rPr>
        <w:t xml:space="preserve"> po zakonu dužnika </w:t>
      </w:r>
      <w:r w:rsidR="00844B0F">
        <w:rPr>
          <w:sz w:val="24"/>
          <w:szCs w:val="24"/>
        </w:rPr>
        <w:t>nije</w:t>
      </w:r>
      <w:r w:rsidR="00161611">
        <w:rPr>
          <w:sz w:val="24"/>
          <w:szCs w:val="24"/>
        </w:rPr>
        <w:t xml:space="preserve"> ospori</w:t>
      </w:r>
      <w:r w:rsidR="00844B0F">
        <w:rPr>
          <w:sz w:val="24"/>
          <w:szCs w:val="24"/>
        </w:rPr>
        <w:t>o</w:t>
      </w:r>
      <w:r w:rsidR="00161611">
        <w:rPr>
          <w:sz w:val="24"/>
          <w:szCs w:val="24"/>
        </w:rPr>
        <w:t>)</w:t>
      </w:r>
      <w:r>
        <w:rPr>
          <w:sz w:val="24"/>
          <w:szCs w:val="24"/>
        </w:rPr>
        <w:t xml:space="preserve">, zbog čega se, u skladu s odredbom čl. </w:t>
      </w:r>
      <w:r w:rsidR="00254E18">
        <w:rPr>
          <w:sz w:val="24"/>
          <w:szCs w:val="24"/>
        </w:rPr>
        <w:t>6. st. 2. podstavak</w:t>
      </w:r>
      <w:r>
        <w:rPr>
          <w:sz w:val="24"/>
          <w:szCs w:val="24"/>
        </w:rPr>
        <w:t xml:space="preserve"> 1. SZ-a, smatra da je dužnik nesposoban za plaćanje. Slijedom navedenog sud je, </w:t>
      </w:r>
      <w:r w:rsidR="00746617" w:rsidRPr="004E77EF">
        <w:rPr>
          <w:sz w:val="24"/>
          <w:szCs w:val="24"/>
        </w:rPr>
        <w:t>na temelju odredbe</w:t>
      </w:r>
      <w:r w:rsidR="00DE3017" w:rsidRPr="004E77EF">
        <w:rPr>
          <w:sz w:val="24"/>
          <w:szCs w:val="24"/>
        </w:rPr>
        <w:t xml:space="preserve"> čl. 5. st. 1. SZ-a</w:t>
      </w:r>
      <w:r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utvrdio postojanje stečajnog razloga nesposobnosti za plaćanje</w:t>
      </w:r>
      <w:r w:rsidR="00746617" w:rsidRPr="004E77EF">
        <w:rPr>
          <w:sz w:val="24"/>
          <w:szCs w:val="24"/>
        </w:rPr>
        <w:t>, pa je</w:t>
      </w:r>
      <w:r w:rsidR="00DE3017" w:rsidRPr="004E77EF">
        <w:rPr>
          <w:sz w:val="24"/>
          <w:szCs w:val="24"/>
        </w:rPr>
        <w:t xml:space="preserve"> na temelju odredbe čl. 128. st. 6. SZ-a</w:t>
      </w:r>
      <w:r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donio rješenje o otvaranju stečajnog postupka</w:t>
      </w:r>
      <w:r w:rsidR="00254E18">
        <w:rPr>
          <w:sz w:val="24"/>
          <w:szCs w:val="24"/>
        </w:rPr>
        <w:t xml:space="preserve"> (točka I. </w:t>
      </w:r>
      <w:r w:rsidR="00161611">
        <w:rPr>
          <w:sz w:val="24"/>
          <w:szCs w:val="24"/>
        </w:rPr>
        <w:t xml:space="preserve">i III. </w:t>
      </w:r>
      <w:r w:rsidR="00254E18">
        <w:rPr>
          <w:sz w:val="24"/>
          <w:szCs w:val="24"/>
        </w:rPr>
        <w:t>izreke ovog rješenja)</w:t>
      </w:r>
      <w:r w:rsidR="00A8551A">
        <w:rPr>
          <w:sz w:val="24"/>
          <w:szCs w:val="24"/>
        </w:rPr>
        <w:t>.</w:t>
      </w:r>
    </w:p>
    <w:p w:rsidRDefault="00C81E1A" w:rsidP="00C81E1A" w:rsidR="00C81E1A">
      <w:pPr>
        <w:ind w:firstLine="708"/>
        <w:jc w:val="both"/>
        <w:rPr>
          <w:sz w:val="24"/>
          <w:szCs w:val="24"/>
        </w:rPr>
      </w:pPr>
    </w:p>
    <w:p w:rsidRDefault="00657800" w:rsidP="00C81E1A" w:rsidR="00C81E1A">
      <w:pPr>
        <w:ind w:firstLine="708"/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Stečajni upravitelj </w:t>
      </w:r>
      <w:r w:rsidR="00746617" w:rsidRPr="004E77EF">
        <w:rPr>
          <w:sz w:val="24"/>
          <w:szCs w:val="24"/>
        </w:rPr>
        <w:t>je</w:t>
      </w:r>
      <w:r w:rsidRPr="004E77EF">
        <w:rPr>
          <w:sz w:val="24"/>
          <w:szCs w:val="24"/>
        </w:rPr>
        <w:t xml:space="preserve"> izabran metodom slučajnog odabira s liste A stečajnih upravitelja </w:t>
      </w:r>
      <w:r w:rsidR="00C81E1A">
        <w:rPr>
          <w:sz w:val="24"/>
          <w:szCs w:val="24"/>
        </w:rPr>
        <w:t xml:space="preserve">u skladu s odredbom čl. </w:t>
      </w:r>
      <w:r w:rsidR="00254E18">
        <w:rPr>
          <w:sz w:val="24"/>
          <w:szCs w:val="24"/>
        </w:rPr>
        <w:t>84. st. 1. SZ-a (točka II. izreke ovog rješenja).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C81E1A" w:rsidP="00C81E1A" w:rsidR="00FB3A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746617" w:rsidRPr="004E77EF">
        <w:rPr>
          <w:sz w:val="24"/>
          <w:szCs w:val="24"/>
        </w:rPr>
        <w:t>jerovnici su na temelju odredbe čl. 129. st. 1. podstavak 4.</w:t>
      </w:r>
      <w:r w:rsidR="00254E18">
        <w:rPr>
          <w:sz w:val="24"/>
          <w:szCs w:val="24"/>
        </w:rPr>
        <w:t xml:space="preserve"> SZ-a, </w:t>
      </w:r>
      <w:r w:rsidR="00746617" w:rsidRPr="004E77EF">
        <w:rPr>
          <w:sz w:val="24"/>
          <w:szCs w:val="24"/>
        </w:rPr>
        <w:t>pozvani u skladu s pravilima Stečajnog zakona</w:t>
      </w:r>
      <w:r w:rsidR="00254E18">
        <w:rPr>
          <w:sz w:val="24"/>
          <w:szCs w:val="24"/>
        </w:rPr>
        <w:t>,</w:t>
      </w:r>
      <w:r w:rsidR="00746617" w:rsidRPr="004E77EF">
        <w:rPr>
          <w:sz w:val="24"/>
          <w:szCs w:val="24"/>
        </w:rPr>
        <w:t xml:space="preserve"> prijaviti svoje tražbine</w:t>
      </w:r>
      <w:r w:rsidR="00254E18">
        <w:rPr>
          <w:sz w:val="24"/>
          <w:szCs w:val="24"/>
        </w:rPr>
        <w:t xml:space="preserve"> (točka IV. izreke ovog rješenja)</w:t>
      </w:r>
      <w:r w:rsidR="00746617" w:rsidRPr="004E77EF">
        <w:rPr>
          <w:sz w:val="24"/>
          <w:szCs w:val="24"/>
        </w:rPr>
        <w:t xml:space="preserve">, a razlučni i izlučni vjerovnici pozvani su na temelju odredbe čl. 129. st. 1. </w:t>
      </w:r>
      <w:r w:rsidR="00A8551A">
        <w:rPr>
          <w:sz w:val="24"/>
          <w:szCs w:val="24"/>
        </w:rPr>
        <w:t xml:space="preserve">podstavak 5. </w:t>
      </w:r>
      <w:r w:rsidR="00254E18">
        <w:rPr>
          <w:sz w:val="24"/>
          <w:szCs w:val="24"/>
        </w:rPr>
        <w:t xml:space="preserve">SZ-a </w:t>
      </w:r>
      <w:r w:rsidR="00A8551A">
        <w:rPr>
          <w:sz w:val="24"/>
          <w:szCs w:val="24"/>
        </w:rPr>
        <w:t>obavijestiti steča</w:t>
      </w:r>
      <w:r w:rsidR="00746617" w:rsidRPr="004E77EF">
        <w:rPr>
          <w:sz w:val="24"/>
          <w:szCs w:val="24"/>
        </w:rPr>
        <w:t>j</w:t>
      </w:r>
      <w:r w:rsidR="00A8551A">
        <w:rPr>
          <w:sz w:val="24"/>
          <w:szCs w:val="24"/>
        </w:rPr>
        <w:t>n</w:t>
      </w:r>
      <w:r w:rsidR="00746617" w:rsidRPr="004E77EF">
        <w:rPr>
          <w:sz w:val="24"/>
          <w:szCs w:val="24"/>
        </w:rPr>
        <w:t>og upravitelja o svojim razlučnim i izlučnim pravima</w:t>
      </w:r>
      <w:r w:rsidR="00254E18">
        <w:rPr>
          <w:sz w:val="24"/>
          <w:szCs w:val="24"/>
        </w:rPr>
        <w:t xml:space="preserve"> (točka V. izreke ovog rješenja)</w:t>
      </w:r>
      <w:r w:rsidR="00A8669C">
        <w:rPr>
          <w:sz w:val="24"/>
          <w:szCs w:val="24"/>
        </w:rPr>
        <w:t xml:space="preserve">. </w:t>
      </w:r>
      <w:r w:rsidR="00FB3A96" w:rsidRPr="008C252D">
        <w:rPr>
          <w:sz w:val="24"/>
          <w:szCs w:val="24"/>
        </w:rPr>
        <w:t>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čl. 12. st. 1. SZ-a o dostavi sudskih pismena pa se rokovi računaju od isteka osmoga dana od dana objave.</w:t>
      </w:r>
    </w:p>
    <w:p w:rsidRDefault="00FB3A96" w:rsidP="00C81E1A" w:rsidR="00FB3A96">
      <w:pPr>
        <w:ind w:firstLine="708"/>
        <w:jc w:val="both"/>
        <w:rPr>
          <w:sz w:val="24"/>
          <w:szCs w:val="24"/>
        </w:rPr>
      </w:pPr>
    </w:p>
    <w:p w:rsidRDefault="00A8669C" w:rsidP="00C81E1A" w:rsidR="00254E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9A3E7E" w:rsidRPr="004E77EF">
        <w:rPr>
          <w:sz w:val="24"/>
          <w:szCs w:val="24"/>
        </w:rPr>
        <w:t xml:space="preserve">užnikovi dužnici pozvani </w:t>
      </w:r>
      <w:r>
        <w:rPr>
          <w:sz w:val="24"/>
          <w:szCs w:val="24"/>
        </w:rPr>
        <w:t xml:space="preserve">su </w:t>
      </w:r>
      <w:r w:rsidR="009A3E7E" w:rsidRPr="004E77EF">
        <w:rPr>
          <w:sz w:val="24"/>
          <w:szCs w:val="24"/>
        </w:rPr>
        <w:t>da svoje obveze bez odgode ispunjavaju stečajnom upravitelju za stečajnog dužnika</w:t>
      </w:r>
      <w:r w:rsidR="00E1254B">
        <w:rPr>
          <w:sz w:val="24"/>
          <w:szCs w:val="24"/>
        </w:rPr>
        <w:t xml:space="preserve"> </w:t>
      </w:r>
      <w:r w:rsidR="00254E18">
        <w:rPr>
          <w:sz w:val="24"/>
          <w:szCs w:val="24"/>
        </w:rPr>
        <w:t>na temelju odredbe čl</w:t>
      </w:r>
      <w:r>
        <w:rPr>
          <w:sz w:val="24"/>
          <w:szCs w:val="24"/>
        </w:rPr>
        <w:t>.</w:t>
      </w:r>
      <w:r w:rsidR="00254E18">
        <w:rPr>
          <w:sz w:val="24"/>
          <w:szCs w:val="24"/>
        </w:rPr>
        <w:t xml:space="preserve"> </w:t>
      </w:r>
      <w:r w:rsidR="009A3E7E" w:rsidRPr="004E77EF">
        <w:rPr>
          <w:sz w:val="24"/>
          <w:szCs w:val="24"/>
        </w:rPr>
        <w:t>129. st. 1. podstavak 6</w:t>
      </w:r>
      <w:r w:rsidR="00254E18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SZ-a</w:t>
      </w:r>
      <w:r w:rsidR="00254E18">
        <w:rPr>
          <w:sz w:val="24"/>
          <w:szCs w:val="24"/>
        </w:rPr>
        <w:t xml:space="preserve"> (točka VI. izreke ovog rješenja)</w:t>
      </w:r>
      <w:r w:rsidR="00746617" w:rsidRPr="004E77EF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254E18" w:rsidP="00C81E1A" w:rsidR="0074661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</w:t>
      </w:r>
      <w:r w:rsidR="009A3E7E" w:rsidRPr="004E77EF">
        <w:rPr>
          <w:sz w:val="24"/>
          <w:szCs w:val="24"/>
        </w:rPr>
        <w:t xml:space="preserve">ud je u skladu sa </w:t>
      </w:r>
      <w:r w:rsidR="00A8669C" w:rsidRPr="004E77EF">
        <w:rPr>
          <w:sz w:val="24"/>
          <w:szCs w:val="24"/>
        </w:rPr>
        <w:t>odred</w:t>
      </w:r>
      <w:r w:rsidR="00A8669C">
        <w:rPr>
          <w:sz w:val="24"/>
          <w:szCs w:val="24"/>
        </w:rPr>
        <w:t>b</w:t>
      </w:r>
      <w:r w:rsidR="00A8669C" w:rsidRPr="004E77EF">
        <w:rPr>
          <w:sz w:val="24"/>
          <w:szCs w:val="24"/>
        </w:rPr>
        <w:t>a</w:t>
      </w:r>
      <w:r w:rsidR="00A8669C">
        <w:rPr>
          <w:sz w:val="24"/>
          <w:szCs w:val="24"/>
        </w:rPr>
        <w:t>m</w:t>
      </w:r>
      <w:r w:rsidR="00A8669C" w:rsidRPr="004E77EF">
        <w:rPr>
          <w:sz w:val="24"/>
          <w:szCs w:val="24"/>
        </w:rPr>
        <w:t>a</w:t>
      </w:r>
      <w:r w:rsidR="009A3E7E" w:rsidRPr="004E77EF">
        <w:rPr>
          <w:sz w:val="24"/>
          <w:szCs w:val="24"/>
        </w:rPr>
        <w:t xml:space="preserve"> čl. 130. SZ-a zakazao ispitno</w:t>
      </w:r>
      <w:r>
        <w:rPr>
          <w:sz w:val="24"/>
          <w:szCs w:val="24"/>
        </w:rPr>
        <w:t xml:space="preserve"> ročište i izvještajno</w:t>
      </w:r>
      <w:r w:rsidR="00A82A10">
        <w:rPr>
          <w:sz w:val="24"/>
          <w:szCs w:val="24"/>
        </w:rPr>
        <w:t xml:space="preserve"> ročište</w:t>
      </w:r>
      <w:r>
        <w:rPr>
          <w:sz w:val="24"/>
          <w:szCs w:val="24"/>
        </w:rPr>
        <w:t xml:space="preserve"> (točka VII. i VIII</w:t>
      </w:r>
      <w:r w:rsidR="00520DD7">
        <w:rPr>
          <w:sz w:val="24"/>
          <w:szCs w:val="24"/>
        </w:rPr>
        <w:t>.</w:t>
      </w:r>
      <w:r>
        <w:rPr>
          <w:sz w:val="24"/>
          <w:szCs w:val="24"/>
        </w:rPr>
        <w:t xml:space="preserve"> izreke ovog rješenja).</w:t>
      </w:r>
    </w:p>
    <w:p w:rsidRDefault="00B50997" w:rsidP="00C81E1A" w:rsidR="00B50997">
      <w:pPr>
        <w:ind w:firstLine="708"/>
        <w:jc w:val="both"/>
        <w:rPr>
          <w:sz w:val="24"/>
          <w:szCs w:val="24"/>
        </w:rPr>
      </w:pPr>
    </w:p>
    <w:p w:rsidRDefault="00B50997" w:rsidP="00B50997" w:rsidR="00B50997" w:rsidRPr="00971C06">
      <w:pPr>
        <w:ind w:firstLine="709"/>
        <w:jc w:val="both"/>
        <w:rPr>
          <w:sz w:val="24"/>
          <w:szCs w:val="24"/>
        </w:rPr>
      </w:pPr>
      <w:r w:rsidRPr="00971C06">
        <w:rPr>
          <w:sz w:val="24"/>
          <w:szCs w:val="24"/>
        </w:rPr>
        <w:t>S obzirom na to</w:t>
      </w:r>
      <w:r>
        <w:rPr>
          <w:sz w:val="24"/>
          <w:szCs w:val="24"/>
        </w:rPr>
        <w:t xml:space="preserve"> da je dužnik </w:t>
      </w:r>
      <w:r w:rsidR="00B36A4B">
        <w:rPr>
          <w:sz w:val="24"/>
          <w:szCs w:val="24"/>
        </w:rPr>
        <w:t xml:space="preserve">upisan kao </w:t>
      </w:r>
      <w:r>
        <w:rPr>
          <w:sz w:val="24"/>
          <w:szCs w:val="24"/>
        </w:rPr>
        <w:t xml:space="preserve">vlasnik </w:t>
      </w:r>
      <w:r w:rsidR="00B32C00">
        <w:rPr>
          <w:sz w:val="24"/>
          <w:szCs w:val="24"/>
        </w:rPr>
        <w:t>navedenih</w:t>
      </w:r>
      <w:r w:rsidR="00FB3A96">
        <w:rPr>
          <w:sz w:val="24"/>
          <w:szCs w:val="24"/>
        </w:rPr>
        <w:t xml:space="preserve"> </w:t>
      </w:r>
      <w:r>
        <w:rPr>
          <w:sz w:val="24"/>
          <w:szCs w:val="24"/>
        </w:rPr>
        <w:t>nekretnin</w:t>
      </w:r>
      <w:r w:rsidR="00B32C00">
        <w:rPr>
          <w:sz w:val="24"/>
          <w:szCs w:val="24"/>
        </w:rPr>
        <w:t>a i vozila</w:t>
      </w:r>
      <w:r w:rsidRPr="00971C06">
        <w:rPr>
          <w:sz w:val="24"/>
          <w:szCs w:val="24"/>
        </w:rPr>
        <w:t xml:space="preserve">, sud je </w:t>
      </w:r>
      <w:r w:rsidR="00282350">
        <w:rPr>
          <w:sz w:val="24"/>
          <w:szCs w:val="24"/>
        </w:rPr>
        <w:t xml:space="preserve">na temelju </w:t>
      </w:r>
      <w:r w:rsidRPr="00971C06">
        <w:rPr>
          <w:sz w:val="24"/>
          <w:szCs w:val="24"/>
        </w:rPr>
        <w:t>odredbe</w:t>
      </w:r>
      <w:r w:rsidR="00216175">
        <w:rPr>
          <w:sz w:val="24"/>
          <w:szCs w:val="24"/>
        </w:rPr>
        <w:t xml:space="preserve"> </w:t>
      </w:r>
      <w:r w:rsidRPr="00971C06">
        <w:rPr>
          <w:sz w:val="24"/>
          <w:szCs w:val="24"/>
        </w:rPr>
        <w:t xml:space="preserve">čl. 131. st. 2. SZ-a </w:t>
      </w:r>
      <w:r w:rsidR="007F0A2E">
        <w:rPr>
          <w:sz w:val="24"/>
          <w:szCs w:val="24"/>
        </w:rPr>
        <w:t>odlučio kao u točk</w:t>
      </w:r>
      <w:r w:rsidR="00B32C00">
        <w:rPr>
          <w:sz w:val="24"/>
          <w:szCs w:val="24"/>
        </w:rPr>
        <w:t>ama</w:t>
      </w:r>
      <w:r w:rsidR="007F0A2E">
        <w:rPr>
          <w:sz w:val="24"/>
          <w:szCs w:val="24"/>
        </w:rPr>
        <w:t xml:space="preserve"> IX.</w:t>
      </w:r>
      <w:r w:rsidR="00B32C00">
        <w:rPr>
          <w:sz w:val="24"/>
          <w:szCs w:val="24"/>
        </w:rPr>
        <w:t xml:space="preserve"> i X.</w:t>
      </w:r>
      <w:r w:rsidR="007F0A2E">
        <w:rPr>
          <w:sz w:val="24"/>
          <w:szCs w:val="24"/>
        </w:rPr>
        <w:t xml:space="preserve"> izreke ovog rješenja.</w:t>
      </w:r>
    </w:p>
    <w:p w:rsidRDefault="009A3E7E" w:rsidP="009A3E7E" w:rsidR="009A3E7E" w:rsidRPr="004E77EF">
      <w:pPr>
        <w:jc w:val="both"/>
        <w:rPr>
          <w:sz w:val="24"/>
          <w:szCs w:val="24"/>
        </w:rPr>
      </w:pPr>
    </w:p>
    <w:p w:rsidRDefault="009A3E7E" w:rsidP="00520DD7" w:rsidR="001D5467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423B82">
        <w:rPr>
          <w:sz w:val="24"/>
          <w:szCs w:val="24"/>
          <w:lang w:val="pt-BR"/>
        </w:rPr>
        <w:t>29. ožujka 2018</w:t>
      </w:r>
      <w:r w:rsidR="00423B82" w:rsidRPr="00F057FF">
        <w:rPr>
          <w:sz w:val="24"/>
          <w:szCs w:val="24"/>
          <w:lang w:val="pt-BR"/>
        </w:rPr>
        <w:t>.</w:t>
      </w:r>
    </w:p>
    <w:p w:rsidRDefault="008F7C07" w:rsidP="008F7C07" w:rsidR="006838BA" w:rsidRPr="004E77EF">
      <w:pPr>
        <w:ind w:firstLine="720" w:left="576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77476F" w:rsidRPr="004E77EF">
        <w:rPr>
          <w:sz w:val="24"/>
          <w:szCs w:val="24"/>
        </w:rPr>
        <w:tab/>
      </w:r>
      <w:r w:rsidR="008F7C07">
        <w:rPr>
          <w:sz w:val="24"/>
          <w:szCs w:val="24"/>
        </w:rPr>
        <w:t>mr.sc. Ivana Koštarić Fegeš</w:t>
      </w:r>
      <w:r w:rsidR="00EC4206">
        <w:rPr>
          <w:sz w:val="24"/>
          <w:szCs w:val="24"/>
        </w:rPr>
        <w:t>, v.r.</w:t>
      </w:r>
      <w:r w:rsidR="00603157" w:rsidRPr="004E77EF">
        <w:rPr>
          <w:sz w:val="24"/>
          <w:szCs w:val="24"/>
        </w:rPr>
        <w:t xml:space="preserve"> </w:t>
      </w: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</w:t>
      </w:r>
      <w:r w:rsidR="008F7C07">
        <w:rPr>
          <w:sz w:val="24"/>
          <w:szCs w:val="24"/>
          <w:lang w:val="pl-PL"/>
        </w:rPr>
        <w:t xml:space="preserve">ovački sud RH u roku od 8 dana </w:t>
      </w:r>
      <w:r w:rsidRPr="004E77EF">
        <w:rPr>
          <w:sz w:val="24"/>
          <w:szCs w:val="24"/>
          <w:lang w:val="pl-PL"/>
        </w:rPr>
        <w:t>od dostave rješenja.</w:t>
      </w:r>
      <w:r w:rsidR="00C44050">
        <w:rPr>
          <w:sz w:val="24"/>
          <w:szCs w:val="24"/>
          <w:lang w:val="pl-PL"/>
        </w:rPr>
        <w:t xml:space="preserve"> Dostava se smatra obavljenom istekom osmoga dana od dana objave ovog rješenja na mrežnoj stranici e-oglasna ploča Trgovačkog suda u Zagrebu (čl. 12. st. 1. SZ).</w:t>
      </w:r>
    </w:p>
    <w:p w:rsidRDefault="005D78EA" w:rsidR="005D78EA">
      <w:pPr>
        <w:jc w:val="both"/>
        <w:rPr>
          <w:sz w:val="24"/>
          <w:szCs w:val="24"/>
          <w:lang w:val="pl-PL"/>
        </w:rPr>
      </w:pPr>
    </w:p>
    <w:p w:rsidRDefault="00EC4206" w:rsidR="00EC4206" w:rsidRPr="004E77EF">
      <w:pPr>
        <w:jc w:val="both"/>
        <w:rPr>
          <w:sz w:val="24"/>
          <w:szCs w:val="24"/>
          <w:lang w:val="pl-PL"/>
        </w:rPr>
      </w:pPr>
    </w:p>
    <w:p w:rsidRDefault="00EC4206" w:rsidP="00EC4206" w:rsidR="00EC4206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EC4206" w:rsidP="00EC4206" w:rsidR="00B769EF" w:rsidRPr="004E77EF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6C7A5A" w:rsidR="00B769EF" w:rsidRPr="004E77E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4206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F057FF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85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B40CBB">
      <w:rPr>
        <w:sz w:val="24"/>
        <w:szCs w:val="24"/>
      </w:rPr>
      <w:t>6616</w:t>
    </w:r>
    <w:r w:rsidR="000067EC">
      <w:rPr>
        <w:sz w:val="24"/>
        <w:szCs w:val="24"/>
      </w:rPr>
      <w:t>/16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242D0E5F"/>
    <w:multiLevelType w:val="hybridMultilevel"/>
    <w:tmpl w:val="DAAC827C"/>
    <w:lvl w:tplc="DB7E1C8E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F9879FF"/>
    <w:multiLevelType w:val="hybridMultilevel"/>
    <w:tmpl w:val="97589D1C"/>
    <w:lvl w:tplc="817613CA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7BA300A3"/>
    <w:multiLevelType w:val="hybridMultilevel"/>
    <w:tmpl w:val="611E1FEC"/>
    <w:lvl w:tplc="377861EE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10"/>
  </w:num>
  <w:num w:numId="5">
    <w:abstractNumId w:val="7"/>
  </w:num>
  <w:num w:numId="6">
    <w:abstractNumId w:val="0"/>
  </w:num>
  <w:num w:numId="7">
    <w:abstractNumId w:val="6"/>
  </w:num>
  <w:num w:numId="8">
    <w:abstractNumId w:val="8"/>
  </w:num>
  <w:num w:numId="9">
    <w:abstractNumId w:val="5"/>
  </w:num>
  <w:num w:numId="10">
    <w:abstractNumId w:val="9"/>
  </w:num>
  <w:num w:numId="11">
    <w:abstractNumId w:val="11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01E7A"/>
    <w:rsid w:val="000067EC"/>
    <w:rsid w:val="00023B94"/>
    <w:rsid w:val="00033E1E"/>
    <w:rsid w:val="00041689"/>
    <w:rsid w:val="0004473F"/>
    <w:rsid w:val="000452B2"/>
    <w:rsid w:val="000463E1"/>
    <w:rsid w:val="00056E2E"/>
    <w:rsid w:val="0006149C"/>
    <w:rsid w:val="00073D44"/>
    <w:rsid w:val="000771BB"/>
    <w:rsid w:val="00077951"/>
    <w:rsid w:val="00077E5C"/>
    <w:rsid w:val="000917EF"/>
    <w:rsid w:val="00097BEA"/>
    <w:rsid w:val="000A69A3"/>
    <w:rsid w:val="000B3724"/>
    <w:rsid w:val="000B78D5"/>
    <w:rsid w:val="000C4886"/>
    <w:rsid w:val="000C5FBF"/>
    <w:rsid w:val="000D129A"/>
    <w:rsid w:val="000D1BF8"/>
    <w:rsid w:val="000D5D3E"/>
    <w:rsid w:val="000D6180"/>
    <w:rsid w:val="000E1A0A"/>
    <w:rsid w:val="000E7D54"/>
    <w:rsid w:val="000E7F81"/>
    <w:rsid w:val="000F484D"/>
    <w:rsid w:val="000F5EA1"/>
    <w:rsid w:val="000F6345"/>
    <w:rsid w:val="00102FE3"/>
    <w:rsid w:val="001109A0"/>
    <w:rsid w:val="0012249B"/>
    <w:rsid w:val="001247F7"/>
    <w:rsid w:val="00132A5D"/>
    <w:rsid w:val="00137314"/>
    <w:rsid w:val="00150A80"/>
    <w:rsid w:val="00152276"/>
    <w:rsid w:val="00153F91"/>
    <w:rsid w:val="00154D73"/>
    <w:rsid w:val="00161611"/>
    <w:rsid w:val="0016323B"/>
    <w:rsid w:val="00166E72"/>
    <w:rsid w:val="001708B2"/>
    <w:rsid w:val="00172A8D"/>
    <w:rsid w:val="001741C7"/>
    <w:rsid w:val="001747D4"/>
    <w:rsid w:val="00185AD7"/>
    <w:rsid w:val="00186749"/>
    <w:rsid w:val="001875C2"/>
    <w:rsid w:val="00190A13"/>
    <w:rsid w:val="00193B20"/>
    <w:rsid w:val="00195086"/>
    <w:rsid w:val="001A45BF"/>
    <w:rsid w:val="001B32F8"/>
    <w:rsid w:val="001C2596"/>
    <w:rsid w:val="001C25EE"/>
    <w:rsid w:val="001D1048"/>
    <w:rsid w:val="001D411A"/>
    <w:rsid w:val="001D5467"/>
    <w:rsid w:val="001D5641"/>
    <w:rsid w:val="001E1892"/>
    <w:rsid w:val="001E44D0"/>
    <w:rsid w:val="001F762F"/>
    <w:rsid w:val="002065B6"/>
    <w:rsid w:val="00206C81"/>
    <w:rsid w:val="00210410"/>
    <w:rsid w:val="0021226D"/>
    <w:rsid w:val="00216175"/>
    <w:rsid w:val="002232D5"/>
    <w:rsid w:val="00230BF0"/>
    <w:rsid w:val="00231F94"/>
    <w:rsid w:val="00232DBC"/>
    <w:rsid w:val="00243CCA"/>
    <w:rsid w:val="00254E18"/>
    <w:rsid w:val="00255E71"/>
    <w:rsid w:val="002576B4"/>
    <w:rsid w:val="002605D0"/>
    <w:rsid w:val="00264673"/>
    <w:rsid w:val="0027042C"/>
    <w:rsid w:val="002726CF"/>
    <w:rsid w:val="00282350"/>
    <w:rsid w:val="002909B5"/>
    <w:rsid w:val="002A35E4"/>
    <w:rsid w:val="002B2A27"/>
    <w:rsid w:val="002B322D"/>
    <w:rsid w:val="002C1834"/>
    <w:rsid w:val="002C26CE"/>
    <w:rsid w:val="002D12FE"/>
    <w:rsid w:val="002D18DF"/>
    <w:rsid w:val="002D33AB"/>
    <w:rsid w:val="002D3DC3"/>
    <w:rsid w:val="002D40DD"/>
    <w:rsid w:val="002E5689"/>
    <w:rsid w:val="002E7E07"/>
    <w:rsid w:val="00304077"/>
    <w:rsid w:val="00307012"/>
    <w:rsid w:val="003121A0"/>
    <w:rsid w:val="003155DD"/>
    <w:rsid w:val="00317879"/>
    <w:rsid w:val="00322B28"/>
    <w:rsid w:val="00341148"/>
    <w:rsid w:val="00341785"/>
    <w:rsid w:val="00341C5D"/>
    <w:rsid w:val="00345F15"/>
    <w:rsid w:val="00350C04"/>
    <w:rsid w:val="00356F80"/>
    <w:rsid w:val="0036087E"/>
    <w:rsid w:val="00370242"/>
    <w:rsid w:val="00377237"/>
    <w:rsid w:val="003853A9"/>
    <w:rsid w:val="00386C76"/>
    <w:rsid w:val="00392C3F"/>
    <w:rsid w:val="003A26A0"/>
    <w:rsid w:val="003A290E"/>
    <w:rsid w:val="003A4171"/>
    <w:rsid w:val="003A6019"/>
    <w:rsid w:val="003B2616"/>
    <w:rsid w:val="003C0D01"/>
    <w:rsid w:val="003C78A1"/>
    <w:rsid w:val="003D2947"/>
    <w:rsid w:val="003D420F"/>
    <w:rsid w:val="003D69AB"/>
    <w:rsid w:val="003D7CEA"/>
    <w:rsid w:val="003E4E05"/>
    <w:rsid w:val="003E66DB"/>
    <w:rsid w:val="003F342C"/>
    <w:rsid w:val="004004CC"/>
    <w:rsid w:val="00401191"/>
    <w:rsid w:val="00405725"/>
    <w:rsid w:val="00414221"/>
    <w:rsid w:val="00421C7A"/>
    <w:rsid w:val="00423A70"/>
    <w:rsid w:val="00423B82"/>
    <w:rsid w:val="004400CE"/>
    <w:rsid w:val="00447E26"/>
    <w:rsid w:val="00454B52"/>
    <w:rsid w:val="00455127"/>
    <w:rsid w:val="00460F5A"/>
    <w:rsid w:val="00465EEA"/>
    <w:rsid w:val="00467D48"/>
    <w:rsid w:val="00473B11"/>
    <w:rsid w:val="00474DAD"/>
    <w:rsid w:val="0049616C"/>
    <w:rsid w:val="004B0818"/>
    <w:rsid w:val="004B7D77"/>
    <w:rsid w:val="004C328C"/>
    <w:rsid w:val="004C7BB3"/>
    <w:rsid w:val="004E35F4"/>
    <w:rsid w:val="004E37FE"/>
    <w:rsid w:val="004E77EF"/>
    <w:rsid w:val="004F4259"/>
    <w:rsid w:val="0051132F"/>
    <w:rsid w:val="00511DC1"/>
    <w:rsid w:val="00516DCB"/>
    <w:rsid w:val="00520DD7"/>
    <w:rsid w:val="0052345E"/>
    <w:rsid w:val="00525D6E"/>
    <w:rsid w:val="00540145"/>
    <w:rsid w:val="00547715"/>
    <w:rsid w:val="0056018D"/>
    <w:rsid w:val="00560ED7"/>
    <w:rsid w:val="00566EFE"/>
    <w:rsid w:val="0057444C"/>
    <w:rsid w:val="005A6FF8"/>
    <w:rsid w:val="005B00B3"/>
    <w:rsid w:val="005B3BA8"/>
    <w:rsid w:val="005B5985"/>
    <w:rsid w:val="005B7415"/>
    <w:rsid w:val="005C6579"/>
    <w:rsid w:val="005D78EA"/>
    <w:rsid w:val="005F182A"/>
    <w:rsid w:val="005F4755"/>
    <w:rsid w:val="005F5529"/>
    <w:rsid w:val="005F6470"/>
    <w:rsid w:val="006018F8"/>
    <w:rsid w:val="00603157"/>
    <w:rsid w:val="00622584"/>
    <w:rsid w:val="006379DF"/>
    <w:rsid w:val="00644383"/>
    <w:rsid w:val="0064613C"/>
    <w:rsid w:val="006524A1"/>
    <w:rsid w:val="00656D95"/>
    <w:rsid w:val="00657800"/>
    <w:rsid w:val="00675DA9"/>
    <w:rsid w:val="00677BBF"/>
    <w:rsid w:val="006838BA"/>
    <w:rsid w:val="006839DD"/>
    <w:rsid w:val="006901E8"/>
    <w:rsid w:val="006906E7"/>
    <w:rsid w:val="00695C73"/>
    <w:rsid w:val="006B0E12"/>
    <w:rsid w:val="006B2BDC"/>
    <w:rsid w:val="006B744E"/>
    <w:rsid w:val="006B7C2C"/>
    <w:rsid w:val="006C7A5A"/>
    <w:rsid w:val="006C7BE9"/>
    <w:rsid w:val="006D621E"/>
    <w:rsid w:val="006E43F8"/>
    <w:rsid w:val="00704661"/>
    <w:rsid w:val="00712A2D"/>
    <w:rsid w:val="00720611"/>
    <w:rsid w:val="007238DA"/>
    <w:rsid w:val="00724F1D"/>
    <w:rsid w:val="007332B1"/>
    <w:rsid w:val="00745700"/>
    <w:rsid w:val="00746617"/>
    <w:rsid w:val="00750E9E"/>
    <w:rsid w:val="00752EE1"/>
    <w:rsid w:val="00753828"/>
    <w:rsid w:val="0075503B"/>
    <w:rsid w:val="007624A6"/>
    <w:rsid w:val="00764AD6"/>
    <w:rsid w:val="00766A80"/>
    <w:rsid w:val="007729D0"/>
    <w:rsid w:val="0077476F"/>
    <w:rsid w:val="0077495A"/>
    <w:rsid w:val="0078609A"/>
    <w:rsid w:val="00792356"/>
    <w:rsid w:val="00794170"/>
    <w:rsid w:val="007A7ECC"/>
    <w:rsid w:val="007B349C"/>
    <w:rsid w:val="007B5734"/>
    <w:rsid w:val="007C09A9"/>
    <w:rsid w:val="007C0A7F"/>
    <w:rsid w:val="007C1BCF"/>
    <w:rsid w:val="007C4CCD"/>
    <w:rsid w:val="007C4DC3"/>
    <w:rsid w:val="007C5B05"/>
    <w:rsid w:val="007E13A8"/>
    <w:rsid w:val="007E2733"/>
    <w:rsid w:val="007F0340"/>
    <w:rsid w:val="007F0A2E"/>
    <w:rsid w:val="007F550D"/>
    <w:rsid w:val="008015FB"/>
    <w:rsid w:val="00807EA4"/>
    <w:rsid w:val="00810518"/>
    <w:rsid w:val="0081167C"/>
    <w:rsid w:val="008233D2"/>
    <w:rsid w:val="00837019"/>
    <w:rsid w:val="00840279"/>
    <w:rsid w:val="00843BE5"/>
    <w:rsid w:val="00844B0F"/>
    <w:rsid w:val="00852C1A"/>
    <w:rsid w:val="0085726D"/>
    <w:rsid w:val="0085754A"/>
    <w:rsid w:val="00860C8A"/>
    <w:rsid w:val="00860CC6"/>
    <w:rsid w:val="00863D1F"/>
    <w:rsid w:val="008676A1"/>
    <w:rsid w:val="00867C12"/>
    <w:rsid w:val="008754CE"/>
    <w:rsid w:val="00883D6D"/>
    <w:rsid w:val="00894002"/>
    <w:rsid w:val="00895E4E"/>
    <w:rsid w:val="008A1DD7"/>
    <w:rsid w:val="008A3DF1"/>
    <w:rsid w:val="008A6751"/>
    <w:rsid w:val="008A6E36"/>
    <w:rsid w:val="008B40FA"/>
    <w:rsid w:val="008D2088"/>
    <w:rsid w:val="008E0B1B"/>
    <w:rsid w:val="008E42A5"/>
    <w:rsid w:val="008E4ABA"/>
    <w:rsid w:val="008E7A88"/>
    <w:rsid w:val="008F7C07"/>
    <w:rsid w:val="00914B2C"/>
    <w:rsid w:val="00917503"/>
    <w:rsid w:val="00921912"/>
    <w:rsid w:val="00932FF7"/>
    <w:rsid w:val="00935CC8"/>
    <w:rsid w:val="009361EE"/>
    <w:rsid w:val="00950EB3"/>
    <w:rsid w:val="009557CC"/>
    <w:rsid w:val="0096090C"/>
    <w:rsid w:val="0096251B"/>
    <w:rsid w:val="0096793C"/>
    <w:rsid w:val="00970618"/>
    <w:rsid w:val="00983337"/>
    <w:rsid w:val="00984F17"/>
    <w:rsid w:val="00987AA8"/>
    <w:rsid w:val="00987B88"/>
    <w:rsid w:val="009908B8"/>
    <w:rsid w:val="00991C42"/>
    <w:rsid w:val="009A3E7E"/>
    <w:rsid w:val="009A5240"/>
    <w:rsid w:val="009B130A"/>
    <w:rsid w:val="009B2331"/>
    <w:rsid w:val="009B490D"/>
    <w:rsid w:val="009B5086"/>
    <w:rsid w:val="009B6601"/>
    <w:rsid w:val="009B6BC3"/>
    <w:rsid w:val="009C0404"/>
    <w:rsid w:val="009C12D9"/>
    <w:rsid w:val="009C35E8"/>
    <w:rsid w:val="009D4D5D"/>
    <w:rsid w:val="009E0FC4"/>
    <w:rsid w:val="009F225A"/>
    <w:rsid w:val="009F62E5"/>
    <w:rsid w:val="009F6ACE"/>
    <w:rsid w:val="00A10F37"/>
    <w:rsid w:val="00A13818"/>
    <w:rsid w:val="00A219BB"/>
    <w:rsid w:val="00A27FCE"/>
    <w:rsid w:val="00A40C21"/>
    <w:rsid w:val="00A56D2A"/>
    <w:rsid w:val="00A622BE"/>
    <w:rsid w:val="00A64D15"/>
    <w:rsid w:val="00A7050F"/>
    <w:rsid w:val="00A70CB0"/>
    <w:rsid w:val="00A712FF"/>
    <w:rsid w:val="00A77CDE"/>
    <w:rsid w:val="00A80202"/>
    <w:rsid w:val="00A81A4B"/>
    <w:rsid w:val="00A82A10"/>
    <w:rsid w:val="00A84621"/>
    <w:rsid w:val="00A8551A"/>
    <w:rsid w:val="00A8669C"/>
    <w:rsid w:val="00A96E38"/>
    <w:rsid w:val="00AB024A"/>
    <w:rsid w:val="00AC049C"/>
    <w:rsid w:val="00AC100C"/>
    <w:rsid w:val="00AC5BB6"/>
    <w:rsid w:val="00AD0D11"/>
    <w:rsid w:val="00AE1405"/>
    <w:rsid w:val="00AE37A2"/>
    <w:rsid w:val="00AF3194"/>
    <w:rsid w:val="00AF57AF"/>
    <w:rsid w:val="00AF7623"/>
    <w:rsid w:val="00B0751A"/>
    <w:rsid w:val="00B07E9D"/>
    <w:rsid w:val="00B12D37"/>
    <w:rsid w:val="00B22D4C"/>
    <w:rsid w:val="00B32C00"/>
    <w:rsid w:val="00B33E7B"/>
    <w:rsid w:val="00B358B5"/>
    <w:rsid w:val="00B36A4B"/>
    <w:rsid w:val="00B40CBB"/>
    <w:rsid w:val="00B4321B"/>
    <w:rsid w:val="00B45832"/>
    <w:rsid w:val="00B50997"/>
    <w:rsid w:val="00B664DC"/>
    <w:rsid w:val="00B703DE"/>
    <w:rsid w:val="00B71847"/>
    <w:rsid w:val="00B73A5A"/>
    <w:rsid w:val="00B769EF"/>
    <w:rsid w:val="00B81B41"/>
    <w:rsid w:val="00B81C62"/>
    <w:rsid w:val="00B86190"/>
    <w:rsid w:val="00B91FE4"/>
    <w:rsid w:val="00B93DFC"/>
    <w:rsid w:val="00B9552A"/>
    <w:rsid w:val="00BA3671"/>
    <w:rsid w:val="00BB07C8"/>
    <w:rsid w:val="00BB2F82"/>
    <w:rsid w:val="00BC023A"/>
    <w:rsid w:val="00BC031A"/>
    <w:rsid w:val="00BC7C78"/>
    <w:rsid w:val="00BD116D"/>
    <w:rsid w:val="00BD28DD"/>
    <w:rsid w:val="00BD6694"/>
    <w:rsid w:val="00BD72B3"/>
    <w:rsid w:val="00BD7E32"/>
    <w:rsid w:val="00BF264D"/>
    <w:rsid w:val="00C05377"/>
    <w:rsid w:val="00C22011"/>
    <w:rsid w:val="00C24C72"/>
    <w:rsid w:val="00C25A83"/>
    <w:rsid w:val="00C2691D"/>
    <w:rsid w:val="00C31A45"/>
    <w:rsid w:val="00C3388F"/>
    <w:rsid w:val="00C3603F"/>
    <w:rsid w:val="00C37E34"/>
    <w:rsid w:val="00C43691"/>
    <w:rsid w:val="00C44050"/>
    <w:rsid w:val="00C55172"/>
    <w:rsid w:val="00C55CB4"/>
    <w:rsid w:val="00C6207F"/>
    <w:rsid w:val="00C62E9F"/>
    <w:rsid w:val="00C63805"/>
    <w:rsid w:val="00C65835"/>
    <w:rsid w:val="00C81E1A"/>
    <w:rsid w:val="00C83204"/>
    <w:rsid w:val="00CA2F28"/>
    <w:rsid w:val="00CA68A1"/>
    <w:rsid w:val="00CB0F34"/>
    <w:rsid w:val="00CB229D"/>
    <w:rsid w:val="00CC0548"/>
    <w:rsid w:val="00CD5E60"/>
    <w:rsid w:val="00CE1520"/>
    <w:rsid w:val="00CE6CB5"/>
    <w:rsid w:val="00CE7270"/>
    <w:rsid w:val="00D00374"/>
    <w:rsid w:val="00D03C27"/>
    <w:rsid w:val="00D079E3"/>
    <w:rsid w:val="00D16263"/>
    <w:rsid w:val="00D174D3"/>
    <w:rsid w:val="00D357BC"/>
    <w:rsid w:val="00D506EC"/>
    <w:rsid w:val="00D562E3"/>
    <w:rsid w:val="00D60880"/>
    <w:rsid w:val="00D61DFD"/>
    <w:rsid w:val="00D67625"/>
    <w:rsid w:val="00D75D90"/>
    <w:rsid w:val="00D86E43"/>
    <w:rsid w:val="00D9222B"/>
    <w:rsid w:val="00D93084"/>
    <w:rsid w:val="00D939B3"/>
    <w:rsid w:val="00DA5400"/>
    <w:rsid w:val="00DA62CD"/>
    <w:rsid w:val="00DB4851"/>
    <w:rsid w:val="00DC07C5"/>
    <w:rsid w:val="00DC19E9"/>
    <w:rsid w:val="00DC3735"/>
    <w:rsid w:val="00DC7549"/>
    <w:rsid w:val="00DD3985"/>
    <w:rsid w:val="00DD7538"/>
    <w:rsid w:val="00DE3017"/>
    <w:rsid w:val="00DE3E2E"/>
    <w:rsid w:val="00DF4708"/>
    <w:rsid w:val="00DF6E5A"/>
    <w:rsid w:val="00E116A6"/>
    <w:rsid w:val="00E1254B"/>
    <w:rsid w:val="00E16D0C"/>
    <w:rsid w:val="00E205A3"/>
    <w:rsid w:val="00E2118E"/>
    <w:rsid w:val="00E2142D"/>
    <w:rsid w:val="00E23AA6"/>
    <w:rsid w:val="00E253F0"/>
    <w:rsid w:val="00E274DB"/>
    <w:rsid w:val="00E320BB"/>
    <w:rsid w:val="00E4179D"/>
    <w:rsid w:val="00E63A39"/>
    <w:rsid w:val="00E67C95"/>
    <w:rsid w:val="00E836A6"/>
    <w:rsid w:val="00EA2331"/>
    <w:rsid w:val="00EA4400"/>
    <w:rsid w:val="00EA6323"/>
    <w:rsid w:val="00EA72DF"/>
    <w:rsid w:val="00EB36BA"/>
    <w:rsid w:val="00EB73D2"/>
    <w:rsid w:val="00EB7A9B"/>
    <w:rsid w:val="00EC4206"/>
    <w:rsid w:val="00EC65DF"/>
    <w:rsid w:val="00ED1697"/>
    <w:rsid w:val="00ED3535"/>
    <w:rsid w:val="00ED3D57"/>
    <w:rsid w:val="00ED6D98"/>
    <w:rsid w:val="00EE08DB"/>
    <w:rsid w:val="00EE193F"/>
    <w:rsid w:val="00EE4B19"/>
    <w:rsid w:val="00EE723C"/>
    <w:rsid w:val="00EF1585"/>
    <w:rsid w:val="00EF59C7"/>
    <w:rsid w:val="00F0117D"/>
    <w:rsid w:val="00F057FF"/>
    <w:rsid w:val="00F06271"/>
    <w:rsid w:val="00F06D30"/>
    <w:rsid w:val="00F139EA"/>
    <w:rsid w:val="00F1773D"/>
    <w:rsid w:val="00F20384"/>
    <w:rsid w:val="00F22AF3"/>
    <w:rsid w:val="00F257F3"/>
    <w:rsid w:val="00F27814"/>
    <w:rsid w:val="00F64735"/>
    <w:rsid w:val="00F7014F"/>
    <w:rsid w:val="00F77E08"/>
    <w:rsid w:val="00FA3480"/>
    <w:rsid w:val="00FA5B95"/>
    <w:rsid w:val="00FB3A96"/>
    <w:rsid w:val="00FB71A7"/>
    <w:rsid w:val="00FB7C19"/>
    <w:rsid w:val="00FC1C16"/>
    <w:rsid w:val="00FC5FB6"/>
    <w:rsid w:val="00FC71BE"/>
    <w:rsid w:val="00FD2CC2"/>
    <w:rsid w:val="00FD6F3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Default" w:type="paragraph">
    <w:name w:val="Default"/>
    <w:rsid w:val="00E253F0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71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71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71B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71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71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Default" w:type="paragraph">
    <w:name w:val="Default"/>
    <w:rsid w:val="00E253F0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71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71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71B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71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71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9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4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107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843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766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384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073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St-6616/2016-25</izvorni_sadrzaj>
    <derivirana_varijabla naziv="DomainObject.Oznaka_1">St-6616/2016-25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6616</izvorni_sadrzaj>
    <derivirana_varijabla naziv="DomainObject.Predmet.Broj_1">6616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St-6616/2016</izvorni_sadrzaj>
    <derivirana_varijabla naziv="DomainObject.Predmet.OznakaBroj_1">St-6616/2016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DIVA STIL d.o.o.</izvorni_sadrzaj>
    <derivirana_varijabla naziv="DomainObject.Predmet.ProtustrankaFormated_1">  DIVA STIL d.o.o.</derivirana_varijabla>
  </DomainObject.Predmet.ProtustrankaFormated>
  <DomainObject.Predmet.ProtustrankaFormatedOIB>
    <izvorni_sadrzaj>  DIVA STIL d.o.o., OIB 97803799806</izvorni_sadrzaj>
    <derivirana_varijabla naziv="DomainObject.Predmet.ProtustrankaFormatedOIB_1">  DIVA STIL d.o.o., OIB 97803799806</derivirana_varijabla>
  </DomainObject.Predmet.ProtustrankaFormatedOIB>
  <DomainObject.Predmet.ProtustrankaFormatedWithAdress>
    <izvorni_sadrzaj> DIVA STIL d.o.o., Miramarska 20, 10000 Zagreb</izvorni_sadrzaj>
    <derivirana_varijabla naziv="DomainObject.Predmet.ProtustrankaFormatedWithAdress_1"> DIVA STIL d.o.o., Miramarska 20, 10000 Zagreb</derivirana_varijabla>
  </DomainObject.Predmet.ProtustrankaFormatedWithAdress>
  <DomainObject.Predmet.ProtustrankaFormatedWithAdressOIB>
    <izvorni_sadrzaj> DIVA STIL d.o.o., OIB 97803799806, Miramarska 20, 10000 Zagreb</izvorni_sadrzaj>
    <derivirana_varijabla naziv="DomainObject.Predmet.ProtustrankaFormatedWithAdressOIB_1"> DIVA STIL d.o.o., OIB 97803799806, Miramarska 20, 10000 Zagreb</derivirana_varijabla>
  </DomainObject.Predmet.ProtustrankaFormatedWithAdressOIB>
  <DomainObject.Predmet.ProtustrankaWithAdress>
    <izvorni_sadrzaj>DIVA STIL d.o.o. Miramarska 20, 10000 Zagreb</izvorni_sadrzaj>
    <derivirana_varijabla naziv="DomainObject.Predmet.ProtustrankaWithAdress_1">DIVA STIL d.o.o. Miramarska 20, 10000 Zagreb</derivirana_varijabla>
  </DomainObject.Predmet.ProtustrankaWithAdress>
  <DomainObject.Predmet.ProtustrankaWithAdressOIB>
    <izvorni_sadrzaj>DIVA STIL d.o.o., OIB 97803799806, Miramarska 20, 10000 Zagreb</izvorni_sadrzaj>
    <derivirana_varijabla naziv="DomainObject.Predmet.ProtustrankaWithAdressOIB_1">DIVA STIL d.o.o., OIB 97803799806, Miramarska 20, 10000 Zagreb</derivirana_varijabla>
  </DomainObject.Predmet.ProtustrankaWithAdressOIB>
  <DomainObject.Predmet.ProtustrankaNazivFormated>
    <izvorni_sadrzaj>DIVA STIL d.o.o.</izvorni_sadrzaj>
    <derivirana_varijabla naziv="DomainObject.Predmet.ProtustrankaNazivFormated_1">DIVA STIL d.o.o.</derivirana_varijabla>
  </DomainObject.Predmet.ProtustrankaNazivFormated>
  <DomainObject.Predmet.ProtustrankaNazivFormatedOIB>
    <izvorni_sadrzaj>DIVA STIL d.o.o., OIB 97803799806</izvorni_sadrzaj>
    <derivirana_varijabla naziv="DomainObject.Predmet.ProtustrankaNazivFormatedOIB_1">DIVA STIL d.o.o., OIB 97803799806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DIVA STIL d.o.o.</item>
    </izvorni_sadrzaj>
    <derivirana_varijabla naziv="DomainObject.Predmet.ProtuStrankaListFormated_1">
      <item>DIVA STIL d.o.o.</item>
    </derivirana_varijabla>
  </DomainObject.Predmet.ProtuStrankaListFormated>
  <DomainObject.Predmet.ProtuStrankaListFormatedOIB>
    <izvorni_sadrzaj>
      <item>DIVA STIL d.o.o., OIB 97803799806</item>
    </izvorni_sadrzaj>
    <derivirana_varijabla naziv="DomainObject.Predmet.ProtuStrankaListFormatedOIB_1">
      <item>DIVA STIL d.o.o., OIB 97803799806</item>
    </derivirana_varijabla>
  </DomainObject.Predmet.ProtuStrankaListFormatedOIB>
  <DomainObject.Predmet.ProtuStrankaListFormatedWithAdress>
    <izvorni_sadrzaj>
      <item>DIVA STIL d.o.o., Miramarska 20, 10000 Zagreb</item>
    </izvorni_sadrzaj>
    <derivirana_varijabla naziv="DomainObject.Predmet.ProtuStrankaListFormatedWithAdress_1">
      <item>DIVA STIL d.o.o., Miramarska 20, 10000 Zagreb</item>
    </derivirana_varijabla>
  </DomainObject.Predmet.ProtuStrankaListFormatedWithAdress>
  <DomainObject.Predmet.ProtuStrankaListFormatedWithAdressOIB>
    <izvorni_sadrzaj>
      <item>DIVA STIL d.o.o., OIB 97803799806, Miramarska 20, 10000 Zagreb</item>
    </izvorni_sadrzaj>
    <derivirana_varijabla naziv="DomainObject.Predmet.ProtuStrankaListFormatedWithAdressOIB_1">
      <item>DIVA STIL d.o.o., OIB 97803799806, Miramarska 20, 10000 Zagreb</item>
    </derivirana_varijabla>
  </DomainObject.Predmet.ProtuStrankaListFormatedWithAdressOIB>
  <DomainObject.Predmet.ProtuStrankaListNazivFormated>
    <izvorni_sadrzaj>
      <item>DIVA STIL d.o.o.</item>
    </izvorni_sadrzaj>
    <derivirana_varijabla naziv="DomainObject.Predmet.ProtuStrankaListNazivFormated_1">
      <item>DIVA STIL d.o.o.</item>
    </derivirana_varijabla>
  </DomainObject.Predmet.ProtuStrankaListNazivFormated>
  <DomainObject.Predmet.ProtuStrankaListNazivFormatedOIB>
    <izvorni_sadrzaj>
      <item>DIVA STIL d.o.o., OIB 97803799806</item>
    </izvorni_sadrzaj>
    <derivirana_varijabla naziv="DomainObject.Predmet.ProtuStrankaListNazivFormatedOIB_1">
      <item>DIVA STIL d.o.o., OIB 97803799806</item>
    </derivirana_varijabla>
  </DomainObject.Predmet.ProtuStrankaListNazivFormatedOIB>
  <DomainObject.Predmet.OstaliListFormated>
    <izvorni_sadrzaj>
      <item>DAVORIN HOJAN</item>
      <item>Addiko Bank dioničko društvo</item>
      <item>Raiffeisenbank Austria d.d.</item>
      <item>HRVATSKA POŠTANSKA BANKA, dioničko društvo</item>
    </izvorni_sadrzaj>
    <derivirana_varijabla naziv="DomainObject.Predmet.OstaliListFormated_1">
      <item>DAVORIN HOJAN</item>
      <item>Addiko Bank dioničko društvo</item>
      <item>Raiffeisenbank Austria d.d.</item>
      <item>HRVATSKA POŠTANSKA BANKA, dioničko društvo</item>
    </derivirana_varijabla>
  </DomainObject.Predmet.OstaliListFormated>
  <DomainObject.Predmet.OstaliListFormatedOIB>
    <izvorni_sadrzaj>
      <item>DAVORIN HOJAN, OIB 29108703225</item>
      <item>Addiko Bank dioničko društvo, OIB 14036333877</item>
      <item>Raiffeisenbank Austria d.d., OIB 53056966535</item>
      <item>HRVATSKA POŠTANSKA BANKA, dioničko društvo, OIB 87939104217</item>
    </izvorni_sadrzaj>
    <derivirana_varijabla naziv="DomainObject.Predmet.OstaliListFormatedOIB_1">
      <item>DAVORIN HOJAN, OIB 29108703225</item>
      <item>Addiko Bank dioničko društvo, OIB 14036333877</item>
      <item>Raiffeisenbank Austria d.d., OIB 53056966535</item>
      <item>HRVATSKA POŠTANSKA BANKA, dioničko društvo, OIB 87939104217</item>
    </derivirana_varijabla>
  </DomainObject.Predmet.OstaliListFormatedOIB>
  <DomainObject.Predmet.OstaliListFormatedWithAdress>
    <izvorni_sadrzaj>
      <item>DAVORIN HOJAN, Trakošćanska ulica 4, 10000 Zagreb</item>
      <item>Addiko Bank dioničko društvo, Slavonska avenija 6, 10000 Zagreb</item>
      <item>Raiffeisenbank Austria d.d., Magazinska cesta 69, 10000 Zagreb</item>
      <item>HRVATSKA POŠTANSKA BANKA, dioničko društvo, Jurišićeva 4, 10000 Zagreb</item>
    </izvorni_sadrzaj>
    <derivirana_varijabla naziv="DomainObject.Predmet.OstaliListFormatedWithAdress_1">
      <item>DAVORIN HOJAN, Trakošćanska ulica 4, 10000 Zagreb</item>
      <item>Addiko Bank dioničko društvo, Slavonska avenija 6, 10000 Zagreb</item>
      <item>Raiffeisenbank Austria d.d., Magazinska cesta 69, 10000 Zagreb</item>
      <item>HRVATSKA POŠTANSKA BANKA, dioničko društvo, Jurišićeva 4, 10000 Zagreb</item>
    </derivirana_varijabla>
  </DomainObject.Predmet.OstaliListFormatedWithAdress>
  <DomainObject.Predmet.OstaliListFormatedWithAdressOIB>
    <izvorni_sadrzaj>
      <item>DAVORIN HOJAN, OIB 29108703225, Trakošćanska ulica 4, 10000 Zagreb</item>
      <item>Addiko Bank dioničko društvo, OIB 14036333877, Slavonska avenija 6, 10000 Zagreb</item>
      <item>Raiffeisenbank Austria d.d., OIB 53056966535, Magazinska cesta 69, 10000 Zagreb</item>
      <item>HRVATSKA POŠTANSKA BANKA, dioničko društvo, OIB 87939104217, Jurišićeva 4, 10000 Zagreb</item>
    </izvorni_sadrzaj>
    <derivirana_varijabla naziv="DomainObject.Predmet.OstaliListFormatedWithAdressOIB_1">
      <item>DAVORIN HOJAN, OIB 29108703225, Trakošćanska ulica 4, 10000 Zagreb</item>
      <item>Addiko Bank dioničko društvo, OIB 14036333877, Slavonska avenija 6, 10000 Zagreb</item>
      <item>Raiffeisenbank Austria d.d., OIB 53056966535, Magazinska cesta 69, 10000 Zagreb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DAVORIN HOJAN</item>
      <item>Addiko Bank dioničko društvo</item>
      <item>Raiffeisenbank Austria d.d.</item>
      <item>HRVATSKA POŠTANSKA BANKA, dioničko društvo</item>
    </izvorni_sadrzaj>
    <derivirana_varijabla naziv="DomainObject.Predmet.OstaliListNazivFormated_1">
      <item>DAVORIN HOJAN</item>
      <item>Addiko Bank dioničko društvo</item>
      <item>Raiffeisenbank Austria d.d.</item>
      <item>HRVATSKA POŠTANSKA BANKA, dioničko društvo</item>
    </derivirana_varijabla>
  </DomainObject.Predmet.OstaliListNazivFormated>
  <DomainObject.Predmet.OstaliListNazivFormatedOIB>
    <izvorni_sadrzaj>
      <item>DAVORIN HOJAN, OIB 29108703225</item>
      <item>Addiko Bank dioničko društvo, OIB 14036333877</item>
      <item>Raiffeisenbank Austria d.d., OIB 53056966535</item>
      <item>HRVATSKA POŠTANSKA BANKA, dioničko društvo, OIB 87939104217</item>
    </izvorni_sadrzaj>
    <derivirana_varijabla naziv="DomainObject.Predmet.OstaliListNazivFormatedOIB_1">
      <item>DAVORIN HOJAN, OIB 29108703225</item>
      <item>Addiko Bank dioničko društvo, OIB 14036333877</item>
      <item>Raiffeisenbank Austria d.d., OIB 53056966535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>St-6616/2016-25</izvorni_sadrzaj>
    <derivirana_varijabla naziv="DomainObject.PoslovniBrojDokumenta_1">St-6616/2016-25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DIVA STIL d.o.o.</izvorni_sadrzaj>
    <derivirana_varijabla naziv="DomainObject.Predmet.ProtustrankaIDrugi_1">DIVA 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DIVA STIL d.o.o., OIB 97803799806, Miramarska 20, 10000 Zagreb</izvorni_sadrzaj>
    <derivirana_varijabla naziv="DomainObject.Predmet.ProtustrankaIDrugiAdressOIB_1">DIVA STIL d.o.o., OIB 97803799806, Miramarska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DIVA STIL d.o.o.</item>
      <item>FINA Regionalni centar Zagreb</item>
      <item>DAVORIN HOJAN</item>
      <item>Addiko Bank dioničko društvo</item>
      <item>Raiffeisenbank Austria d.d.</item>
      <item>HRVATSKA POŠTANSKA BANKA, dioničko društvo</item>
    </izvorni_sadrzaj>
    <derivirana_varijabla naziv="DomainObject.Predmet.SudioniciListNaziv_1">
      <item>DIVA STIL d.o.o.</item>
      <item>FINA Regionalni centar Zagreb</item>
      <item>DAVORIN HOJAN</item>
      <item>Addiko Bank dioničko društvo</item>
      <item>Raiffeisenbank Austria d.d.</item>
      <item>HRVATSKA POŠTANSKA BANKA, dioničko društvo</item>
    </derivirana_varijabla>
  </DomainObject.Predmet.SudioniciListNaziv>
  <DomainObject.Predmet.SudioniciListAdressOIB>
    <izvorni_sadrzaj>
      <item>DIVA STIL d.o.o., OIB 97803799806, Miramarska 20,10000 Zagreb</item>
      <item>FINA Regionalni centar Zagreb, OIB 85821130368, Trg svibanjskih žrtava 1995. 1,10000 Zagreb</item>
      <item>DAVORIN HOJAN, OIB 29108703225, Trakošćanska ulica 4,10000 Zagreb</item>
      <item>Addiko Bank dioničko društvo, OIB 14036333877, Slavonska avenija 6,10000 Zagreb</item>
      <item>Raiffeisenbank Austria d.d., OIB 53056966535, Magazinska cesta 69,10000 Zagreb</item>
      <item>HRVATSKA POŠTANSKA BANKA, dioničko društvo, OIB 87939104217, Jurišićeva 4,10000 Zagreb</item>
    </izvorni_sadrzaj>
    <derivirana_varijabla naziv="DomainObject.Predmet.SudioniciListAdressOIB_1">
      <item>DIVA STIL d.o.o., OIB 97803799806, Miramarska 20,10000 Zagreb</item>
      <item>FINA Regionalni centar Zagreb, OIB 85821130368, Trg svibanjskih žrtava 1995. 1,10000 Zagreb</item>
      <item>DAVORIN HOJAN, OIB 29108703225, Trakošćanska ulica 4,10000 Zagreb</item>
      <item>Addiko Bank dioničko društvo, OIB 14036333877, Slavonska avenija 6,10000 Zagreb</item>
      <item>Raiffeisenbank Austria d.d., OIB 53056966535, Magazinska cesta 69,10000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97803799806</item>
      <item>, OIB 85821130368</item>
      <item>, OIB 29108703225</item>
      <item>, OIB 14036333877</item>
      <item>, OIB 53056966535</item>
      <item>, OIB 87939104217</item>
    </izvorni_sadrzaj>
    <derivirana_varijabla naziv="DomainObject.Predmet.SudioniciListNazivOIB_1">
      <item>, OIB 97803799806</item>
      <item>, OIB 85821130368</item>
      <item>, OIB 29108703225</item>
      <item>, OIB 14036333877</item>
      <item>, OIB 53056966535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412E7E-9F8A-49F9-A7AC-3DCF7BFCB6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5</properties:Pages>
  <properties:Words>1865</properties:Words>
  <properties:Characters>10425</properties:Characters>
  <properties:Lines>214</properties:Lines>
  <properties:Paragraphs>54</properties:Paragraphs>
  <properties:TotalTime>395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12365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2016-05-10T09:17:00Z</dcterms:created>
  <dc:creator>Ante</dc:creator>
  <cp:lastModifiedBy>Katarina Drndelić</cp:lastModifiedBy>
  <cp:lastPrinted>2018-03-29T09:50:00Z</cp:lastPrinted>
  <dcterms:modified xmlns:xsi="http://www.w3.org/2001/XMLSchema-instance" xsi:type="dcterms:W3CDTF">2018-03-29T10:49:00Z</dcterms:modified>
  <cp:revision>277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St-6616/2016-25 / Odluka - Rješenje o otvaranju stečajnog postupka nakon obustave skraćenog stečajnog postupka (Rješenje_o_OTVARANJU_st.p._IMA_NEKRETNINE._ima_nekretnine)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