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30df" w14:paraId="3d530df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3F036E">
        <w:t>81</w:t>
      </w:r>
      <w:r w:rsidR="0063244A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9647D">
        <w:t xml:space="preserve"> </w:t>
      </w:r>
      <w:proofErr w:type="spellStart"/>
      <w:r w:rsidR="0063244A" w:rsidRPr="0063244A">
        <w:t>ARCHEA</w:t>
      </w:r>
      <w:proofErr w:type="spellEnd"/>
      <w:r w:rsidR="0063244A" w:rsidRPr="0063244A">
        <w:t xml:space="preserve"> F&amp;C društvo s ograničenom odgovornošću za trgovinu i usluge</w:t>
      </w:r>
      <w:r w:rsidR="0063244A">
        <w:t xml:space="preserve"> Zagreb, </w:t>
      </w:r>
      <w:proofErr w:type="spellStart"/>
      <w:r w:rsidR="0063244A">
        <w:t>Jarušćica</w:t>
      </w:r>
      <w:proofErr w:type="spellEnd"/>
      <w:r w:rsidR="0063244A">
        <w:t xml:space="preserve"> 21, </w:t>
      </w:r>
      <w:proofErr w:type="spellStart"/>
      <w:r w:rsidR="0063244A">
        <w:t>MBS</w:t>
      </w:r>
      <w:proofErr w:type="spellEnd"/>
      <w:r w:rsidR="0063244A">
        <w:t xml:space="preserve">: 070121259, </w:t>
      </w:r>
      <w:proofErr w:type="spellStart"/>
      <w:r w:rsidR="0063244A">
        <w:t>OIB</w:t>
      </w:r>
      <w:proofErr w:type="spellEnd"/>
      <w:r w:rsidR="0063244A">
        <w:t xml:space="preserve">: 58803253214, </w:t>
      </w:r>
      <w:r>
        <w:t>temeljem članka 430. Stečajnog zakona (Narodne novine 71/15), dana</w:t>
      </w:r>
      <w:r w:rsidR="007F41AE">
        <w:t xml:space="preserve"> 1</w:t>
      </w:r>
      <w:r w:rsidR="002B01E8">
        <w:t>2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63244A" w:rsidRPr="0063244A">
        <w:t>ARCHEA</w:t>
      </w:r>
      <w:proofErr w:type="spellEnd"/>
      <w:r w:rsidR="0063244A" w:rsidRPr="0063244A">
        <w:t xml:space="preserve"> F&amp;C društvo s ograničenom odgovornošću za trgovinu i usluge</w:t>
      </w:r>
      <w:r w:rsidR="0063244A">
        <w:t xml:space="preserve"> Zagreb, </w:t>
      </w:r>
      <w:proofErr w:type="spellStart"/>
      <w:r w:rsidR="0063244A">
        <w:t>Jarušćica</w:t>
      </w:r>
      <w:proofErr w:type="spellEnd"/>
      <w:r w:rsidR="0063244A">
        <w:t xml:space="preserve"> 21, </w:t>
      </w:r>
      <w:proofErr w:type="spellStart"/>
      <w:r w:rsidR="0063244A">
        <w:t>MBS</w:t>
      </w:r>
      <w:proofErr w:type="spellEnd"/>
      <w:r w:rsidR="0063244A">
        <w:t xml:space="preserve">: 070121259, </w:t>
      </w:r>
      <w:proofErr w:type="spellStart"/>
      <w:r w:rsidR="0063244A">
        <w:t>OIB</w:t>
      </w:r>
      <w:proofErr w:type="spellEnd"/>
      <w:r w:rsidR="0063244A">
        <w:t>: 58803253214</w:t>
      </w:r>
      <w:r w:rsidR="0063244A">
        <w:t>, iznosi 944.217,10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63244A">
        <w:t xml:space="preserve">Silvio Pintarić, </w:t>
      </w:r>
      <w:proofErr w:type="spellStart"/>
      <w:r w:rsidR="0063244A">
        <w:t>OIB</w:t>
      </w:r>
      <w:proofErr w:type="spellEnd"/>
      <w:r w:rsidR="0063244A">
        <w:t xml:space="preserve">: 43530823519, </w:t>
      </w:r>
      <w:proofErr w:type="spellStart"/>
      <w:r w:rsidR="0063244A">
        <w:t>Vularija</w:t>
      </w:r>
      <w:proofErr w:type="spellEnd"/>
      <w:r w:rsidR="0063244A">
        <w:t xml:space="preserve">, Prvomajska 13,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D0384">
        <w:t>81</w:t>
      </w:r>
      <w:r w:rsidR="0063244A">
        <w:t>4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2096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2017-09-12T06:20:00Z</dcterms:created>
  <dc:creator>korisnik</dc:creator>
  <cp:lastModifiedBy>Ljiljana Floršić</cp:lastModifiedBy>
  <cp:lastPrinted>2017-09-11T06:44:00Z</cp:lastPrinted>
  <dcterms:modified xmlns:xsi="http://www.w3.org/2001/XMLSchema-instance" xsi:type="dcterms:W3CDTF">2017-09-12T06:20:00Z</dcterms:modified>
  <cp:revision>2</cp:revision>
</cp:coreProperties>
</file>