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4400" w14:paraId="3434400" w:rsidRDefault="00A7428C" w:rsidP="000648E3" w:rsidR="000648E3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428C" w:rsidP="000648E3" w:rsidR="00A7428C"/>
    <w:p w:rsidRDefault="000648E3" w:rsidP="000648E3" w:rsidR="000648E3">
      <w:r>
        <w:t>REPUBLIKA HRVATSKA</w:t>
      </w:r>
    </w:p>
    <w:p w:rsidRDefault="000648E3" w:rsidP="000648E3" w:rsidR="000648E3">
      <w:r>
        <w:t>TRGOVAČKI SUD U ZAGREBU</w:t>
      </w:r>
    </w:p>
    <w:p w:rsidRDefault="000648E3" w:rsidP="000648E3" w:rsidR="000648E3">
      <w:r>
        <w:t xml:space="preserve">Zagreb, Amruševa 2/II        </w:t>
      </w:r>
    </w:p>
    <w:p w:rsidRDefault="000648E3" w:rsidP="000648E3" w:rsidR="000648E3"/>
    <w:p w:rsidRDefault="000648E3" w:rsidP="00E14D3E" w:rsidR="000648E3">
      <w:pPr>
        <w:ind w:firstLine="708" w:left="4956"/>
      </w:pPr>
      <w:r>
        <w:t xml:space="preserve">Poslovni broj: </w:t>
      </w:r>
      <w:r w:rsidR="00913867">
        <w:t>18</w:t>
      </w:r>
      <w:r>
        <w:t>. St-</w:t>
      </w:r>
      <w:r w:rsidR="00D90FA8">
        <w:t>605/2013</w:t>
      </w:r>
    </w:p>
    <w:p w:rsidRDefault="00541588" w:rsidP="00E14D3E" w:rsidR="00541588">
      <w:pPr>
        <w:ind w:firstLine="708" w:left="4956"/>
      </w:pPr>
    </w:p>
    <w:p w:rsidRDefault="000648E3" w:rsidP="000648E3" w:rsidR="000648E3"/>
    <w:p w:rsidRDefault="000648E3" w:rsidP="000648E3" w:rsidR="000648E3"/>
    <w:p w:rsidRDefault="000648E3" w:rsidP="00D90FA8" w:rsidR="000648E3">
      <w:pPr>
        <w:ind w:firstLine="708" w:left="1416"/>
      </w:pPr>
      <w:r>
        <w:t>U  I M E  R E P U B L I K E  H R V A T S K E</w:t>
      </w:r>
    </w:p>
    <w:p w:rsidRDefault="000648E3" w:rsidP="000648E3" w:rsidR="000648E3"/>
    <w:p w:rsidRDefault="000648E3" w:rsidP="00D90FA8" w:rsidR="000648E3">
      <w:pPr>
        <w:ind w:firstLine="708" w:left="2832"/>
      </w:pPr>
      <w:r>
        <w:t>R J E Š E NJ E</w:t>
      </w:r>
    </w:p>
    <w:p w:rsidRDefault="000648E3" w:rsidP="000648E3" w:rsidR="000648E3"/>
    <w:p w:rsidRDefault="00541588" w:rsidP="000648E3" w:rsidR="00541588"/>
    <w:p w:rsidRDefault="000648E3" w:rsidP="00D90FA8" w:rsidR="000648E3">
      <w:pPr>
        <w:ind w:firstLine="708"/>
        <w:jc w:val="both"/>
      </w:pPr>
      <w:r>
        <w:t xml:space="preserve">Trgovački sud u Zagrebu, </w:t>
      </w:r>
      <w:r w:rsidR="00E14D3E">
        <w:t>sudac Danijela Uzelac</w:t>
      </w:r>
      <w:r>
        <w:t xml:space="preserve"> u stečajnom postupku nad dužnikom</w:t>
      </w:r>
      <w:r w:rsidR="00D90FA8" w:rsidRPr="00D90FA8">
        <w:t xml:space="preserve"> T.D.F. d.o.o. u stečaju, Petrinja, Mala Gorica 90, OIB: 78499902770</w:t>
      </w:r>
      <w:r w:rsidR="000449CD">
        <w:t>, 15. siječnja 2019.</w:t>
      </w:r>
    </w:p>
    <w:p w:rsidRDefault="000648E3" w:rsidP="00D90FA8" w:rsidR="000648E3">
      <w:pPr>
        <w:jc w:val="both"/>
      </w:pPr>
    </w:p>
    <w:p w:rsidRDefault="000648E3" w:rsidP="00D90FA8" w:rsidR="000648E3">
      <w:pPr>
        <w:ind w:firstLine="708" w:left="2832"/>
        <w:jc w:val="both"/>
      </w:pPr>
      <w:r>
        <w:t>r i j e š i o    j e</w:t>
      </w:r>
    </w:p>
    <w:p w:rsidRDefault="000648E3" w:rsidP="00D90FA8" w:rsidR="000648E3">
      <w:pPr>
        <w:jc w:val="both"/>
      </w:pPr>
    </w:p>
    <w:p w:rsidRDefault="00913867" w:rsidP="00D90FA8" w:rsidR="000648E3">
      <w:pPr>
        <w:ind w:firstLine="708"/>
        <w:jc w:val="both"/>
      </w:pPr>
      <w:r>
        <w:t>I.</w:t>
      </w:r>
      <w:r>
        <w:tab/>
        <w:t xml:space="preserve">Zaključuje se stečajni postupak nad stečajnim </w:t>
      </w:r>
      <w:r w:rsidR="000648E3">
        <w:t xml:space="preserve">dužnikom </w:t>
      </w:r>
      <w:r w:rsidR="00D90FA8" w:rsidRPr="00D90FA8">
        <w:t>T.D.F. d.o.o. u stečaju, Petrinja, Mala Gorica 90, OIB: 78499902770</w:t>
      </w:r>
      <w:r w:rsidR="00D90FA8">
        <w:t>.</w:t>
      </w:r>
    </w:p>
    <w:p w:rsidRDefault="00541588" w:rsidP="00D90FA8" w:rsidR="000648E3">
      <w:pPr>
        <w:ind w:firstLine="708"/>
        <w:jc w:val="both"/>
      </w:pPr>
      <w:r>
        <w:t>II.</w:t>
      </w:r>
      <w:r>
        <w:tab/>
        <w:t>Ovo rješenje biti</w:t>
      </w:r>
      <w:r w:rsidR="000648E3">
        <w:t xml:space="preserve"> će objavljeno na mrežnoj stranici e-Oglasna ploča Trgovačkog suda u Zagrebu.</w:t>
      </w:r>
    </w:p>
    <w:p w:rsidRDefault="000648E3" w:rsidP="00D90FA8" w:rsidR="000648E3">
      <w:pPr>
        <w:ind w:firstLine="708"/>
        <w:jc w:val="both"/>
      </w:pPr>
      <w:r>
        <w:t>III.</w:t>
      </w:r>
      <w:r>
        <w:tab/>
        <w:t>Rješenje će se, po pravomoćnosti, dostaviti sudskom registru ovog suda radi brisanja dužnika iz sudskog registra.</w:t>
      </w:r>
    </w:p>
    <w:p w:rsidRDefault="00D90FA8" w:rsidP="00D90FA8" w:rsidR="00D90FA8">
      <w:pPr>
        <w:ind w:firstLine="708"/>
        <w:jc w:val="both"/>
      </w:pPr>
    </w:p>
    <w:p w:rsidRDefault="000648E3" w:rsidP="00D90FA8" w:rsidR="000648E3">
      <w:pPr>
        <w:jc w:val="both"/>
      </w:pPr>
    </w:p>
    <w:p w:rsidRDefault="000648E3" w:rsidP="00D90FA8" w:rsidR="000648E3">
      <w:pPr>
        <w:ind w:firstLine="708" w:left="2832"/>
        <w:jc w:val="both"/>
      </w:pPr>
      <w:r>
        <w:t>Obrazloženje</w:t>
      </w:r>
    </w:p>
    <w:p w:rsidRDefault="00D90FA8" w:rsidP="00D90FA8" w:rsidR="00D90FA8">
      <w:pPr>
        <w:ind w:firstLine="708" w:left="2832"/>
        <w:jc w:val="both"/>
      </w:pPr>
    </w:p>
    <w:p w:rsidRDefault="000648E3" w:rsidP="000648E3" w:rsidR="000648E3"/>
    <w:p w:rsidRDefault="000648E3" w:rsidP="00D90FA8" w:rsidR="000648E3">
      <w:pPr>
        <w:jc w:val="both"/>
      </w:pPr>
      <w:r>
        <w:t xml:space="preserve">         </w:t>
      </w:r>
      <w:r w:rsidR="00913867">
        <w:t xml:space="preserve">  </w:t>
      </w:r>
      <w:r>
        <w:t>Rješenjem</w:t>
      </w:r>
      <w:r w:rsidR="000449CD">
        <w:t xml:space="preserve"> ovoga suda</w:t>
      </w:r>
      <w:r>
        <w:t xml:space="preserve"> od 4. listopada 2013. otvoren je stečajni postupak nad stečajnim dužnikom </w:t>
      </w:r>
      <w:r w:rsidR="00D90FA8" w:rsidRPr="00D90FA8">
        <w:t>T.D.F. d.o.o. u ste</w:t>
      </w:r>
      <w:r w:rsidR="002C09E3">
        <w:t>čaju, Petrinja, Mala Gorica 90.</w:t>
      </w:r>
    </w:p>
    <w:p w:rsidRDefault="002C09E3" w:rsidP="00D90FA8" w:rsidR="002C09E3">
      <w:pPr>
        <w:jc w:val="both"/>
      </w:pPr>
    </w:p>
    <w:p w:rsidRDefault="000449CD" w:rsidP="00D90FA8" w:rsidR="000648E3">
      <w:pPr>
        <w:ind w:firstLine="708"/>
        <w:jc w:val="both"/>
      </w:pPr>
      <w:r>
        <w:t>Stečajni upravitelj je sukladno odluci skupštine vjerovnika</w:t>
      </w:r>
      <w:r w:rsidR="000648E3">
        <w:t xml:space="preserve"> pristupio unovčenju imovi</w:t>
      </w:r>
      <w:r w:rsidR="00A14939">
        <w:t>ne koja je činila stečajnu masu</w:t>
      </w:r>
      <w:r w:rsidR="000648E3">
        <w:t xml:space="preserve"> </w:t>
      </w:r>
      <w:r w:rsidR="007C61C6">
        <w:t xml:space="preserve">prema odredbi </w:t>
      </w:r>
      <w:r w:rsidR="000648E3">
        <w:t>čl. 158. Stečajn</w:t>
      </w:r>
      <w:r w:rsidR="00E14D3E">
        <w:t>og zakona („Narodne novine“ broj:</w:t>
      </w:r>
      <w:r w:rsidR="000648E3">
        <w:t xml:space="preserve"> 44/96, 29/99, 129/00, 123/03, 82/06, 116/10, 25/12 i 133/12, dalje: SZ), koji se primjenjuje na temelju odredbe čl. 441. Stečaj</w:t>
      </w:r>
      <w:r w:rsidR="00E14D3E">
        <w:t>nog zakona („Narodne novine“ broj:</w:t>
      </w:r>
      <w:r w:rsidR="000648E3">
        <w:t xml:space="preserve"> 71/15 i 104/17, dalje</w:t>
      </w:r>
      <w:r w:rsidR="00C15C01">
        <w:t>:</w:t>
      </w:r>
      <w:r w:rsidR="000648E3">
        <w:t xml:space="preserve"> SZ</w:t>
      </w:r>
      <w:r w:rsidR="00C15C01">
        <w:t>/</w:t>
      </w:r>
      <w:r w:rsidR="000648E3">
        <w:t>15). Nakon unovčenja cjelokupne imov</w:t>
      </w:r>
      <w:r w:rsidR="007C61C6">
        <w:t xml:space="preserve">ine stečajnog dužnika, </w:t>
      </w:r>
      <w:r w:rsidR="000648E3">
        <w:t>dostavio je sudu završni račun s prijedlogom završne diobe.</w:t>
      </w:r>
    </w:p>
    <w:p w:rsidRDefault="000648E3" w:rsidP="00D90FA8" w:rsidR="000648E3">
      <w:pPr>
        <w:jc w:val="both"/>
      </w:pPr>
    </w:p>
    <w:p w:rsidRDefault="007C61C6" w:rsidP="00D90FA8" w:rsidR="000648E3">
      <w:pPr>
        <w:ind w:firstLine="708"/>
        <w:jc w:val="both"/>
      </w:pPr>
      <w:r>
        <w:t>Ovaj sud</w:t>
      </w:r>
      <w:r w:rsidR="000648E3">
        <w:t xml:space="preserve"> je rješenjem od </w:t>
      </w:r>
      <w:r w:rsidR="00D90FA8">
        <w:t>30. ožujka</w:t>
      </w:r>
      <w:r w:rsidR="000648E3">
        <w:t xml:space="preserve"> 2018. dao suglasnost za provođenje završne diobe. Završni diobni popis objavljen je </w:t>
      </w:r>
      <w:r w:rsidR="00A14939">
        <w:t>na</w:t>
      </w:r>
      <w:r w:rsidR="000648E3">
        <w:t xml:space="preserve"> mrežn</w:t>
      </w:r>
      <w:r w:rsidR="00A14939">
        <w:t xml:space="preserve">oj stranici </w:t>
      </w:r>
      <w:r w:rsidR="000648E3">
        <w:t xml:space="preserve">e-oglasna ploča sudova. </w:t>
      </w:r>
      <w:r>
        <w:t>N</w:t>
      </w:r>
      <w:r w:rsidR="000648E3">
        <w:t>a temelju odredbe čl. 12. SZ</w:t>
      </w:r>
      <w:r w:rsidR="00C15C01">
        <w:t>/</w:t>
      </w:r>
      <w:r w:rsidR="000648E3">
        <w:t>15</w:t>
      </w:r>
      <w:r>
        <w:t xml:space="preserve"> sud je</w:t>
      </w:r>
      <w:r w:rsidR="000648E3">
        <w:t xml:space="preserve"> objavio poziv za završno ročište uz objavu dnevnog reda na mrežnoj stranici e-oglasna ploča Trgovačkog suda u Zagrebu od </w:t>
      </w:r>
      <w:r w:rsidR="00D90FA8" w:rsidRPr="00C15C01">
        <w:t>30. ožujka</w:t>
      </w:r>
      <w:r w:rsidR="000648E3" w:rsidRPr="00C15C01">
        <w:t xml:space="preserve"> 2018.</w:t>
      </w:r>
      <w:r w:rsidR="000648E3">
        <w:t xml:space="preserve"> Na </w:t>
      </w:r>
      <w:r w:rsidR="000648E3">
        <w:lastRenderedPageBreak/>
        <w:t xml:space="preserve">završnom </w:t>
      </w:r>
      <w:r w:rsidR="007C492C">
        <w:t>ročištu, skupština vjerovnika</w:t>
      </w:r>
      <w:r w:rsidR="000648E3">
        <w:t xml:space="preserve"> jednoglasno </w:t>
      </w:r>
      <w:r w:rsidR="007C492C">
        <w:t xml:space="preserve">je </w:t>
      </w:r>
      <w:r w:rsidR="000648E3">
        <w:t xml:space="preserve">prihvatila završno izvješće stečajnog upravitelja. </w:t>
      </w:r>
      <w:r>
        <w:t>Na</w:t>
      </w:r>
      <w:r w:rsidR="000648E3">
        <w:t xml:space="preserve"> </w:t>
      </w:r>
      <w:r w:rsidR="007C492C">
        <w:t xml:space="preserve"> navedenoj</w:t>
      </w:r>
      <w:r w:rsidR="000648E3">
        <w:t xml:space="preserve"> skupštini vjerovnika nije bilo prigovora na završni diobni popis.</w:t>
      </w:r>
    </w:p>
    <w:p w:rsidRDefault="000648E3" w:rsidP="00D90FA8" w:rsidR="000648E3">
      <w:pPr>
        <w:jc w:val="both"/>
      </w:pPr>
    </w:p>
    <w:p w:rsidRDefault="000648E3" w:rsidP="00D90FA8" w:rsidR="000648E3">
      <w:pPr>
        <w:ind w:firstLine="708"/>
        <w:jc w:val="both"/>
      </w:pPr>
      <w:r>
        <w:t xml:space="preserve"> Stečajni upravitelj je podneskom obavijestio sud da je okončao završnu diobu, sukladno za</w:t>
      </w:r>
      <w:r w:rsidR="007C492C">
        <w:t>vršnom popisu. Na ovaj način je</w:t>
      </w:r>
      <w:r>
        <w:t xml:space="preserve"> sukladno rješenju suda o suglasnosti za diobu, stečajni upravitelj postupio i potvrdio prijenos sredstava.</w:t>
      </w:r>
    </w:p>
    <w:p w:rsidRDefault="000648E3" w:rsidP="00D90FA8" w:rsidR="000648E3">
      <w:pPr>
        <w:jc w:val="both"/>
      </w:pPr>
    </w:p>
    <w:p w:rsidRDefault="000648E3" w:rsidP="00D90FA8" w:rsidR="000648E3">
      <w:pPr>
        <w:ind w:firstLine="708"/>
        <w:jc w:val="both"/>
      </w:pPr>
      <w:r>
        <w:t xml:space="preserve"> S obzirom na to da je unovčena stečajna masa i prove</w:t>
      </w:r>
      <w:r w:rsidR="00E762C1">
        <w:t>deno završno ročište u skladu s</w:t>
      </w:r>
      <w:r>
        <w:t xml:space="preserve"> čl. 193. SZ-a te kako je stečajni upravitelj proveo završnu diobu, riješeno je kao u izreci, u smislu čl. 196. SZ-a. </w:t>
      </w:r>
    </w:p>
    <w:p w:rsidRDefault="000648E3" w:rsidP="000648E3" w:rsidR="000648E3"/>
    <w:p w:rsidRDefault="000648E3" w:rsidP="00D90FA8" w:rsidR="000648E3">
      <w:pPr>
        <w:ind w:firstLine="708" w:left="2124"/>
      </w:pPr>
      <w:r>
        <w:t>U Zagrebu 15. siječnja 2019.</w:t>
      </w:r>
    </w:p>
    <w:p w:rsidRDefault="000648E3" w:rsidP="00D90FA8" w:rsidR="000648E3">
      <w:pPr>
        <w:ind w:firstLine="708" w:left="6372"/>
      </w:pPr>
      <w:r>
        <w:t xml:space="preserve"> </w:t>
      </w:r>
      <w:r w:rsidR="00D90FA8">
        <w:t xml:space="preserve">   </w:t>
      </w:r>
      <w:r w:rsidR="00E762C1">
        <w:t xml:space="preserve"> </w:t>
      </w:r>
      <w:r w:rsidR="00541588">
        <w:t xml:space="preserve">  </w:t>
      </w:r>
      <w:r w:rsidR="00E762C1">
        <w:t xml:space="preserve"> </w:t>
      </w:r>
      <w:r w:rsidR="00D90FA8">
        <w:t xml:space="preserve"> </w:t>
      </w:r>
      <w:r>
        <w:t>S</w:t>
      </w:r>
      <w:r w:rsidR="00E762C1">
        <w:t>udac</w:t>
      </w:r>
      <w:r>
        <w:t>:</w:t>
      </w:r>
    </w:p>
    <w:p w:rsidRDefault="000648E3" w:rsidP="000648E3" w:rsidR="000648E3">
      <w:r>
        <w:t xml:space="preserve">                   </w:t>
      </w:r>
      <w:r w:rsidR="00D90FA8">
        <w:tab/>
      </w:r>
      <w:r w:rsidR="00D90FA8">
        <w:tab/>
      </w:r>
      <w:r w:rsidR="00D90FA8">
        <w:tab/>
      </w:r>
      <w:r w:rsidR="00D90FA8">
        <w:tab/>
      </w:r>
      <w:r w:rsidR="00D90FA8">
        <w:tab/>
      </w:r>
      <w:r w:rsidR="00D90FA8">
        <w:tab/>
      </w:r>
      <w:r w:rsidR="00D90FA8">
        <w:tab/>
      </w:r>
      <w:r w:rsidR="00D90FA8">
        <w:tab/>
      </w:r>
      <w:r w:rsidR="00D90FA8">
        <w:tab/>
      </w:r>
      <w:r>
        <w:t>Danijela Uzelac</w:t>
      </w:r>
      <w:r w:rsidR="00913867">
        <w:t>, v.r.</w:t>
      </w:r>
    </w:p>
    <w:p w:rsidRDefault="000648E3" w:rsidP="000648E3" w:rsidR="000648E3"/>
    <w:p w:rsidRDefault="000648E3" w:rsidP="000648E3" w:rsidR="000648E3"/>
    <w:p w:rsidRDefault="000648E3" w:rsidP="000648E3" w:rsidR="000648E3"/>
    <w:p w:rsidRDefault="000648E3" w:rsidP="000648E3" w:rsidR="000648E3"/>
    <w:p w:rsidRDefault="000648E3" w:rsidP="00E14D3E" w:rsidR="000648E3">
      <w:pPr>
        <w:jc w:val="both"/>
      </w:pPr>
      <w:r>
        <w:t>POUKA O PRAVNOM LIJEKU:</w:t>
      </w:r>
    </w:p>
    <w:p w:rsidRDefault="000648E3" w:rsidP="00E14D3E" w:rsidR="000648E3">
      <w:pPr>
        <w:jc w:val="both"/>
      </w:pPr>
      <w: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0648E3" w:rsidP="00E14D3E" w:rsidR="000648E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648E3" w:rsidP="00E14D3E" w:rsidR="000648E3">
      <w:pPr>
        <w:jc w:val="both"/>
      </w:pPr>
    </w:p>
    <w:p w:rsidRDefault="00913867" w:rsidP="00913867" w:rsidR="000648E3">
      <w:pPr>
        <w:jc w:val="right"/>
      </w:pPr>
      <w:r>
        <w:t>Za točnost otpravka:</w:t>
      </w:r>
    </w:p>
    <w:p w:rsidRDefault="00913867" w:rsidP="00913867" w:rsidR="00913867">
      <w:pPr>
        <w:jc w:val="right"/>
      </w:pPr>
      <w:r>
        <w:t>Katarina Franjić</w:t>
      </w:r>
    </w:p>
    <w:p w:rsidRDefault="000648E3" w:rsidP="000648E3" w:rsidR="000648E3"/>
    <w:p w:rsidRDefault="00C15C01" w:rsidR="00C15C01"/>
    <w:sectPr w:rsidR="00C15C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1C10"/>
    <w:rsid w:val="000449CD"/>
    <w:rsid w:val="000648E3"/>
    <w:rsid w:val="002C09E3"/>
    <w:rsid w:val="003B55ED"/>
    <w:rsid w:val="004B40B8"/>
    <w:rsid w:val="00541588"/>
    <w:rsid w:val="007C492C"/>
    <w:rsid w:val="007C61C6"/>
    <w:rsid w:val="00913867"/>
    <w:rsid w:val="009C3721"/>
    <w:rsid w:val="00A14939"/>
    <w:rsid w:val="00A7428C"/>
    <w:rsid w:val="00B91799"/>
    <w:rsid w:val="00C15C01"/>
    <w:rsid w:val="00D90FA8"/>
    <w:rsid w:val="00DB1C10"/>
    <w:rsid w:val="00E14D3E"/>
    <w:rsid w:val="00E7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42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42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2018.</izvorni_sadrzaj>
    <derivirana_varijabla naziv="DomainObject.Predmet.DatumZadnjeOdrzaneSudskeRadnje_1">15. svibnja 2018.</derivirana_varijabla>
  </DomainObject.Predmet.DatumZadnjeOdrzaneSudskeRadnje>
  <DomainObject.PredzadnjaOdlukaIzPredmeta.DatumDonosenjaOdluke>
    <izvorni_sadrzaj>30. ožujka 2018.</izvorni_sadrzaj>
    <derivirana_varijabla naziv="DomainObject.PredzadnjaOdlukaIzPredmeta.DatumDonosenjaOdluke_1">30. ožujka 2018.</derivirana_varijabla>
  </DomainObject.PredzadnjaOdlukaIzPredmeta.DatumDonosenjaOdluke>
  <DomainObject.PredzadnjaOdlukaIzPredmeta.Oznaka>
    <izvorni_sadrzaj>St-605/2013-67</izvorni_sadrzaj>
    <derivirana_varijabla naziv="DomainObject.PredzadnjaOdlukaIzPredmeta.Oznaka_1">St-605/2013-67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419</properties:Words>
  <properties:Characters>2213</properties:Characters>
  <properties:Lines>72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2019-01-14T13:16:00Z</dcterms:created>
  <dc:creator>Danijela Uzelac</dc:creator>
  <dc:description/>
  <cp:keywords/>
  <cp:lastModifiedBy>Katarina Franjić</cp:lastModifiedBy>
  <dcterms:modified xmlns:xsi="http://www.w3.org/2001/XMLSchema-instance" xsi:type="dcterms:W3CDTF">2019-01-15T07:55:00Z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(st-605-13 rješenje zaključenje naon završne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