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9e57" w14:paraId="3759e57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A623A2">
        <w:rPr>
          <w:b/>
          <w:sz w:val="22"/>
          <w:szCs w:val="22"/>
        </w:rPr>
        <w:t>326/17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903ED6" w:rsidR="00C135D6" w:rsidRPr="00903ED6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1065AB" w:rsidRPr="001065AB">
        <w:t xml:space="preserve"> </w:t>
      </w:r>
      <w:r w:rsidR="00903ED6">
        <w:t xml:space="preserve">BRANIMIR INTERIJERI  d.o.o. Podstrana, Domovinskog rata 25, OIB: 19179334126, </w:t>
      </w:r>
      <w:r w:rsidR="00C135D6">
        <w:t>dana 1</w:t>
      </w:r>
      <w:r w:rsidR="001065AB">
        <w:t>9</w:t>
      </w:r>
      <w:r w:rsidR="00C135D6">
        <w:t>. siječnja 2018.g.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903ED6">
        <w:t xml:space="preserve">BRANIMIR INTERIJERI  d.o.o. Podstrana, Domovinskog rata 25, OIB: 19179334126, </w:t>
      </w:r>
      <w:r w:rsidR="001065AB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903ED6">
        <w:rPr>
          <w:sz w:val="22"/>
          <w:szCs w:val="22"/>
        </w:rPr>
        <w:t>326</w:t>
      </w:r>
      <w:r w:rsidR="00DE5301" w:rsidRPr="005356A3">
        <w:rPr>
          <w:sz w:val="22"/>
          <w:szCs w:val="22"/>
        </w:rPr>
        <w:t>-1</w:t>
      </w:r>
      <w:r w:rsidR="00903ED6">
        <w:rPr>
          <w:sz w:val="22"/>
          <w:szCs w:val="22"/>
        </w:rPr>
        <w:t>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</w:t>
      </w:r>
      <w:r w:rsidR="001065AB">
        <w:rPr>
          <w:sz w:val="22"/>
          <w:szCs w:val="22"/>
        </w:rPr>
        <w:t>Republika Hrvats</w:t>
      </w:r>
      <w:r w:rsidR="00BF1BD4">
        <w:rPr>
          <w:sz w:val="22"/>
          <w:szCs w:val="22"/>
        </w:rPr>
        <w:t>ka, ministarstvo financija</w:t>
      </w:r>
      <w:r w:rsidR="00D76EDF" w:rsidRPr="005356A3">
        <w:rPr>
          <w:sz w:val="22"/>
          <w:szCs w:val="22"/>
        </w:rPr>
        <w:t xml:space="preserve">, podnio je ovom sudu dana </w:t>
      </w:r>
      <w:r w:rsidR="00BF1BD4">
        <w:rPr>
          <w:sz w:val="22"/>
          <w:szCs w:val="22"/>
        </w:rPr>
        <w:t>2</w:t>
      </w:r>
      <w:r w:rsidR="00A623A2">
        <w:rPr>
          <w:sz w:val="22"/>
          <w:szCs w:val="22"/>
        </w:rPr>
        <w:t>7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A623A2">
        <w:rPr>
          <w:sz w:val="22"/>
          <w:szCs w:val="22"/>
        </w:rPr>
        <w:t>siječnja</w:t>
      </w:r>
      <w:r w:rsidR="00BA1BAA">
        <w:rPr>
          <w:sz w:val="22"/>
          <w:szCs w:val="22"/>
        </w:rPr>
        <w:t xml:space="preserve"> </w:t>
      </w:r>
      <w:r w:rsidR="00A623A2">
        <w:rPr>
          <w:sz w:val="22"/>
          <w:szCs w:val="22"/>
        </w:rPr>
        <w:t>2017</w:t>
      </w:r>
      <w:r w:rsidRPr="005356A3">
        <w:rPr>
          <w:sz w:val="22"/>
          <w:szCs w:val="22"/>
        </w:rPr>
        <w:t>.g. prijedlog za otvaranje stečajnog postupka nad dužnikom</w:t>
      </w:r>
      <w:r w:rsidR="00836B6F">
        <w:rPr>
          <w:sz w:val="22"/>
          <w:szCs w:val="22"/>
        </w:rPr>
        <w:t xml:space="preserve"> </w:t>
      </w:r>
      <w:r w:rsidR="00903ED6">
        <w:t>BRANIMIR INTERIJERI  d.o.o. Podstrana, Domovinskog rata 25, OIB: 19179334126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A623A2">
        <w:rPr>
          <w:sz w:val="22"/>
          <w:szCs w:val="22"/>
        </w:rPr>
        <w:t>19</w:t>
      </w:r>
      <w:r w:rsidR="006F2714">
        <w:rPr>
          <w:sz w:val="22"/>
          <w:szCs w:val="22"/>
        </w:rPr>
        <w:t xml:space="preserve">. </w:t>
      </w:r>
      <w:r w:rsidR="00A623A2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CC741D">
        <w:rPr>
          <w:sz w:val="22"/>
          <w:szCs w:val="22"/>
        </w:rPr>
        <w:t xml:space="preserve"> </w:t>
      </w:r>
      <w:r w:rsidR="00A623A2">
        <w:rPr>
          <w:sz w:val="22"/>
          <w:szCs w:val="22"/>
        </w:rPr>
        <w:t>1.049.388,90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A623A2">
        <w:rPr>
          <w:sz w:val="22"/>
          <w:szCs w:val="22"/>
        </w:rPr>
        <w:t>49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A623A2">
        <w:rPr>
          <w:sz w:val="22"/>
          <w:szCs w:val="22"/>
        </w:rPr>
        <w:t>1992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135D6">
        <w:rPr>
          <w:b/>
          <w:sz w:val="22"/>
          <w:szCs w:val="22"/>
        </w:rPr>
        <w:t>1</w:t>
      </w:r>
      <w:r w:rsidR="001065AB">
        <w:rPr>
          <w:b/>
          <w:sz w:val="22"/>
          <w:szCs w:val="22"/>
        </w:rPr>
        <w:t>9</w:t>
      </w:r>
      <w:r w:rsidR="002E40A6">
        <w:rPr>
          <w:b/>
          <w:sz w:val="22"/>
          <w:szCs w:val="22"/>
        </w:rPr>
        <w:t xml:space="preserve">. </w:t>
      </w:r>
      <w:r w:rsidR="00C135D6">
        <w:rPr>
          <w:b/>
          <w:sz w:val="22"/>
          <w:szCs w:val="22"/>
        </w:rPr>
        <w:t>siječnja</w:t>
      </w:r>
      <w:r w:rsidR="002E40A6">
        <w:rPr>
          <w:b/>
          <w:sz w:val="22"/>
          <w:szCs w:val="22"/>
        </w:rPr>
        <w:t xml:space="preserve">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</w:t>
      </w:r>
      <w:r w:rsidR="00C135D6">
        <w:rPr>
          <w:b/>
          <w:sz w:val="22"/>
          <w:szCs w:val="22"/>
        </w:rPr>
        <w:t>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32D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A623A2">
          <w:t>326/17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065AB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6B6F"/>
    <w:rsid w:val="008373C5"/>
    <w:rsid w:val="00893CB9"/>
    <w:rsid w:val="00896A3D"/>
    <w:rsid w:val="008D6B1E"/>
    <w:rsid w:val="008E3CA3"/>
    <w:rsid w:val="00903ED6"/>
    <w:rsid w:val="00936740"/>
    <w:rsid w:val="00976AE2"/>
    <w:rsid w:val="009870A9"/>
    <w:rsid w:val="009A3BF9"/>
    <w:rsid w:val="009D5071"/>
    <w:rsid w:val="009D7CA5"/>
    <w:rsid w:val="009F5F0C"/>
    <w:rsid w:val="00A126EF"/>
    <w:rsid w:val="00A2232D"/>
    <w:rsid w:val="00A337D8"/>
    <w:rsid w:val="00A623A2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BF1BD4"/>
    <w:rsid w:val="00C0685F"/>
    <w:rsid w:val="00C135D6"/>
    <w:rsid w:val="00C346A8"/>
    <w:rsid w:val="00C67953"/>
    <w:rsid w:val="00C77C15"/>
    <w:rsid w:val="00C83C9B"/>
    <w:rsid w:val="00CC5486"/>
    <w:rsid w:val="00CC741D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2B51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616C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32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32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32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32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32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32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32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32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INTERIJERI d.o.o. za graditeljstvo i usluge</izvorni_sadrzaj>
    <derivirana_varijabla naziv="DomainObject.Predmet.ProtustrankaFormated_1">  BRANIMIR INTERIJERI d.o.o. za graditeljstvo i usluge</derivirana_varijabla>
  </DomainObject.Predmet.ProtustrankaFormated>
  <DomainObject.Predmet.ProtustrankaFormatedOIB>
    <izvorni_sadrzaj>  BRANIMIR INTERIJERI d.o.o. za graditeljstvo i usluge, OIB 19179334126</izvorni_sadrzaj>
    <derivirana_varijabla naziv="DomainObject.Predmet.ProtustrankaFormatedOIB_1">  BRANIMIR INTERIJERI d.o.o. za graditeljstvo i usluge, OIB 19179334126</derivirana_varijabla>
  </DomainObject.Predmet.ProtustrankaFormatedOIB>
  <DomainObject.Predmet.ProtustrankaFormatedWithAdress>
    <izvorni_sadrzaj> BRANIMIR INTERIJERI d.o.o. za graditeljstvo i usluge, Domovinskog rata 25, 21311 Podstrana</izvorni_sadrzaj>
    <derivirana_varijabla naziv="DomainObject.Predmet.ProtustrankaFormatedWithAdress_1"> BRANIMIR INTERIJERI d.o.o. za graditeljstvo i usluge, Domovinskog rata 25, 21311 Podstrana</derivirana_varijabla>
  </DomainObject.Predmet.ProtustrankaFormatedWithAdress>
  <DomainObject.Predmet.ProtustrankaFormatedWithAdressOIB>
    <izvorni_sadrzaj> BRANIMIR INTERIJERI d.o.o. za graditeljstvo i usluge, OIB 19179334126, Domovinskog rata 25, 21311 Podstrana</izvorni_sadrzaj>
    <derivirana_varijabla naziv="DomainObject.Predmet.ProtustrankaFormatedWithAdressOIB_1"> BRANIMIR INTERIJERI d.o.o. za graditeljstvo i usluge, OIB 19179334126, Domovinskog rata 25, 21311 Podstrana</derivirana_varijabla>
  </DomainObject.Predmet.ProtustrankaFormatedWithAdressOIB>
  <DomainObject.Predmet.ProtustrankaWithAdress>
    <izvorni_sadrzaj>BRANIMIR INTERIJERI d.o.o. za graditeljstvo i usluge Domovinskog rata 25, 21311 Podstrana</izvorni_sadrzaj>
    <derivirana_varijabla naziv="DomainObject.Predmet.ProtustrankaWithAdress_1">BRANIMIR INTERIJERI d.o.o. za graditeljstvo i usluge Domovinskog rata 25, 21311 Podstrana</derivirana_varijabla>
  </DomainObject.Predmet.ProtustrankaWithAdress>
  <DomainObject.Predmet.ProtustrankaWithAdressOIB>
    <izvorni_sadrzaj>BRANIMIR INTERIJERI d.o.o. za graditeljstvo i usluge, OIB 19179334126, Domovinskog rata 25, 21311 Podstrana</izvorni_sadrzaj>
    <derivirana_varijabla naziv="DomainObject.Predmet.ProtustrankaWithAdressOIB_1">BRANIMIR INTERIJERI d.o.o. za graditeljstvo i usluge, OIB 19179334126, Domovinskog rata 25, 21311 Podstrana</derivirana_varijabla>
  </DomainObject.Predmet.ProtustrankaWithAdressOIB>
  <DomainObject.Predmet.ProtustrankaNazivFormated>
    <izvorni_sadrzaj>BRANIMIR INTERIJERI d.o.o. za graditeljstvo i usluge</izvorni_sadrzaj>
    <derivirana_varijabla naziv="DomainObject.Predmet.ProtustrankaNazivFormated_1">BRANIMIR INTERIJERI d.o.o. za graditeljstvo i usluge</derivirana_varijabla>
  </DomainObject.Predmet.ProtustrankaNazivFormated>
  <DomainObject.Predmet.ProtustrankaNazivFormatedOIB>
    <izvorni_sadrzaj>BRANIMIR INTERIJERI d.o.o. za graditeljstvo i usluge, OIB 19179334126</izvorni_sadrzaj>
    <derivirana_varijabla naziv="DomainObject.Predmet.ProtustrankaNazivFormatedOIB_1">BRANIMIR INTERIJERI d.o.o. za graditeljstvo i usluge, OIB 19179334126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14 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14 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14 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14 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14 b,21000 Split,Republika Hrvatska, Ministarstvo financija </izvorni_sadrzaj>
    <derivirana_varijabla naziv="DomainObject.Predmet.StrankaWithAdress_1">FINANCIJSKA AGENCIJA, RC SPLIT Mažuranićevo šetalište 14 b,21000 Split,Republika Hrvatska, Ministarstvo financija </derivirana_varijabla>
  </DomainObject.Predmet.StrankaWithAdress>
  <DomainObject.Predmet.StrankaWithAdressOIB>
    <izvorni_sadrzaj>FINANCIJSKA AGENCIJA, RC SPLIT, OIB 85821130368, Mažuranićevo šetalište 14 b,21000 Split,Republika Hrvatska, Ministarstvo financija, OIB 18683136487</izvorni_sadrzaj>
    <derivirana_varijabla naziv="DomainObject.Predmet.StrankaWithAdressOIB_1">FINANCIJSKA AGENCIJA, RC SPLIT, OIB 85821130368, Mažuranićevo šetalište 14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14 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14 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14 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14 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BRANIMIR INTERIJERI d.o.o. za graditeljstvo i usluge</item>
    </izvorni_sadrzaj>
    <derivirana_varijabla naziv="DomainObject.Predmet.ProtuStrankaListFormated_1">
      <item>BRANIMIR INTERIJERI d.o.o. za graditeljstvo i usluge</item>
    </derivirana_varijabla>
  </DomainObject.Predmet.ProtuStrankaListFormated>
  <DomainObject.Predmet.ProtuStrankaListFormatedOIB>
    <izvorni_sadrzaj>
      <item>BRANIMIR INTERIJERI d.o.o. za graditeljstvo i usluge, OIB 19179334126</item>
    </izvorni_sadrzaj>
    <derivirana_varijabla naziv="DomainObject.Predmet.ProtuStrankaListFormatedOIB_1">
      <item>BRANIMIR INTERIJERI d.o.o. za graditeljstvo i usluge, OIB 19179334126</item>
    </derivirana_varijabla>
  </DomainObject.Predmet.ProtuStrankaListFormatedOIB>
  <DomainObject.Predmet.ProtuStrankaListFormatedWithAdress>
    <izvorni_sadrzaj>
      <item>BRANIMIR INTERIJERI d.o.o. za graditeljstvo i usluge, Domovinskog rata 25, 21311 Podstrana</item>
    </izvorni_sadrzaj>
    <derivirana_varijabla naziv="DomainObject.Predmet.ProtuStrankaListFormatedWithAdress_1">
      <item>BRANIMIR INTERIJERI d.o.o. za graditeljstvo i usluge, Domovinskog rata 25, 21311 Podstrana</item>
    </derivirana_varijabla>
  </DomainObject.Predmet.ProtuStrankaListFormatedWithAdress>
  <DomainObject.Predmet.ProtuStrankaListFormatedWithAdressOIB>
    <izvorni_sadrzaj>
      <item>BRANIMIR INTERIJERI d.o.o. za graditeljstvo i usluge, OIB 19179334126, Domovinskog rata 25, 21311 Podstrana</item>
    </izvorni_sadrzaj>
    <derivirana_varijabla naziv="DomainObject.Predmet.ProtuStrankaListFormatedWithAdressOIB_1">
      <item>BRANIMIR INTERIJERI d.o.o. za graditeljstvo i usluge, OIB 19179334126, Domovinskog rata 25, 21311 Podstrana</item>
    </derivirana_varijabla>
  </DomainObject.Predmet.ProtuStrankaListFormatedWithAdressOIB>
  <DomainObject.Predmet.ProtuStrankaListNazivFormated>
    <izvorni_sadrzaj>
      <item>BRANIMIR INTERIJERI d.o.o. za graditeljstvo i usluge</item>
    </izvorni_sadrzaj>
    <derivirana_varijabla naziv="DomainObject.Predmet.ProtuStrankaListNazivFormated_1">
      <item>BRANIMIR INTERIJERI d.o.o. za graditeljstvo i usluge</item>
    </derivirana_varijabla>
  </DomainObject.Predmet.ProtuStrankaListNazivFormated>
  <DomainObject.Predmet.ProtuStrankaListNazivFormatedOIB>
    <izvorni_sadrzaj>
      <item>BRANIMIR INTERIJERI d.o.o. za graditeljstvo i usluge, OIB 19179334126</item>
    </izvorni_sadrzaj>
    <derivirana_varijabla naziv="DomainObject.Predmet.ProtuStrankaListNazivFormatedOIB_1">
      <item>BRANIMIR INTERIJERI d.o.o. za graditeljstvo i usluge, OIB 19179334126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  <item>Branimir Babić</item>
    </izvorni_sadrzaj>
    <derivirana_varijabla naziv="DomainObject.Predmet.OstaliListFormated_1">
      <item>Županijsko državno odvjetništvo u Splitu punomoćnik sudionika u postupku Republika Hrvatska, Ministarstvo financija</item>
      <item>Branimir Babić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  <item>Branimir Babić, OIB 48988265582</item>
    </izvorni_sadrzaj>
    <derivirana_varijabla naziv="DomainObject.Predmet.OstaliListFormatedOIB_1">
      <item>Županijsko državno odvjetništvo u Splitu punomoćnik sudionika u postupku Republika Hrvatska, Ministarstvo financija</item>
      <item>Branimir Babić, OIB 48988265582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  <item>Branimir Babić, Ruđera Boškovića 5, 21000 Split</item>
    </izvorni_sadrzaj>
    <derivirana_varijabla naziv="DomainObject.Predmet.OstaliListFormatedWithAdress_1">
      <item>Županijsko državno odvjetništvo u Splitu punomoćnik sudionika u postupku Republika Hrvatska, Ministarstvo financija</item>
      <item>Branimir Babić, Ruđera Boškovića 5, 21000 Split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  <item>Branimir Babić, OIB 48988265582, Ruđera Boškovića 5, 21000 Split</item>
    </izvorni_sadrzaj>
    <derivirana_varijabla naziv="DomainObject.Predmet.OstaliListFormatedWithAdressOIB_1">
      <item>Županijsko državno odvjetništvo u Splitu punomoćnik sudionika u postupku Republika Hrvatska, Ministarstvo financija</item>
      <item>Branimir Babić, OIB 48988265582, Ruđera Boškovića 5, 21000 Split</item>
    </derivirana_varijabla>
  </DomainObject.Predmet.OstaliListFormatedWithAdressOIB>
  <DomainObject.Predmet.OstaliListNazivFormated>
    <izvorni_sadrzaj>
      <item>Županijsko državno odvjetništvo u Splitu</item>
      <item>Branimir Babić</item>
    </izvorni_sadrzaj>
    <derivirana_varijabla naziv="DomainObject.Predmet.OstaliListNazivFormated_1">
      <item>Županijsko državno odvjetništvo u Splitu</item>
      <item>Branimir Babić</item>
    </derivirana_varijabla>
  </DomainObject.Predmet.OstaliListNazivFormated>
  <DomainObject.Predmet.OstaliListNazivFormatedOIB>
    <izvorni_sadrzaj>
      <item>Županijsko državno odvjetništvo u Splitu</item>
      <item>Branimir Babić, OIB 48988265582</item>
    </izvorni_sadrzaj>
    <derivirana_varijabla naziv="DomainObject.Predmet.OstaliListNazivFormatedOIB_1">
      <item>Županijsko državno odvjetništvo u Splitu</item>
      <item>Branimir Babić, OIB 48988265582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BRANIMIR INTERIJERI d.o.o. za graditeljstvo i usluge</izvorni_sadrzaj>
    <derivirana_varijabla naziv="DomainObject.Predmet.ProtustrankaIDrugi_1">BRANIMIR INTERIJERI d.o.o. za graditeljstvo i usluge</derivirana_varijabla>
  </DomainObject.Predmet.ProtustrankaIDrugi>
  <DomainObject.Predmet.StrankaIDrugiAdressOIB>
    <izvorni_sadrzaj>FINANCIJSKA AGENCIJA, RC SPLIT, OIB 85821130368, Mažuranićevo šetalište 14 b, 21000 Split i dr.</izvorni_sadrzaj>
    <derivirana_varijabla naziv="DomainObject.Predmet.StrankaIDrugiAdressOIB_1">FINANCIJSKA AGENCIJA, RC SPLIT, OIB 85821130368, Mažuranićevo šetalište 14 b, 21000 Split i dr.</derivirana_varijabla>
  </DomainObject.Predmet.StrankaIDrugiAdressOIB>
  <DomainObject.Predmet.ProtustrankaIDrugiAdressOIB>
    <izvorni_sadrzaj>BRANIMIR INTERIJERI d.o.o. za graditeljstvo i usluge, OIB 19179334126, Domovinskog rata 25, 21311 Podstrana</izvorni_sadrzaj>
    <derivirana_varijabla naziv="DomainObject.Predmet.ProtustrankaIDrugiAdressOIB_1">BRANIMIR INTERIJERI d.o.o. za graditeljstvo i usluge, OIB 19179334126, Domovinskog rata 25,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INTERIJERI d.o.o. za graditeljstvo i usluge</item>
      <item>FINANCIJSKA AGENCIJA, RC SPLIT</item>
      <item>Republika Hrvatska, Ministarstvo financija</item>
      <item>Županijsko državno odvjetništvo u Splitu</item>
      <item>Branimir Babić</item>
    </izvorni_sadrzaj>
    <derivirana_varijabla naziv="DomainObject.Predmet.SudioniciListNaziv_1">
      <item>BRANIMIR INTERIJERI d.o.o. za graditeljstvo i usluge</item>
      <item>FINANCIJSKA AGENCIJA, RC SPLIT</item>
      <item>Republika Hrvatska, Ministarstvo financija</item>
      <item>Županijsko državno odvjetništvo u Splitu</item>
      <item>Branimir Babić</item>
    </derivirana_varijabla>
  </DomainObject.Predmet.SudioniciListNaziv>
  <DomainObject.Predmet.SudioniciListAdressOIB>
    <izvorni_sadrzaj>
      <item>BRANIMIR INTERIJERI d.o.o. za graditeljstvo i usluge, OIB 19179334126, Domovinskog rata 25,21311 Podstrana</item>
      <item>FINANCIJSKA AGENCIJA, RC SPLIT, OIB 85821130368, Mažuranićevo šetalište 14 b,21000 Split</item>
      <item>Republika Hrvatska, Ministarstvo financija, OIB 18683136487</item>
      <item>Županijsko državno odvjetništvo u Splitu</item>
      <item>Branimir Babić, OIB 48988265582, Ruđera Boškovića 5,21000 Split</item>
    </izvorni_sadrzaj>
    <derivirana_varijabla naziv="DomainObject.Predmet.SudioniciListAdressOIB_1">
      <item>BRANIMIR INTERIJERI d.o.o. za graditeljstvo i usluge, OIB 19179334126, Domovinskog rata 25,21311 Podstrana</item>
      <item>FINANCIJSKA AGENCIJA, RC SPLIT, OIB 85821130368, Mažuranićevo šetalište 14 b,21000 Split</item>
      <item>Republika Hrvatska, Ministarstvo financija, OIB 18683136487</item>
      <item>Županijsko državno odvjetništvo u Splitu</item>
      <item>Branimir Babić, OIB 48988265582, Ruđera Boškovića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19179334126</item>
      <item>, OIB 85821130368</item>
      <item>, OIB 18683136487</item>
      <item>, OIB null</item>
      <item>, OIB 48988265582</item>
    </izvorni_sadrzaj>
    <derivirana_varijabla naziv="DomainObject.Predmet.SudioniciListNazivOIB_1">
      <item>, OIB 19179334126</item>
      <item>, OIB 85821130368</item>
      <item>, OIB 18683136487</item>
      <item>, OIB null</item>
      <item>, OIB 48988265582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07702-B48E-44F2-819E-DA4E64250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3634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2018-01-19T10:36:00Z</dcterms:created>
  <dc:creator>Diana Butigan Granić</dc:creator>
  <cp:lastModifiedBy>Mara Marčinko</cp:lastModifiedBy>
  <cp:lastPrinted>2018-01-19T10:53:00Z</cp:lastPrinted>
  <dcterms:modified xmlns:xsi="http://www.w3.org/2001/XMLSchema-instance" xsi:type="dcterms:W3CDTF">2018-01-19T10:54:00Z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