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326c2" w14:paraId="80326c2" w:rsidRDefault="00780859" w:rsidP="00780859" w:rsidR="00780859" w:rsidRPr="009950B0">
      <w:pPr>
        <w:spacing w:lineRule="auto" w:line="240" w:after="0"/>
        <w:ind w:left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 3. St-3/2017-</w:t>
      </w:r>
      <w:r w:rsidR="0032774D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</w:p>
    <w:p w:rsidRDefault="00212718" w:rsidP="00780859" w:rsidR="00780859" w:rsidRPr="009950B0">
      <w:pPr>
        <w:spacing w:lineRule="auto" w:line="240" w:after="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404D1" w:rsidP="00B404D1" w:rsidR="00B404D1" w:rsidRPr="00CC3FED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 xml:space="preserve">       R</w:t>
      </w:r>
      <w:r w:rsidRPr="00CC3FED">
        <w:rPr>
          <w:rFonts w:hAnsi="Times New Roman" w:ascii="Times New Roman"/>
          <w:sz w:val="24"/>
          <w:szCs w:val="24"/>
        </w:rPr>
        <w:t xml:space="preserve">epublika </w:t>
      </w:r>
      <w:r>
        <w:rPr>
          <w:rFonts w:hAnsi="Times New Roman" w:ascii="Times New Roman"/>
          <w:sz w:val="24"/>
          <w:szCs w:val="24"/>
        </w:rPr>
        <w:t>H</w:t>
      </w:r>
      <w:r w:rsidRPr="00CC3FED">
        <w:rPr>
          <w:rFonts w:hAnsi="Times New Roman" w:ascii="Times New Roman"/>
          <w:sz w:val="24"/>
          <w:szCs w:val="24"/>
        </w:rPr>
        <w:t>rvatska</w:t>
      </w:r>
    </w:p>
    <w:p w:rsidRDefault="00B404D1" w:rsidP="00B404D1" w:rsidR="00B404D1" w:rsidRPr="00CC3FED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</w:t>
      </w:r>
      <w:r w:rsidRPr="00CC3FED">
        <w:rPr>
          <w:rFonts w:hAnsi="Times New Roman" w:ascii="Times New Roman"/>
          <w:sz w:val="24"/>
          <w:szCs w:val="24"/>
        </w:rPr>
        <w:t xml:space="preserve">rgovački sud u </w:t>
      </w:r>
      <w:r>
        <w:rPr>
          <w:rFonts w:hAnsi="Times New Roman" w:ascii="Times New Roman"/>
          <w:sz w:val="24"/>
          <w:szCs w:val="24"/>
        </w:rPr>
        <w:t>Z</w:t>
      </w:r>
      <w:r w:rsidRPr="00CC3FED">
        <w:rPr>
          <w:rFonts w:hAnsi="Times New Roman" w:ascii="Times New Roman"/>
          <w:sz w:val="24"/>
          <w:szCs w:val="24"/>
        </w:rPr>
        <w:t>adru</w:t>
      </w:r>
    </w:p>
    <w:p w:rsidRDefault="00B404D1" w:rsidP="00B404D1" w:rsidR="00B404D1" w:rsidRPr="00CC3FED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CC3FED">
        <w:rPr>
          <w:rFonts w:hAnsi="Times New Roman" w:ascii="Times New Roman"/>
          <w:sz w:val="24"/>
          <w:szCs w:val="24"/>
        </w:rPr>
        <w:t>Zadar, Dr. Franje Tuđmana 35</w:t>
      </w:r>
      <w:r w:rsidRPr="00CC3FED">
        <w:rPr>
          <w:rFonts w:hAnsi="Times New Roman" w:ascii="Times New Roman"/>
          <w:sz w:val="24"/>
          <w:szCs w:val="24"/>
        </w:rPr>
        <w:tab/>
      </w:r>
      <w:r w:rsidRPr="00CC3FED">
        <w:rPr>
          <w:rFonts w:hAnsi="Times New Roman" w:ascii="Times New Roman"/>
          <w:sz w:val="24"/>
          <w:szCs w:val="24"/>
        </w:rPr>
        <w:tab/>
      </w:r>
      <w:r w:rsidRPr="00CC3FED">
        <w:rPr>
          <w:rFonts w:hAnsi="Times New Roman" w:ascii="Times New Roman"/>
          <w:sz w:val="24"/>
          <w:szCs w:val="24"/>
        </w:rPr>
        <w:tab/>
      </w:r>
      <w:r w:rsidRPr="00CC3FED">
        <w:rPr>
          <w:rFonts w:hAnsi="Times New Roman" w:ascii="Times New Roman"/>
          <w:sz w:val="24"/>
          <w:szCs w:val="24"/>
        </w:rPr>
        <w:tab/>
      </w:r>
      <w:r w:rsidRPr="00CC3FED">
        <w:rPr>
          <w:rFonts w:hAnsi="Times New Roman" w:ascii="Times New Roman"/>
          <w:sz w:val="24"/>
          <w:szCs w:val="24"/>
        </w:rPr>
        <w:tab/>
      </w:r>
      <w:r w:rsidRPr="00CC3FED">
        <w:rPr>
          <w:rFonts w:hAnsi="Times New Roman" w:ascii="Times New Roman"/>
          <w:sz w:val="24"/>
          <w:szCs w:val="24"/>
        </w:rPr>
        <w:tab/>
      </w:r>
    </w:p>
    <w:p w:rsidRDefault="00B404D1" w:rsidP="00B404D1" w:rsidR="00B404D1" w:rsidRPr="00CC3FE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780859" w:rsidP="00780859" w:rsidR="00780859" w:rsidRPr="009950B0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950B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9950B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9950B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9950B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9950B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780859" w:rsidP="00B404D1" w:rsidR="0078085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80859" w:rsidP="00780859" w:rsidR="00780859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780859" w:rsidP="00780859" w:rsidR="00780859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80859" w:rsidP="00780859" w:rsidR="00780859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780859" w:rsidP="00780859" w:rsidR="00780859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80859" w:rsidP="00780859" w:rsidR="00780859" w:rsidRPr="00283AF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u prethodnom postupku radi utvrđivanja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uvjeta </w:t>
      </w: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za otvaranje stečajnoga postupka nad imovinom dužnika pojedinc</w:t>
      </w:r>
      <w:r w:rsidR="00CC1BAB">
        <w:rPr>
          <w:rFonts w:eastAsia="Times New Roman" w:hAnsi="Times New Roman" w:ascii="Times New Roman"/>
          <w:sz w:val="24"/>
          <w:szCs w:val="24"/>
          <w:lang w:eastAsia="hr-HR"/>
        </w:rPr>
        <w:t xml:space="preserve">a Mirka </w:t>
      </w:r>
      <w:proofErr w:type="spellStart"/>
      <w:r w:rsidR="00CC1BAB">
        <w:rPr>
          <w:rFonts w:eastAsia="Times New Roman" w:hAnsi="Times New Roman" w:ascii="Times New Roman"/>
          <w:sz w:val="24"/>
          <w:szCs w:val="24"/>
          <w:lang w:eastAsia="hr-HR"/>
        </w:rPr>
        <w:t>Rapić</w:t>
      </w: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proofErr w:type="spellEnd"/>
      <w:r w:rsidR="00E31FDB">
        <w:rPr>
          <w:rFonts w:eastAsia="Times New Roman" w:hAnsi="Times New Roman" w:ascii="Times New Roman"/>
          <w:sz w:val="24"/>
          <w:szCs w:val="24"/>
          <w:lang w:eastAsia="hr-HR"/>
        </w:rPr>
        <w:t xml:space="preserve"> tj. imovinom trgovca pojedinca </w:t>
      </w: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R.L.E. za popravak i preinake metalnih brodova, Mirko </w:t>
      </w:r>
      <w:proofErr w:type="spellStart"/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Rapić</w:t>
      </w:r>
      <w:proofErr w:type="spellEnd"/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t.p</w:t>
      </w:r>
      <w:proofErr w:type="spellEnd"/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.,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OIB: 74856995382, Drniš, Krš 2, 15. siječnja 2018. </w:t>
      </w:r>
    </w:p>
    <w:p w:rsidRDefault="00780859" w:rsidP="00780859" w:rsidR="00780859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80859" w:rsidP="00780859" w:rsidR="00780859" w:rsidRPr="0078085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780859" w:rsidP="00780859" w:rsidR="00780859" w:rsidRPr="009950B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80859" w:rsidP="00780859" w:rsidR="00780859" w:rsidRPr="009950B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950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Ivanka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Bosotina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Zadra, Dalmatinskog sabora 3, OIB: 81654623800</w:t>
      </w:r>
      <w:r w:rsidR="0032774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950B0">
        <w:rPr>
          <w:rFonts w:cs="Times New Roman" w:eastAsia="Times New Roman" w:hAnsi="Times New Roman" w:ascii="Times New Roman"/>
          <w:sz w:val="24"/>
          <w:szCs w:val="24"/>
          <w:lang w:eastAsia="hr-HR"/>
        </w:rPr>
        <w:t>imenuje se za pr</w:t>
      </w:r>
      <w:r w:rsidR="00E574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ivremenu stečajnu upraviteljicu </w:t>
      </w:r>
      <w:r w:rsidRPr="009950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uvodno </w:t>
      </w:r>
      <w:r w:rsidR="00E57492">
        <w:rPr>
          <w:rFonts w:cs="Times New Roman" w:eastAsia="Times New Roman" w:hAnsi="Times New Roman" w:ascii="Times New Roman"/>
          <w:sz w:val="24"/>
          <w:szCs w:val="24"/>
          <w:lang w:eastAsia="hr-HR"/>
        </w:rPr>
        <w:t>označenog dužnika</w:t>
      </w:r>
      <w:r w:rsidR="003277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pojedinca</w:t>
      </w:r>
      <w:r w:rsidR="00E574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1300F" w:rsidP="00D53A04" w:rsidR="00E1300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80859" w:rsidP="00E1300F" w:rsidR="00E1300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950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Nalaže se privremenoj stečajnoj upraviteljici u roku od 30 dana od dana </w:t>
      </w:r>
      <w:r w:rsidR="00D53A04">
        <w:rPr>
          <w:rFonts w:cs="Times New Roman" w:eastAsia="Times New Roman" w:hAnsi="Times New Roman" w:ascii="Times New Roman"/>
          <w:sz w:val="24"/>
          <w:szCs w:val="24"/>
          <w:lang w:eastAsia="hr-HR"/>
        </w:rPr>
        <w:t>dostave ovog rješenja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izvršiti uvid u cjelokupnu dokumentaciju koja prileži spisu predmeta poslovni broj gornji, </w:t>
      </w:r>
      <w:r w:rsidR="009271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posebice dokumentaciju koja je predmet prvostupanjskih i drugostupanjskih </w:t>
      </w:r>
      <w:r w:rsidR="00E57492">
        <w:rPr>
          <w:rFonts w:cs="Times New Roman" w:eastAsia="Times New Roman" w:hAnsi="Times New Roman" w:ascii="Times New Roman"/>
          <w:sz w:val="24"/>
          <w:szCs w:val="24"/>
          <w:lang w:eastAsia="hr-HR"/>
        </w:rPr>
        <w:t>upravnih postupaka pred Ministarstvom financija Republike Hrvatske</w:t>
      </w:r>
      <w:r w:rsidR="009271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predmetu utvrđivanja nastupa zastare prava na naplatu duga</w:t>
      </w:r>
      <w:r w:rsidR="00E130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27190">
        <w:rPr>
          <w:rFonts w:cs="Times New Roman" w:eastAsia="Times New Roman" w:hAnsi="Times New Roman" w:ascii="Times New Roman"/>
          <w:sz w:val="24"/>
          <w:szCs w:val="24"/>
          <w:lang w:eastAsia="hr-HR"/>
        </w:rPr>
        <w:t>s osnove doprinosa za mirovinsko osiguranje po osnovi obavljanja samostalne djelatnosti dužnika</w:t>
      </w:r>
      <w:r w:rsidR="00E130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pojedinca i drugih i nakon toga detaljno ispitati: </w:t>
      </w:r>
    </w:p>
    <w:p w:rsidRDefault="0032774D" w:rsidP="00E1300F" w:rsidR="0032774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53A04" w:rsidP="00D53A04" w:rsidR="00D53A0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</w:t>
      </w:r>
      <w:r w:rsidR="00780859" w:rsidRPr="009950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postojanje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razloga za otvaranje stečajnoga postupka nad imovinom uvodno označenog dužnika pojedinca, </w:t>
      </w:r>
    </w:p>
    <w:p w:rsidRDefault="00D53A04" w:rsidP="00D53A04" w:rsidR="00780859" w:rsidRPr="009950B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</w:t>
      </w:r>
      <w:r w:rsidR="00780859" w:rsidRPr="009950B0">
        <w:rPr>
          <w:rFonts w:cs="Times New Roman" w:eastAsia="Times New Roman" w:hAnsi="Times New Roman" w:ascii="Times New Roman"/>
          <w:sz w:val="24"/>
          <w:szCs w:val="24"/>
          <w:lang w:eastAsia="hr-HR"/>
        </w:rPr>
        <w:t>postojanje imovine dužnika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pojedinca</w:t>
      </w:r>
      <w:r w:rsidR="00780859" w:rsidRPr="009950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unovčenjem koje bi se mogli podmiriti troškovi postupka i namiriti vjerovnici dužnika</w:t>
      </w:r>
      <w:r w:rsidR="00C649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pojedinca</w:t>
      </w:r>
      <w:r w:rsidR="00780859" w:rsidRPr="009950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780859" w:rsidP="00D53A04" w:rsidR="00780859" w:rsidRPr="009950B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950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</w:t>
      </w:r>
      <w:r w:rsidR="00D53A0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jesu li nad dužnikom pojedincem u tijeku parnični, upravni i drugi </w:t>
      </w:r>
      <w:r w:rsidRPr="009950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postupci </w:t>
      </w:r>
      <w:r w:rsidR="00D53A0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 sudom ili drugim nadležnim tijelima </w:t>
      </w:r>
      <w:r w:rsidRPr="009950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radi naplate potraživanja koje ima prema svojim dužnicima kao i drugi </w:t>
      </w:r>
      <w:r w:rsidR="00D53A0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odgovarajući </w:t>
      </w:r>
      <w:r w:rsidRPr="009950B0">
        <w:rPr>
          <w:rFonts w:cs="Times New Roman" w:eastAsia="Times New Roman" w:hAnsi="Times New Roman" w:ascii="Times New Roman"/>
          <w:sz w:val="24"/>
          <w:szCs w:val="24"/>
          <w:lang w:eastAsia="hr-HR"/>
        </w:rPr>
        <w:t>postu</w:t>
      </w:r>
      <w:r w:rsidR="00E130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pci relevantni za predmetni postupak </w:t>
      </w:r>
      <w:r w:rsidR="00D53A0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kojima je dužnik pojedinac stranka i koji, </w:t>
      </w:r>
    </w:p>
    <w:p w:rsidRDefault="00780859" w:rsidP="00E1300F" w:rsidR="00E1300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950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utvrditi jesu li u konkretnom slučaju ispunjene pretpostavke za </w:t>
      </w:r>
      <w:r w:rsidR="00D53A0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donošenje odluke o </w:t>
      </w:r>
      <w:r w:rsidRPr="009950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otvaranju i </w:t>
      </w:r>
      <w:r w:rsidR="00D53A0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istovremenom </w:t>
      </w:r>
      <w:r w:rsidRPr="009950B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zaključenju stečajnoga postupka nad dužnikom</w:t>
      </w:r>
      <w:r w:rsidR="00E130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 u tom slučaju postupiti u skladu s odredbom čl. 63. Stečajnog zakona </w:t>
      </w:r>
      <w:r w:rsidR="00E1300F">
        <w:rPr>
          <w:rFonts w:cs="Times New Roman" w:hAnsi="Times New Roman" w:ascii="Times New Roman"/>
          <w:sz w:val="24"/>
          <w:szCs w:val="24"/>
        </w:rPr>
        <w:t>(</w:t>
      </w:r>
      <w:r w:rsidR="00E130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Narodne novine broj: 44/96, 22/99, 129/00, 123/03, 82/06, 116/10 i 25/12), </w:t>
      </w:r>
    </w:p>
    <w:p w:rsidRDefault="0032774D" w:rsidP="00E1300F" w:rsidR="0032774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53A04" w:rsidP="00E1300F" w:rsidR="0078085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</w:t>
      </w:r>
      <w:r w:rsidR="00780859" w:rsidRPr="009950B0">
        <w:rPr>
          <w:rFonts w:cs="Times New Roman" w:eastAsia="Times New Roman" w:hAnsi="Times New Roman" w:ascii="Times New Roman"/>
          <w:sz w:val="24"/>
          <w:szCs w:val="24"/>
          <w:lang w:eastAsia="hr-HR"/>
        </w:rPr>
        <w:t>u istom roku dostaviti u spis 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zvješće o utvrđenim okolnostima ili obavijesti ovaj sud o razlozima nemogućnosti postupanja po ovom rješenju i tražiti od suda produljenje roka za dostavu traženog izvješća.  </w:t>
      </w:r>
      <w:r w:rsidR="00780859" w:rsidRPr="009950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1300F" w:rsidP="007170F9" w:rsidR="00E1300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649B0" w:rsidP="007170F9" w:rsidR="007170F9" w:rsidRPr="007170F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649B0">
        <w:rPr>
          <w:rFonts w:cs="Times New Roman" w:hAnsi="Times New Roman" w:ascii="Times New Roman"/>
          <w:sz w:val="24"/>
          <w:szCs w:val="24"/>
        </w:rPr>
        <w:lastRenderedPageBreak/>
        <w:t xml:space="preserve">III. </w:t>
      </w:r>
      <w:r>
        <w:rPr>
          <w:rFonts w:cs="Times New Roman" w:hAnsi="Times New Roman" w:ascii="Times New Roman"/>
          <w:sz w:val="24"/>
          <w:szCs w:val="24"/>
        </w:rPr>
        <w:t xml:space="preserve">U svrhu ispunjenja dužnosti iz točke II, izreke ovog rješenja, privremena stečajna </w:t>
      </w:r>
      <w:r w:rsidRPr="00C649B0">
        <w:rPr>
          <w:rFonts w:cs="Times New Roman" w:hAnsi="Times New Roman" w:ascii="Times New Roman"/>
          <w:sz w:val="24"/>
          <w:szCs w:val="24"/>
        </w:rPr>
        <w:t>upravitelj</w:t>
      </w:r>
      <w:r>
        <w:rPr>
          <w:rFonts w:cs="Times New Roman" w:hAnsi="Times New Roman" w:ascii="Times New Roman"/>
          <w:sz w:val="24"/>
          <w:szCs w:val="24"/>
        </w:rPr>
        <w:t>ica</w:t>
      </w:r>
      <w:r w:rsidRPr="00C649B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je </w:t>
      </w:r>
      <w:r w:rsidRPr="00C649B0">
        <w:rPr>
          <w:rFonts w:cs="Times New Roman" w:hAnsi="Times New Roman" w:ascii="Times New Roman"/>
          <w:sz w:val="24"/>
          <w:szCs w:val="24"/>
        </w:rPr>
        <w:t>ovlašten je stupiti u poslovne prostorije dužnika</w:t>
      </w:r>
      <w:r>
        <w:rPr>
          <w:rFonts w:cs="Times New Roman" w:hAnsi="Times New Roman" w:ascii="Times New Roman"/>
          <w:sz w:val="24"/>
          <w:szCs w:val="24"/>
        </w:rPr>
        <w:t xml:space="preserve"> pojedinca i u istima </w:t>
      </w:r>
      <w:r w:rsidRPr="00C649B0">
        <w:rPr>
          <w:rFonts w:cs="Times New Roman" w:hAnsi="Times New Roman" w:ascii="Times New Roman"/>
          <w:sz w:val="24"/>
          <w:szCs w:val="24"/>
        </w:rPr>
        <w:t>provesti pot</w:t>
      </w:r>
      <w:r>
        <w:rPr>
          <w:rFonts w:cs="Times New Roman" w:hAnsi="Times New Roman" w:ascii="Times New Roman"/>
          <w:sz w:val="24"/>
          <w:szCs w:val="24"/>
        </w:rPr>
        <w:t xml:space="preserve">rebne radnje. Dužnik pojedinac </w:t>
      </w:r>
      <w:r w:rsidR="007170F9">
        <w:rPr>
          <w:rFonts w:cs="Times New Roman" w:hAnsi="Times New Roman" w:ascii="Times New Roman"/>
          <w:sz w:val="24"/>
          <w:szCs w:val="24"/>
        </w:rPr>
        <w:t>je dužan dopustiti</w:t>
      </w:r>
      <w:r>
        <w:rPr>
          <w:rFonts w:cs="Times New Roman" w:hAnsi="Times New Roman" w:ascii="Times New Roman"/>
          <w:sz w:val="24"/>
          <w:szCs w:val="24"/>
        </w:rPr>
        <w:t xml:space="preserve"> privremenoj stečajnoj upraviteljici</w:t>
      </w:r>
      <w:r w:rsidRPr="00C649B0">
        <w:rPr>
          <w:rFonts w:cs="Times New Roman" w:hAnsi="Times New Roman" w:ascii="Times New Roman"/>
          <w:sz w:val="24"/>
          <w:szCs w:val="24"/>
        </w:rPr>
        <w:t xml:space="preserve"> uvid u knjige i </w:t>
      </w:r>
      <w:r>
        <w:rPr>
          <w:rFonts w:cs="Times New Roman" w:hAnsi="Times New Roman" w:ascii="Times New Roman"/>
          <w:sz w:val="24"/>
          <w:szCs w:val="24"/>
        </w:rPr>
        <w:t xml:space="preserve">svoju </w:t>
      </w:r>
      <w:r w:rsidRPr="00C649B0">
        <w:rPr>
          <w:rFonts w:cs="Times New Roman" w:hAnsi="Times New Roman" w:ascii="Times New Roman"/>
          <w:sz w:val="24"/>
          <w:szCs w:val="24"/>
        </w:rPr>
        <w:t>poslovnu dokumenta</w:t>
      </w:r>
      <w:r w:rsidR="007170F9">
        <w:rPr>
          <w:rFonts w:cs="Times New Roman" w:hAnsi="Times New Roman" w:ascii="Times New Roman"/>
          <w:sz w:val="24"/>
          <w:szCs w:val="24"/>
        </w:rPr>
        <w:t xml:space="preserve">ciju, davati joj sve potrebite podatke i obavijesti, surađivati s istom i pomagati joj u ispunjavanju njenih zadataka te se suzdržati od svih radnji kojima bi se moglo otežati ispunjenje njenih obveza sukladno odredbama čl. </w:t>
      </w:r>
      <w:r w:rsidR="00200656">
        <w:rPr>
          <w:rFonts w:cs="Times New Roman" w:hAnsi="Times New Roman" w:ascii="Times New Roman"/>
          <w:sz w:val="24"/>
          <w:szCs w:val="24"/>
        </w:rPr>
        <w:t xml:space="preserve">43., čl. </w:t>
      </w:r>
      <w:r w:rsidR="007170F9">
        <w:rPr>
          <w:rFonts w:cs="Times New Roman" w:hAnsi="Times New Roman" w:ascii="Times New Roman"/>
          <w:sz w:val="24"/>
          <w:szCs w:val="24"/>
        </w:rPr>
        <w:t>45. st. 3. i čl. 106. Stečajnog zakona (</w:t>
      </w:r>
      <w:r w:rsidR="007170F9">
        <w:rPr>
          <w:rFonts w:cs="Times New Roman" w:eastAsia="Times New Roman" w:hAnsi="Times New Roman" w:ascii="Times New Roman"/>
          <w:sz w:val="24"/>
          <w:szCs w:val="24"/>
          <w:lang w:eastAsia="hr-HR"/>
        </w:rPr>
        <w:t>Narodne novine broj: 44/96, 22/99, 129/00, 123/03, 82/06, 1</w:t>
      </w:r>
      <w:r w:rsidR="00E1300F">
        <w:rPr>
          <w:rFonts w:cs="Times New Roman" w:eastAsia="Times New Roman" w:hAnsi="Times New Roman" w:ascii="Times New Roman"/>
          <w:sz w:val="24"/>
          <w:szCs w:val="24"/>
          <w:lang w:eastAsia="hr-HR"/>
        </w:rPr>
        <w:t>16/10 i 25/12)</w:t>
      </w:r>
      <w:r w:rsidR="007170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170F9" w:rsidRPr="00C649B0">
        <w:rPr>
          <w:rFonts w:cs="Times New Roman" w:hAnsi="Times New Roman" w:ascii="Times New Roman"/>
          <w:sz w:val="24"/>
          <w:szCs w:val="24"/>
        </w:rPr>
        <w:t>Protiv dužnika</w:t>
      </w:r>
      <w:r w:rsidR="007170F9">
        <w:rPr>
          <w:rFonts w:cs="Times New Roman" w:hAnsi="Times New Roman" w:ascii="Times New Roman"/>
          <w:sz w:val="24"/>
          <w:szCs w:val="24"/>
        </w:rPr>
        <w:t xml:space="preserve"> pojedinca mogu se </w:t>
      </w:r>
      <w:r w:rsidR="007170F9" w:rsidRPr="00C649B0">
        <w:rPr>
          <w:rFonts w:cs="Times New Roman" w:hAnsi="Times New Roman" w:ascii="Times New Roman"/>
          <w:sz w:val="24"/>
          <w:szCs w:val="24"/>
        </w:rPr>
        <w:t>radi pribavljanja potrebnih podataka i obavijesti, primijeniti mjere koje se radi toga mogu primijeniti protiv dužnika i članova njegovih tijela nakon otvaranja stečajnoga postupka.</w:t>
      </w:r>
    </w:p>
    <w:p w:rsidRDefault="0032774D" w:rsidP="007170F9" w:rsidR="0032774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170F9" w:rsidP="007170F9" w:rsidR="007170F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 w:rsidR="00780859" w:rsidRPr="009950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Ovo rješenje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postavljanju privremene stečajne upraviteljice dužniku pojedincu </w:t>
      </w:r>
      <w:r w:rsidR="00780859" w:rsidRPr="009950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će se objaviti na mrežnoj stranici e-Oglasna </w:t>
      </w:r>
      <w:r w:rsidR="00D53A0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ploča suda te dostaviti sudskom </w:t>
      </w:r>
      <w:r w:rsidR="00780859" w:rsidRPr="009950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registru </w:t>
      </w:r>
      <w:r w:rsidR="00D53A0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Stalne službe ovoga suda u Šibeniku </w:t>
      </w:r>
      <w:r w:rsidR="00780859" w:rsidRPr="009950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radi upisa zabilježbe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njenog i</w:t>
      </w:r>
      <w:r w:rsidR="00E130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menovanja. </w:t>
      </w:r>
    </w:p>
    <w:p w:rsidRDefault="00780859" w:rsidP="007170F9" w:rsidR="00780859" w:rsidRPr="009950B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80859" w:rsidP="00780859" w:rsidR="00780859" w:rsidRPr="009950B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950B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780859" w:rsidP="00780859" w:rsidR="00780859" w:rsidRPr="009950B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11ED3" w:rsidP="00780859" w:rsidR="00711ED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Vjerovnica Republika Hrvatska, Ministarstvo financija, Porezna uprava, Područni ured Dalmacija je 14. srpnja 2015. podnijela Stalnoj službi ovoga suda u Šibeniku prijedlog za otvaranje stečajnoga postupka nad imovinom uvo</w:t>
      </w:r>
      <w:r w:rsidR="00376D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dno označenog dužnika pojedinca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navodeći da prema istom ima dospjelu tražbinu s osnove neplaćenog poreznog dugovanja u iznosu od ukupno 45.351.433,18 kuna te </w:t>
      </w:r>
      <w:r w:rsidR="00376D9B">
        <w:rPr>
          <w:rFonts w:cs="Times New Roman" w:eastAsia="Times New Roman" w:hAnsi="Times New Roman" w:ascii="Times New Roman"/>
          <w:sz w:val="24"/>
          <w:szCs w:val="24"/>
          <w:lang w:eastAsia="hr-HR"/>
        </w:rPr>
        <w:t>da 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nesposoban za plaćanje svojih dospjelih obveza prema vjerovnicima budući je na njegovom računu na dan 23. lipnja 2015. evidentirana neprekidna blokada u trajanju od 1962 dana zbog nepodmirenih i dospjelih osnova za plaćanje u iznosu od 66.536.221,83 kuna, sve prema potvrdi Financijs</w:t>
      </w:r>
      <w:r w:rsidR="00E1300F">
        <w:rPr>
          <w:rFonts w:cs="Times New Roman" w:eastAsia="Times New Roman" w:hAnsi="Times New Roman" w:ascii="Times New Roman"/>
          <w:sz w:val="24"/>
          <w:szCs w:val="24"/>
          <w:lang w:eastAsia="hr-HR"/>
        </w:rPr>
        <w:t>ke agencije od 23. lipnja 2015.</w:t>
      </w:r>
    </w:p>
    <w:p w:rsidRDefault="00711ED3" w:rsidP="006821AD" w:rsidR="00711ED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 pojedinac se usprotivio otvaranju stečajnoga postupka nad svojom imovnom </w:t>
      </w:r>
      <w:r w:rsidR="006821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osporavajući točnost i vjerodostojnost podataka sadržanih u navedenoj potvrdi Financijske agencije navodeći da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konkretnom slučaju nisu ostvareni stečajni razlozi zbog raznih okolnosti pobliže označenih u </w:t>
      </w:r>
      <w:r w:rsidR="006821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njegovom podnesku kojeg je zajedno s opsežnom dokumentacijom predao u spis predmeta na ročištu od 24. rujna 2015.  </w:t>
      </w:r>
    </w:p>
    <w:p w:rsidRDefault="007D362F" w:rsidP="007D362F" w:rsidR="007D362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Rješenjem Stalne službe ovoga suda u Šibeniku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br. 9. St-77/15 od 10. studenog 2015. odbijen je prijedlog navedene vjerovnice za otvaranje stečajnoga postupka nad dužnikom, međutim, isto je ukinuto rješenjem Visokoga trgovačkog suda Republike Hrvatske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br.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Pž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-89601/15-3 od 11. siječnja 2016. te je predmet vraćen sudu na ponovan postupak. </w:t>
      </w:r>
    </w:p>
    <w:p w:rsidRDefault="007D362F" w:rsidP="007D362F" w:rsidR="007D362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ponovljenom postupku, rješenjem Stalne službe ovoga suda u Šibeniku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br. 9. St- 202/16 od 25. listopada 2016. odbačen je kao nedopušten prijedlog vjerovnice za otvaranje stečajnoga postupka nad dužnikom koje rješenje je također ukinuto rješenjem Visokog trgovačkog suda Republike Hrvatske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br. 38.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Pž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-7893/2016-2 od 8. prosinca 2016. i predmet ponovno vraćen ovom sudu uz uputu da je </w:t>
      </w:r>
      <w:r w:rsidR="00376D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između ostalog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 postojanju razloga za otvaranje stečajnoga postupka nad imovinom dužnika pojedinca dužan postupiti sukladno odredbi čl. 7. st. 3. Stečajnog zakona (Narodne novine broj: 44/96, 22/99, 129/00, 123/03, 82/06, 1</w:t>
      </w:r>
      <w:r w:rsidR="00E130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16/10 i 25/12, dalje: SZ/96) te da 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potrebi uz pomoć privremenog stečajnog upravitelja </w:t>
      </w:r>
      <w:r w:rsidR="003277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dužan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ponovno odlučiti o prijedlogu. </w:t>
      </w:r>
    </w:p>
    <w:p w:rsidRDefault="007D362F" w:rsidP="007D362F" w:rsidR="007170F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Uzimajući u obzir dugotrajnost postupka</w:t>
      </w:r>
      <w:r w:rsidR="003277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okolnost da dužnik pojedinac zbog zdravstvenih poteškoća dokumentiranih odgovarajućom medicinskom dokumentacijom nije bio u mogućnosti pristupiti na ročište zakazano za 20. listopada 2017. te činjenicu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višestrukog ukidanja prvostupanjskih odluka, ovaj sud je u ponovljenom postupku vođenom od strane druge uređujuć</w:t>
      </w:r>
      <w:r w:rsidR="00C649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sutkinje, ocijenio nužnim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detaljno ispitati sve okolnosti i činjenice </w:t>
      </w:r>
      <w:r w:rsidR="00C649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točke I. izreke ovog rješenja potrebite za donošenje </w:t>
      </w:r>
      <w:r w:rsidR="0032774D">
        <w:rPr>
          <w:rFonts w:cs="Times New Roman" w:eastAsia="Times New Roman" w:hAnsi="Times New Roman" w:ascii="Times New Roman"/>
          <w:sz w:val="24"/>
          <w:szCs w:val="24"/>
          <w:lang w:eastAsia="hr-HR"/>
        </w:rPr>
        <w:t>nove, p</w:t>
      </w:r>
      <w:r w:rsidR="00C649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ravilne i zakonite odluke o prijedlogu vjerovnice za otvaranje stečajnoga postupka nad imovinom dužnika pojedinca zbog čega je u </w:t>
      </w:r>
      <w:r w:rsidR="00C649B0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skladu s navedenim uputama d</w:t>
      </w:r>
      <w:r w:rsidR="0032774D">
        <w:rPr>
          <w:rFonts w:cs="Times New Roman" w:eastAsia="Times New Roman" w:hAnsi="Times New Roman" w:ascii="Times New Roman"/>
          <w:sz w:val="24"/>
          <w:szCs w:val="24"/>
          <w:lang w:eastAsia="hr-HR"/>
        </w:rPr>
        <w:t>rugostupanjskoga suda, a</w:t>
      </w:r>
      <w:r w:rsidR="00C649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primjenom odredbi čl. 7. st. 3</w:t>
      </w:r>
      <w:r w:rsidR="007170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čl. </w:t>
      </w:r>
      <w:r w:rsidR="002006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43., čl. 44. st. 2. </w:t>
      </w:r>
      <w:proofErr w:type="spellStart"/>
      <w:r w:rsidR="00200656">
        <w:rPr>
          <w:rFonts w:cs="Times New Roman" w:eastAsia="Times New Roman" w:hAnsi="Times New Roman" w:ascii="Times New Roman"/>
          <w:sz w:val="24"/>
          <w:szCs w:val="24"/>
          <w:lang w:eastAsia="hr-HR"/>
        </w:rPr>
        <w:t>toč</w:t>
      </w:r>
      <w:proofErr w:type="spellEnd"/>
      <w:r w:rsidR="002006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1., čl. </w:t>
      </w:r>
      <w:r w:rsidR="007170F9">
        <w:rPr>
          <w:rFonts w:cs="Times New Roman" w:eastAsia="Times New Roman" w:hAnsi="Times New Roman" w:ascii="Times New Roman"/>
          <w:sz w:val="24"/>
          <w:szCs w:val="24"/>
          <w:lang w:eastAsia="hr-HR"/>
        </w:rPr>
        <w:t>45. st. 3. i čl. 106. SZ/96</w:t>
      </w:r>
      <w:r w:rsidR="0032774D">
        <w:rPr>
          <w:rFonts w:cs="Times New Roman" w:eastAsia="Times New Roman" w:hAnsi="Times New Roman" w:ascii="Times New Roman"/>
          <w:sz w:val="24"/>
          <w:szCs w:val="24"/>
          <w:lang w:eastAsia="hr-HR"/>
        </w:rPr>
        <w:t>, trebalo</w:t>
      </w:r>
      <w:r w:rsidR="007170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donijeti odluku kao u točkama I. do IV. izreke rješenja. </w:t>
      </w:r>
    </w:p>
    <w:p w:rsidRDefault="007170F9" w:rsidP="00200656" w:rsidR="00780859" w:rsidRPr="00200656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E1300F">
        <w:rPr>
          <w:rFonts w:cs="Times New Roman" w:hAnsi="Times New Roman" w:ascii="Times New Roman"/>
          <w:sz w:val="24"/>
          <w:szCs w:val="24"/>
        </w:rPr>
        <w:t xml:space="preserve">Napominje se da je izbor privremene stečajne upraviteljice dužniku pojedincu  </w:t>
      </w:r>
      <w:r w:rsidR="00E1300F">
        <w:rPr>
          <w:rFonts w:cs="Times New Roman" w:hAnsi="Times New Roman" w:ascii="Times New Roman"/>
          <w:sz w:val="24"/>
          <w:szCs w:val="24"/>
        </w:rPr>
        <w:t xml:space="preserve">obavljen </w:t>
      </w:r>
      <w:r w:rsidRPr="00E1300F">
        <w:rPr>
          <w:rFonts w:cs="Times New Roman" w:hAnsi="Times New Roman" w:ascii="Times New Roman"/>
          <w:sz w:val="24"/>
          <w:szCs w:val="24"/>
        </w:rPr>
        <w:t xml:space="preserve">metodom slučajnog odabira s liste A stečajnih upravitelja za područje nadležnosti ovog suda, a sukladno odredbi čl. 84. st. 1. </w:t>
      </w:r>
      <w:r w:rsidR="00E1300F" w:rsidRPr="00E1300F">
        <w:rPr>
          <w:rFonts w:cs="Times New Roman" w:hAnsi="Times New Roman" w:ascii="Times New Roman"/>
          <w:sz w:val="24"/>
          <w:szCs w:val="24"/>
        </w:rPr>
        <w:t xml:space="preserve">i 3. i čl. 119. st. 3. do 6. </w:t>
      </w:r>
      <w:r w:rsidRPr="00E1300F">
        <w:rPr>
          <w:rFonts w:cs="Times New Roman" w:hAnsi="Times New Roman" w:ascii="Times New Roman"/>
          <w:sz w:val="24"/>
          <w:szCs w:val="24"/>
        </w:rPr>
        <w:t>u s</w:t>
      </w:r>
      <w:r w:rsidR="00E1300F">
        <w:rPr>
          <w:rFonts w:cs="Times New Roman" w:hAnsi="Times New Roman" w:ascii="Times New Roman"/>
          <w:sz w:val="24"/>
          <w:szCs w:val="24"/>
        </w:rPr>
        <w:t xml:space="preserve">vezi s </w:t>
      </w:r>
      <w:r w:rsidRPr="00E1300F">
        <w:rPr>
          <w:rFonts w:cs="Times New Roman" w:hAnsi="Times New Roman" w:ascii="Times New Roman"/>
          <w:sz w:val="24"/>
          <w:szCs w:val="24"/>
        </w:rPr>
        <w:t>odredbom čl. 432. Stečajnog zakona (</w:t>
      </w:r>
      <w:r w:rsidR="00E1300F" w:rsidRPr="00E1300F">
        <w:rPr>
          <w:rFonts w:cs="Times New Roman" w:hAnsi="Times New Roman" w:ascii="Times New Roman"/>
          <w:sz w:val="24"/>
          <w:szCs w:val="24"/>
        </w:rPr>
        <w:t>Narodne</w:t>
      </w:r>
      <w:r w:rsidRPr="00E1300F">
        <w:rPr>
          <w:rFonts w:cs="Times New Roman" w:hAnsi="Times New Roman" w:ascii="Times New Roman"/>
          <w:sz w:val="24"/>
          <w:szCs w:val="24"/>
        </w:rPr>
        <w:t xml:space="preserve"> novine </w:t>
      </w:r>
      <w:r w:rsidR="00E1300F" w:rsidRPr="00E1300F">
        <w:rPr>
          <w:rFonts w:cs="Times New Roman" w:hAnsi="Times New Roman" w:ascii="Times New Roman"/>
          <w:sz w:val="24"/>
          <w:szCs w:val="24"/>
        </w:rPr>
        <w:t>broj</w:t>
      </w:r>
      <w:r w:rsidRPr="00E1300F">
        <w:rPr>
          <w:rFonts w:cs="Times New Roman" w:hAnsi="Times New Roman" w:ascii="Times New Roman"/>
          <w:sz w:val="24"/>
          <w:szCs w:val="24"/>
        </w:rPr>
        <w:t xml:space="preserve"> 71/15 i 104/17, dalje: SZ/15</w:t>
      </w:r>
      <w:r w:rsidR="00E1300F" w:rsidRPr="00E1300F">
        <w:rPr>
          <w:rFonts w:cs="Times New Roman" w:hAnsi="Times New Roman" w:ascii="Times New Roman"/>
          <w:sz w:val="24"/>
          <w:szCs w:val="24"/>
        </w:rPr>
        <w:t xml:space="preserve"> i SZ/17</w:t>
      </w:r>
      <w:r w:rsidRPr="00E1300F">
        <w:rPr>
          <w:rFonts w:cs="Times New Roman" w:hAnsi="Times New Roman" w:ascii="Times New Roman"/>
          <w:sz w:val="24"/>
          <w:szCs w:val="24"/>
        </w:rPr>
        <w:t>) i to automatskim odabirom s iznimkom u odnosu na stečajne upravitelje E</w:t>
      </w:r>
      <w:r w:rsidR="00E1300F">
        <w:rPr>
          <w:rFonts w:cs="Times New Roman" w:hAnsi="Times New Roman" w:ascii="Times New Roman"/>
          <w:sz w:val="24"/>
          <w:szCs w:val="24"/>
        </w:rPr>
        <w:t>dvina Šimunova</w:t>
      </w:r>
      <w:r w:rsidR="00200656">
        <w:rPr>
          <w:rFonts w:cs="Times New Roman" w:hAnsi="Times New Roman" w:ascii="Times New Roman"/>
          <w:sz w:val="24"/>
          <w:szCs w:val="24"/>
        </w:rPr>
        <w:t xml:space="preserve"> iz Zadra</w:t>
      </w:r>
      <w:r w:rsidR="00E1300F">
        <w:rPr>
          <w:rFonts w:cs="Times New Roman" w:hAnsi="Times New Roman" w:ascii="Times New Roman"/>
          <w:sz w:val="24"/>
          <w:szCs w:val="24"/>
        </w:rPr>
        <w:t xml:space="preserve">, Ankicu </w:t>
      </w:r>
      <w:proofErr w:type="spellStart"/>
      <w:r w:rsidR="00E1300F">
        <w:rPr>
          <w:rFonts w:cs="Times New Roman" w:hAnsi="Times New Roman" w:ascii="Times New Roman"/>
          <w:sz w:val="24"/>
          <w:szCs w:val="24"/>
        </w:rPr>
        <w:t>Čeni</w:t>
      </w:r>
      <w:proofErr w:type="spellEnd"/>
      <w:r w:rsidR="00200656">
        <w:rPr>
          <w:rFonts w:cs="Times New Roman" w:hAnsi="Times New Roman" w:ascii="Times New Roman"/>
          <w:sz w:val="24"/>
          <w:szCs w:val="24"/>
        </w:rPr>
        <w:t xml:space="preserve"> iz </w:t>
      </w:r>
      <w:proofErr w:type="spellStart"/>
      <w:r w:rsidR="00200656">
        <w:rPr>
          <w:rFonts w:cs="Times New Roman" w:hAnsi="Times New Roman" w:ascii="Times New Roman"/>
          <w:sz w:val="24"/>
          <w:szCs w:val="24"/>
        </w:rPr>
        <w:t>Splita</w:t>
      </w:r>
      <w:r w:rsidR="00E1300F">
        <w:rPr>
          <w:rFonts w:cs="Times New Roman" w:hAnsi="Times New Roman" w:ascii="Times New Roman"/>
          <w:sz w:val="24"/>
          <w:szCs w:val="24"/>
        </w:rPr>
        <w:t>ć</w:t>
      </w:r>
      <w:proofErr w:type="spellEnd"/>
      <w:r w:rsidR="00E1300F">
        <w:rPr>
          <w:rFonts w:cs="Times New Roman" w:hAnsi="Times New Roman" w:ascii="Times New Roman"/>
          <w:sz w:val="24"/>
          <w:szCs w:val="24"/>
        </w:rPr>
        <w:t xml:space="preserve"> i A</w:t>
      </w:r>
      <w:r w:rsidRPr="00E1300F">
        <w:rPr>
          <w:rFonts w:cs="Times New Roman" w:hAnsi="Times New Roman" w:ascii="Times New Roman"/>
          <w:sz w:val="24"/>
          <w:szCs w:val="24"/>
        </w:rPr>
        <w:t>ntuna Kovačevića</w:t>
      </w:r>
      <w:r w:rsidR="00200656">
        <w:rPr>
          <w:rFonts w:cs="Times New Roman" w:hAnsi="Times New Roman" w:ascii="Times New Roman"/>
          <w:sz w:val="24"/>
          <w:szCs w:val="24"/>
        </w:rPr>
        <w:t xml:space="preserve"> iz Zadra</w:t>
      </w:r>
      <w:r w:rsidRPr="00E1300F">
        <w:rPr>
          <w:rFonts w:cs="Times New Roman" w:hAnsi="Times New Roman" w:ascii="Times New Roman"/>
          <w:sz w:val="24"/>
          <w:szCs w:val="24"/>
        </w:rPr>
        <w:t xml:space="preserve"> koji su ministarstvu nadležnom za poslove pravosuđa podnijeli zahtjev za privremeno izuzeće od izbora za stečajnog upravitelja u novim p</w:t>
      </w:r>
      <w:r w:rsidR="00E1300F">
        <w:rPr>
          <w:rFonts w:cs="Times New Roman" w:hAnsi="Times New Roman" w:ascii="Times New Roman"/>
          <w:sz w:val="24"/>
          <w:szCs w:val="24"/>
        </w:rPr>
        <w:t xml:space="preserve">redmetima u smislu odredbe </w:t>
      </w:r>
      <w:r w:rsidRPr="00E1300F">
        <w:rPr>
          <w:rFonts w:cs="Times New Roman" w:hAnsi="Times New Roman" w:ascii="Times New Roman"/>
          <w:sz w:val="24"/>
          <w:szCs w:val="24"/>
        </w:rPr>
        <w:t xml:space="preserve">čl. 84. st. 3. </w:t>
      </w:r>
      <w:r w:rsidR="00200656">
        <w:rPr>
          <w:rFonts w:cs="Times New Roman" w:hAnsi="Times New Roman" w:ascii="Times New Roman"/>
          <w:sz w:val="24"/>
          <w:szCs w:val="24"/>
        </w:rPr>
        <w:t xml:space="preserve">SZ/17. </w:t>
      </w:r>
    </w:p>
    <w:p w:rsidRDefault="00780859" w:rsidP="00780859" w:rsidR="00780859" w:rsidRPr="009950B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80859" w:rsidP="00780859" w:rsidR="00780859" w:rsidRPr="009950B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950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3277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15. siječnja 2018. </w:t>
      </w:r>
    </w:p>
    <w:p w:rsidRDefault="00780859" w:rsidP="00780859" w:rsidR="00780859" w:rsidRPr="009950B0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80859" w:rsidP="00780859" w:rsidR="00780859" w:rsidRPr="009950B0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80859" w:rsidP="00780859" w:rsidR="00780859" w:rsidRPr="009950B0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otpravka-ovlaštena službenica:                                         </w:t>
      </w:r>
      <w:r w:rsidRPr="009950B0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780859" w:rsidP="00780859" w:rsidR="00780859" w:rsidRPr="009950B0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Mužanović                                                                                </w:t>
      </w:r>
      <w:r w:rsidRPr="009950B0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780859" w:rsidP="00780859" w:rsidR="00780859" w:rsidRPr="009950B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80859" w:rsidP="00780859" w:rsidR="00780859" w:rsidRPr="009950B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80859" w:rsidP="00780859" w:rsidR="00780859" w:rsidRPr="009950B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950B0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780859" w:rsidP="00780859" w:rsidR="00780859" w:rsidRPr="009950B0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950B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Protiv ovog rješenja nije dopuštena posebna žalba budući se isto može pobijati žalbom protiv rješenja o otvaranju stečajno</w:t>
      </w:r>
      <w:r w:rsidR="0032774D">
        <w:rPr>
          <w:rFonts w:cs="Times New Roman" w:eastAsia="Times New Roman" w:hAnsi="Times New Roman" w:ascii="Times New Roman"/>
          <w:sz w:val="24"/>
          <w:szCs w:val="24"/>
          <w:lang w:eastAsia="hr-HR"/>
        </w:rPr>
        <w:t>ga postupka (čl. 85. st. 4. SZ</w:t>
      </w:r>
      <w:r w:rsidRPr="009950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). </w:t>
      </w:r>
    </w:p>
    <w:p w:rsidRDefault="00780859" w:rsidP="00780859" w:rsidR="00780859" w:rsidRPr="009950B0">
      <w:pPr>
        <w:spacing w:lineRule="auto" w:line="240" w:after="0"/>
        <w:ind w:firstLine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774D" w:rsidP="0032774D" w:rsidR="0032774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80859" w:rsidP="0032774D" w:rsidR="00780859" w:rsidRPr="009950B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950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: </w:t>
      </w:r>
    </w:p>
    <w:p w:rsidRDefault="00780859" w:rsidP="0032774D" w:rsidR="0032774D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950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Privremenoj stečajnoj upraviteljici </w:t>
      </w:r>
      <w:r w:rsidR="003277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dužnika pojedinca </w:t>
      </w:r>
      <w:r w:rsidRPr="009950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potvrdu </w:t>
      </w:r>
      <w:r w:rsidR="002006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izjavu </w:t>
      </w:r>
      <w:r w:rsidRPr="009950B0">
        <w:rPr>
          <w:rFonts w:cs="Times New Roman" w:eastAsia="Times New Roman" w:hAnsi="Times New Roman" w:ascii="Times New Roman"/>
          <w:sz w:val="24"/>
          <w:szCs w:val="24"/>
          <w:lang w:eastAsia="hr-HR"/>
        </w:rPr>
        <w:t>o imenovanju</w:t>
      </w:r>
      <w:r w:rsidR="0032774D">
        <w:rPr>
          <w:rFonts w:cs="Times New Roman" w:eastAsia="Times New Roman" w:hAnsi="Times New Roman" w:ascii="Times New Roman"/>
          <w:sz w:val="24"/>
          <w:szCs w:val="24"/>
          <w:lang w:eastAsia="hr-HR"/>
        </w:rPr>
        <w:t>, neposredno</w:t>
      </w:r>
    </w:p>
    <w:p w:rsidRDefault="0032774D" w:rsidP="0032774D" w:rsidR="00780859" w:rsidRPr="009950B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Dužniku pojedincu, neposredno </w:t>
      </w:r>
      <w:r w:rsidR="00780859" w:rsidRPr="009950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2774D" w:rsidP="0032774D" w:rsidR="00780859" w:rsidRPr="009950B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Registru Stalne službe ovoga suda u Šibeniku radi upisa </w:t>
      </w:r>
      <w:r w:rsidR="00780859" w:rsidRPr="009950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imenovanja </w:t>
      </w:r>
      <w:proofErr w:type="spellStart"/>
      <w:r w:rsidR="00780859" w:rsidRPr="009950B0">
        <w:rPr>
          <w:rFonts w:cs="Times New Roman" w:eastAsia="Times New Roman" w:hAnsi="Times New Roman" w:ascii="Times New Roman"/>
          <w:sz w:val="24"/>
          <w:szCs w:val="24"/>
          <w:lang w:eastAsia="hr-HR"/>
        </w:rPr>
        <w:t>priv</w:t>
      </w:r>
      <w:proofErr w:type="spellEnd"/>
      <w:r w:rsidR="00780859" w:rsidRPr="009950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proofErr w:type="spellStart"/>
      <w:r w:rsidR="00780859" w:rsidRPr="009950B0">
        <w:rPr>
          <w:rFonts w:cs="Times New Roman" w:eastAsia="Times New Roman" w:hAnsi="Times New Roman" w:ascii="Times New Roman"/>
          <w:sz w:val="24"/>
          <w:szCs w:val="24"/>
          <w:lang w:eastAsia="hr-HR"/>
        </w:rPr>
        <w:t>steč</w:t>
      </w:r>
      <w:proofErr w:type="spellEnd"/>
      <w:r w:rsidR="00780859" w:rsidRPr="009950B0">
        <w:rPr>
          <w:rFonts w:cs="Times New Roman" w:eastAsia="Times New Roman" w:hAnsi="Times New Roman" w:ascii="Times New Roman"/>
          <w:sz w:val="24"/>
          <w:szCs w:val="24"/>
          <w:lang w:eastAsia="hr-HR"/>
        </w:rPr>
        <w:t>. upravitelj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ice dužniku </w:t>
      </w:r>
    </w:p>
    <w:p w:rsidRDefault="00780859" w:rsidP="0032774D" w:rsidR="00780859" w:rsidRPr="0032774D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950B0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  <w:r w:rsidR="003277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/na dužnika pojedinca </w:t>
      </w:r>
      <w:r w:rsidRPr="009950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80859" w:rsidP="0032774D" w:rsidR="00780859" w:rsidRPr="009950B0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2718" w:rsidP="0032774D" w:rsidR="00530A52">
      <w:pPr>
        <w:jc w:val="both"/>
      </w:pPr>
    </w:p>
    <w:sectPr w:rsidSect="0032774D" w:rsidR="00530A5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774D" w:rsidP="0032774D" w:rsidR="0032774D">
      <w:pPr>
        <w:spacing w:lineRule="auto" w:line="240" w:after="0"/>
      </w:pPr>
      <w:r>
        <w:separator/>
      </w:r>
    </w:p>
  </w:endnote>
  <w:endnote w:id="0" w:type="continuationSeparator">
    <w:p w:rsidRDefault="0032774D" w:rsidP="0032774D" w:rsidR="003277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774D" w:rsidP="0032774D" w:rsidR="0032774D">
      <w:pPr>
        <w:spacing w:lineRule="auto" w:line="240" w:after="0"/>
      </w:pPr>
      <w:r>
        <w:separator/>
      </w:r>
    </w:p>
  </w:footnote>
  <w:footnote w:id="0" w:type="continuationSeparator">
    <w:p w:rsidRDefault="0032774D" w:rsidP="0032774D" w:rsidR="003277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065925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774D" w:rsidP="0032774D" w:rsidR="0032774D" w:rsidRPr="009950B0">
        <w:pPr>
          <w:spacing w:lineRule="auto" w:line="240" w:after="0"/>
          <w:ind w:firstLine="708" w:left="3540"/>
          <w:jc w:val="center"/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</w:pPr>
        <w:r w:rsidRPr="0032774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774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774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12718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32774D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  <w:t xml:space="preserve">         </w:t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Poslovni broj 3. St-3/2017-12</w:t>
        </w:r>
      </w:p>
      <w:p w:rsidRDefault="00212718" w:rsidR="0032774D" w:rsidRPr="0032774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</w:p>
    </w:sdtContent>
  </w:sdt>
  <w:p w:rsidRDefault="0032774D" w:rsidR="0032774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0859"/>
    <w:rsid w:val="0008530D"/>
    <w:rsid w:val="00200656"/>
    <w:rsid w:val="00212718"/>
    <w:rsid w:val="0032774D"/>
    <w:rsid w:val="00376D9B"/>
    <w:rsid w:val="004901DF"/>
    <w:rsid w:val="004D2225"/>
    <w:rsid w:val="0052527F"/>
    <w:rsid w:val="006821AD"/>
    <w:rsid w:val="00711ED3"/>
    <w:rsid w:val="007170F9"/>
    <w:rsid w:val="00780859"/>
    <w:rsid w:val="0078096A"/>
    <w:rsid w:val="0079293D"/>
    <w:rsid w:val="007D362F"/>
    <w:rsid w:val="00802F6C"/>
    <w:rsid w:val="008222BA"/>
    <w:rsid w:val="00836FCC"/>
    <w:rsid w:val="008D48A1"/>
    <w:rsid w:val="00927190"/>
    <w:rsid w:val="009863C1"/>
    <w:rsid w:val="009E1014"/>
    <w:rsid w:val="00A35FF5"/>
    <w:rsid w:val="00A57BE4"/>
    <w:rsid w:val="00A86265"/>
    <w:rsid w:val="00AB387D"/>
    <w:rsid w:val="00B404D1"/>
    <w:rsid w:val="00BC5760"/>
    <w:rsid w:val="00BE4EBD"/>
    <w:rsid w:val="00C649B0"/>
    <w:rsid w:val="00CB0B72"/>
    <w:rsid w:val="00CC1BAB"/>
    <w:rsid w:val="00D51416"/>
    <w:rsid w:val="00D53A04"/>
    <w:rsid w:val="00E1300F"/>
    <w:rsid w:val="00E253A8"/>
    <w:rsid w:val="00E31FDB"/>
    <w:rsid w:val="00E3741B"/>
    <w:rsid w:val="00E57492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085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0859"/>
    <w:pPr>
      <w:ind w:left="720"/>
      <w:contextualSpacing/>
    </w:pPr>
  </w:style>
  <w:style w:styleId="StandardWeb" w:type="paragraph">
    <w:name w:val="Normal (Web)"/>
    <w:basedOn w:val="Normal"/>
    <w:uiPriority w:val="99"/>
    <w:semiHidden/>
    <w:unhideWhenUsed/>
    <w:rsid w:val="007170F9"/>
    <w:pPr>
      <w:spacing w:lineRule="auto" w:line="240" w:after="225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2774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774D"/>
  </w:style>
  <w:style w:styleId="Podnoje" w:type="paragraph">
    <w:name w:val="footer"/>
    <w:basedOn w:val="Normal"/>
    <w:link w:val="PodnojeChar"/>
    <w:uiPriority w:val="99"/>
    <w:unhideWhenUsed/>
    <w:rsid w:val="0032774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774D"/>
  </w:style>
  <w:style w:styleId="Tekstrezerviranogmjesta" w:type="character">
    <w:name w:val="Placeholder Text"/>
    <w:basedOn w:val="Zadanifontodlomka"/>
    <w:uiPriority w:val="99"/>
    <w:semiHidden/>
    <w:rsid w:val="002127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271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1271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1271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1271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271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271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085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0859"/>
    <w:pPr>
      <w:ind w:left="720"/>
      <w:contextualSpacing/>
    </w:pPr>
  </w:style>
  <w:style w:styleId="StandardWeb" w:type="paragraph">
    <w:name w:val="Normal (Web)"/>
    <w:basedOn w:val="Normal"/>
    <w:uiPriority w:val="99"/>
    <w:semiHidden/>
    <w:unhideWhenUsed/>
    <w:rsid w:val="007170F9"/>
    <w:pPr>
      <w:spacing w:after="225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2774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774D"/>
  </w:style>
  <w:style w:styleId="Podnoje" w:type="paragraph">
    <w:name w:val="footer"/>
    <w:basedOn w:val="Normal"/>
    <w:link w:val="PodnojeChar"/>
    <w:uiPriority w:val="99"/>
    <w:unhideWhenUsed/>
    <w:rsid w:val="0032774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774D"/>
  </w:style>
  <w:style w:styleId="Tekstrezerviranogmjesta" w:type="character">
    <w:name w:val="Placeholder Text"/>
    <w:basedOn w:val="Zadanifontodlomka"/>
    <w:uiPriority w:val="99"/>
    <w:semiHidden/>
    <w:rsid w:val="002127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271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1271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1271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1271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271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271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533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13761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08022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644660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3731034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22376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7733256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4797790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1549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526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St-3/2017</izvorni_sadrzaj>
    <derivirana_varijabla naziv="DomainObject.Predmet.OznakaBroj_1">St-3/2017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izuzeće</izvorni_sadrzaj>
    <derivirana_varijabla naziv="DomainObject.Predmet.PrimjedbaSuca_1">- izuzeće</derivirana_varijabla>
  </DomainObject.Predmet.PrimjedbaSuca>
  <DomainObject.Predmet.ProtustrankaFormated>
    <izvorni_sadrzaj>  R.L.E.  za popravak i preinake metalnih brodova, Mirko Rapić t.p.</izvorni_sadrzaj>
    <derivirana_varijabla naziv="DomainObject.Predmet.ProtustrankaFormated_1">  R.L.E.  za popravak i preinake metalnih brodova, Mirko Rapić t.p.</derivirana_varijabla>
  </DomainObject.Predmet.ProtustrankaFormated>
  <DomainObject.Predmet.ProtustrankaFormatedOIB>
    <izvorni_sadrzaj>  R.L.E.  za popravak i preinake metalnih brodova, Mirko Rapić t.p., OIB 74856995382</izvorni_sadrzaj>
    <derivirana_varijabla naziv="DomainObject.Predmet.ProtustrankaFormatedOIB_1">  R.L.E.  za popravak i preinake metalnih brodova, Mirko Rapić t.p., OIB 74856995382</derivirana_varijabla>
  </DomainObject.Predmet.ProtustrankaFormatedOIB>
  <DomainObject.Predmet.ProtustrankaFormatedWithAdress>
    <izvorni_sadrzaj> R.L.E.  za popravak i preinake metalnih brodova, Mirko Rapić t.p., Krš 2, 22320 Drniš</izvorni_sadrzaj>
    <derivirana_varijabla naziv="DomainObject.Predmet.ProtustrankaFormatedWithAdress_1"> R.L.E.  za popravak i preinake metalnih brodova, Mirko Rapić t.p., Krš 2, 22320 Drniš</derivirana_varijabla>
  </DomainObject.Predmet.ProtustrankaFormatedWithAdress>
  <DomainObject.Predmet.ProtustrankaFormatedWithAdressOIB>
    <izvorni_sadrzaj> R.L.E.  za popravak i preinake metalnih brodova, Mirko Rapić t.p., OIB 74856995382, Krš 2, 22320 Drniš</izvorni_sadrzaj>
    <derivirana_varijabla naziv="DomainObject.Predmet.ProtustrankaFormatedWithAdressOIB_1"> R.L.E.  za popravak i preinake metalnih brodova, Mirko Rapić t.p., OIB 74856995382, Krš 2, 22320 Drniš</derivirana_varijabla>
  </DomainObject.Predmet.ProtustrankaFormatedWithAdressOIB>
  <DomainObject.Predmet.ProtustrankaWithAdress>
    <izvorni_sadrzaj>R.L.E.  za popravak i preinake metalnih brodova, Mirko Rapić t.p. Krš 2, 22320 Drniš</izvorni_sadrzaj>
    <derivirana_varijabla naziv="DomainObject.Predmet.ProtustrankaWithAdress_1">R.L.E.  za popravak i preinake metalnih brodova, Mirko Rapić t.p. Krš 2, 22320 Drniš</derivirana_varijabla>
  </DomainObject.Predmet.ProtustrankaWithAdress>
  <DomainObject.Predmet.ProtustrankaWithAdressOIB>
    <izvorni_sadrzaj>R.L.E.  za popravak i preinake metalnih brodova, Mirko Rapić t.p., OIB 74856995382, Krš 2, 22320 Drniš</izvorni_sadrzaj>
    <derivirana_varijabla naziv="DomainObject.Predmet.ProtustrankaWithAdressOIB_1">R.L.E.  za popravak i preinake metalnih brodova, Mirko Rapić t.p., OIB 74856995382, Krš 2, 22320 Drniš</derivirana_varijabla>
  </DomainObject.Predmet.ProtustrankaWithAdressOIB>
  <DomainObject.Predmet.ProtustrankaNazivFormated>
    <izvorni_sadrzaj>R.L.E.  za popravak i preinake metalnih brodova, Mirko Rapić t.p.</izvorni_sadrzaj>
    <derivirana_varijabla naziv="DomainObject.Predmet.ProtustrankaNazivFormated_1">R.L.E.  za popravak i preinake metalnih brodova, Mirko Rapić t.p.</derivirana_varijabla>
  </DomainObject.Predmet.ProtustrankaNazivFormated>
  <DomainObject.Predmet.ProtustrankaNazivFormatedOIB>
    <izvorni_sadrzaj>R.L.E.  za popravak i preinake metalnih brodova, Mirko Rapić t.p., OIB 74856995382</izvorni_sadrzaj>
    <derivirana_varijabla naziv="DomainObject.Predmet.ProtustrankaNazivFormatedOIB_1">R.L.E.  za popravak i preinake metalnih brodova, Mirko Rapić t.p., OIB 74856995382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- POREZNA UPRAVA - Područni ured Dalmacija; Mirko Rapić</izvorni_sadrzaj>
    <derivirana_varijabla naziv="DomainObject.Predmet.StrankaFormated_1">  RHMF - POREZNA UPRAVA - Područni ured Dalmacija; Mirko Rapić</derivirana_varijabla>
  </DomainObject.Predmet.StrankaFormated>
  <DomainObject.Predmet.StrankaFormatedOIB>
    <izvorni_sadrzaj>  RHMF - POREZNA UPRAVA - Područni ured Dalmacija, OIB 18683136487; Mirko Rapić, OIB 74856995382</izvorni_sadrzaj>
    <derivirana_varijabla naziv="DomainObject.Predmet.StrankaFormatedOIB_1">  RHMF - POREZNA UPRAVA - Područni ured Dalmacija, OIB 18683136487; Mirko Rapić, OIB 74856995382</derivirana_varijabla>
  </DomainObject.Predmet.StrankaFormatedOIB>
  <DomainObject.Predmet.StrankaFormatedWithAdress>
    <izvorni_sadrzaj> RHMF - POREZNA UPRAVA - Područni ured Dalmacija; Mirko Rapić, Rapići 12 A, 21201 Ljubitovica</izvorni_sadrzaj>
    <derivirana_varijabla naziv="DomainObject.Predmet.StrankaFormatedWithAdress_1"> RHMF - POREZNA UPRAVA - Područni ured Dalmacija; Mirko Rapić, Rapići 12 A, 21201 Ljubitovica</derivirana_varijabla>
  </DomainObject.Predmet.StrankaFormatedWithAdress>
  <DomainObject.Predmet.StrankaFormatedWithAdressOIB>
    <izvorni_sadrzaj> RHMF - POREZNA UPRAVA - Područni ured Dalmacija, OIB 18683136487; Mirko Rapić, OIB 74856995382, Rapići 12 A, 21201 Ljubitovica</izvorni_sadrzaj>
    <derivirana_varijabla naziv="DomainObject.Predmet.StrankaFormatedWithAdressOIB_1"> RHMF - POREZNA UPRAVA - Područni ured Dalmacija, OIB 18683136487; Mirko Rapić, OIB 74856995382, Rapići 12 A, 21201 Ljubitovica</derivirana_varijabla>
  </DomainObject.Predmet.StrankaFormatedWithAdressOIB>
  <DomainObject.Predmet.StrankaWithAdress>
    <izvorni_sadrzaj>RHMF - POREZNA UPRAVA - Područni ured Dalmacija ,Mirko Rapić Rapići 12 A,21201 Ljubitovica</izvorni_sadrzaj>
    <derivirana_varijabla naziv="DomainObject.Predmet.StrankaWithAdress_1">RHMF - POREZNA UPRAVA - Područni ured Dalmacija ,Mirko Rapić Rapići 12 A,21201 Ljubitovica</derivirana_varijabla>
  </DomainObject.Predmet.StrankaWithAdress>
  <DomainObject.Predmet.StrankaWithAdressOIB>
    <izvorni_sadrzaj>RHMF - POREZNA UPRAVA - Područni ured Dalmacija, OIB 18683136487,Mirko Rapić, OIB 74856995382, Rapići 12 A,21201 Ljubitovica</izvorni_sadrzaj>
    <derivirana_varijabla naziv="DomainObject.Predmet.StrankaWithAdressOIB_1">RHMF - POREZNA UPRAVA - Područni ured Dalmacija, OIB 18683136487,Mirko Rapić, OIB 74856995382, Rapići 12 A,21201 Ljubitovica</derivirana_varijabla>
  </DomainObject.Predmet.StrankaWithAdressOIB>
  <DomainObject.Predmet.StrankaNazivFormated>
    <izvorni_sadrzaj>RHMF - POREZNA UPRAVA - Područni ured Dalmacija,Mirko Rapić</izvorni_sadrzaj>
    <derivirana_varijabla naziv="DomainObject.Predmet.StrankaNazivFormated_1">RHMF - POREZNA UPRAVA - Područni ured Dalmacija,Mirko Rapić</derivirana_varijabla>
  </DomainObject.Predmet.StrankaNazivFormated>
  <DomainObject.Predmet.StrankaNazivFormatedOIB>
    <izvorni_sadrzaj>RHMF - POREZNA UPRAVA - Područni ured Dalmacija, OIB 18683136487,Mirko Rapić, OIB 74856995382</izvorni_sadrzaj>
    <derivirana_varijabla naziv="DomainObject.Predmet.StrankaNazivFormatedOIB_1">RHMF - POREZNA UPRAVA - Područni ured Dalmacija, OIB 18683136487,Mirko Rapić, OIB 74856995382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RHMF - POREZNA UPRAVA - Područni ured Dalmacija</item>
      <item>Mirko Rapić</item>
    </izvorni_sadrzaj>
    <derivirana_varijabla naziv="DomainObject.Predmet.StrankaListFormated_1">
      <item>RHMF - POREZNA UPRAVA - Područni ured Dalmacija</item>
      <item>Mirko Rapić</item>
    </derivirana_varijabla>
  </DomainObject.Predmet.StrankaListFormated>
  <DomainObject.Predmet.StrankaListFormatedOIB>
    <izvorni_sadrzaj>
      <item>RHMF - POREZNA UPRAVA - Područni ured Dalmacija, OIB 18683136487</item>
      <item>Mirko Rapić, OIB 74856995382</item>
    </izvorni_sadrzaj>
    <derivirana_varijabla naziv="DomainObject.Predmet.StrankaListFormatedOIB_1">
      <item>RHMF - POREZNA UPRAVA - Područni ured Dalmacija, OIB 18683136487</item>
      <item>Mirko Rapić, OIB 74856995382</item>
    </derivirana_varijabla>
  </DomainObject.Predmet.StrankaListFormatedOIB>
  <DomainObject.Predmet.StrankaListFormatedWithAdress>
    <izvorni_sadrzaj>
      <item>RHMF - POREZNA UPRAVA - Područni ured Dalmacija</item>
      <item>Mirko Rapić, Rapići 12 A, 21201 Ljubitovica</item>
    </izvorni_sadrzaj>
    <derivirana_varijabla naziv="DomainObject.Predmet.StrankaListFormatedWithAdress_1">
      <item>RHMF - POREZNA UPRAVA - Područni ured Dalmacija</item>
      <item>Mirko Rapić, Rapići 12 A, 21201 Ljubitovica</item>
    </derivirana_varijabla>
  </DomainObject.Predmet.StrankaListFormatedWithAdress>
  <DomainObject.Predmet.StrankaListFormatedWithAdressOIB>
    <izvorni_sadrzaj>
      <item>RHMF - POREZNA UPRAVA - Područni ured Dalmacija, OIB 18683136487</item>
      <item>Mirko Rapić, OIB 74856995382, Rapići 12 A, 21201 Ljubitovica</item>
    </izvorni_sadrzaj>
    <derivirana_varijabla naziv="DomainObject.Predmet.StrankaListFormatedWithAdressOIB_1">
      <item>RHMF - POREZNA UPRAVA - Područni ured Dalmacija, OIB 18683136487</item>
      <item>Mirko Rapić, OIB 74856995382, Rapići 12 A, 21201 Ljubitovica</item>
    </derivirana_varijabla>
  </DomainObject.Predmet.StrankaListFormatedWithAdressOIB>
  <DomainObject.Predmet.StrankaListNazivFormated>
    <izvorni_sadrzaj>
      <item>RHMF - POREZNA UPRAVA - Područni ured Dalmacija</item>
      <item>Mirko Rapić</item>
    </izvorni_sadrzaj>
    <derivirana_varijabla naziv="DomainObject.Predmet.StrankaListNazivFormated_1">
      <item>RHMF - POREZNA UPRAVA - Područni ured Dalmacija</item>
      <item>Mirko Rapić</item>
    </derivirana_varijabla>
  </DomainObject.Predmet.StrankaListNazivFormated>
  <DomainObject.Predmet.StrankaListNazivFormatedOIB>
    <izvorni_sadrzaj>
      <item>RHMF - POREZNA UPRAVA - Područni ured Dalmacija, OIB 18683136487</item>
      <item>Mirko Rapić, OIB 74856995382</item>
    </izvorni_sadrzaj>
    <derivirana_varijabla naziv="DomainObject.Predmet.StrankaListNazivFormatedOIB_1">
      <item>RHMF - POREZNA UPRAVA - Područni ured Dalmacija, OIB 18683136487</item>
      <item>Mirko Rapić, OIB 74856995382</item>
    </derivirana_varijabla>
  </DomainObject.Predmet.StrankaListNazivFormatedOIB>
  <DomainObject.Predmet.ProtuStrankaListFormated>
    <izvorni_sadrzaj>
      <item>R.L.E.  za popravak i preinake metalnih brodova, Mirko Rapić t.p.</item>
    </izvorni_sadrzaj>
    <derivirana_varijabla naziv="DomainObject.Predmet.ProtuStrankaListFormated_1">
      <item>R.L.E.  za popravak i preinake metalnih brodova, Mirko Rapić t.p.</item>
    </derivirana_varijabla>
  </DomainObject.Predmet.ProtuStrankaListFormated>
  <DomainObject.Predmet.ProtuStrankaListFormatedOIB>
    <izvorni_sadrzaj>
      <item>R.L.E.  za popravak i preinake metalnih brodova, Mirko Rapić t.p., OIB 74856995382</item>
    </izvorni_sadrzaj>
    <derivirana_varijabla naziv="DomainObject.Predmet.ProtuStrankaListFormatedOIB_1">
      <item>R.L.E.  za popravak i preinake metalnih brodova, Mirko Rapić t.p., OIB 74856995382</item>
    </derivirana_varijabla>
  </DomainObject.Predmet.ProtuStrankaListFormatedOIB>
  <DomainObject.Predmet.ProtuStrankaListFormatedWithAdress>
    <izvorni_sadrzaj>
      <item>R.L.E.  za popravak i preinake metalnih brodova, Mirko Rapić t.p., Krš 2, 22320 Drniš</item>
    </izvorni_sadrzaj>
    <derivirana_varijabla naziv="DomainObject.Predmet.ProtuStrankaListFormatedWithAdress_1">
      <item>R.L.E.  za popravak i preinake metalnih brodova, Mirko Rapić t.p., Krš 2, 22320 Drniš</item>
    </derivirana_varijabla>
  </DomainObject.Predmet.ProtuStrankaListFormatedWithAdress>
  <DomainObject.Predmet.ProtuStrankaListFormatedWithAdressOIB>
    <izvorni_sadrzaj>
      <item>R.L.E.  za popravak i preinake metalnih brodova, Mirko Rapić t.p., OIB 74856995382, Krš 2, 22320 Drniš</item>
    </izvorni_sadrzaj>
    <derivirana_varijabla naziv="DomainObject.Predmet.ProtuStrankaListFormatedWithAdressOIB_1">
      <item>R.L.E.  za popravak i preinake metalnih brodova, Mirko Rapić t.p., OIB 74856995382, Krš 2, 22320 Drniš</item>
    </derivirana_varijabla>
  </DomainObject.Predmet.ProtuStrankaListFormatedWithAdressOIB>
  <DomainObject.Predmet.ProtuStrankaListNazivFormated>
    <izvorni_sadrzaj>
      <item>R.L.E.  za popravak i preinake metalnih brodova, Mirko Rapić t.p.</item>
    </izvorni_sadrzaj>
    <derivirana_varijabla naziv="DomainObject.Predmet.ProtuStrankaListNazivFormated_1">
      <item>R.L.E.  za popravak i preinake metalnih brodova, Mirko Rapić t.p.</item>
    </derivirana_varijabla>
  </DomainObject.Predmet.ProtuStrankaListNazivFormated>
  <DomainObject.Predmet.ProtuStrankaListNazivFormatedOIB>
    <izvorni_sadrzaj>
      <item>R.L.E.  za popravak i preinake metalnih brodova, Mirko Rapić t.p., OIB 74856995382</item>
    </izvorni_sadrzaj>
    <derivirana_varijabla naziv="DomainObject.Predmet.ProtuStrankaListNazivFormatedOIB_1">
      <item>R.L.E.  za popravak i preinake metalnih brodova, Mirko Rapić t.p., OIB 74856995382</item>
    </derivirana_varijabla>
  </DomainObject.Predmet.ProtuStrankaListNazivFormatedOIB>
  <DomainObject.Predmet.OstaliListFormated>
    <izvorni_sadrzaj>
      <item>ŽDO U ŠIBENIKU - Građansko-upravni odjel</item>
      <item>Odvjetničko društvo Pavlak i partneri</item>
    </izvorni_sadrzaj>
    <derivirana_varijabla naziv="DomainObject.Predmet.OstaliListFormated_1">
      <item>ŽDO U ŠIBENIKU - Građansko-upravni odjel</item>
      <item>Odvjetničko društvo Pavlak i partneri</item>
    </derivirana_varijabla>
  </DomainObject.Predmet.OstaliListFormated>
  <DomainObject.Predmet.OstaliListFormatedOIB>
    <izvorni_sadrzaj>
      <item>ŽDO U ŠIBENIKU - Građansko-upravni odjel</item>
      <item>Odvjetničko društvo Pavlak i partneri</item>
    </izvorni_sadrzaj>
    <derivirana_varijabla naziv="DomainObject.Predmet.OstaliListFormatedOIB_1">
      <item>ŽDO U ŠIBENIKU - Građansko-upravni odjel</item>
      <item>Odvjetničko društvo Pavlak i partneri</item>
    </derivirana_varijabla>
  </DomainObject.Predmet.OstaliListFormatedOIB>
  <DomainObject.Predmet.OstaliListFormatedWithAdress>
    <izvorni_sadrzaj>
      <item>ŽDO U ŠIBENIKU - Građansko-upravni odjel, P. Grubišića 3, 22000 Šibenik</item>
      <item>Odvjetničko društvo Pavlak i partneri, Splitska 2, 51000 Rijeka</item>
    </izvorni_sadrzaj>
    <derivirana_varijabla naziv="DomainObject.Predmet.OstaliListFormatedWithAdress_1">
      <item>ŽDO U ŠIBENIKU - Građansko-upravni odjel, P. Grubišića 3, 22000 Šibenik</item>
      <item>Odvjetničko društvo Pavlak i partneri, Splitska 2, 51000 Rijeka</item>
    </derivirana_varijabla>
  </DomainObject.Predmet.OstaliListFormatedWithAdress>
  <DomainObject.Predmet.OstaliListFormatedWithAdressOIB>
    <izvorni_sadrzaj>
      <item>ŽDO U ŠIBENIKU - Građansko-upravni odjel, P. Grubišića 3, 22000 Šibenik</item>
      <item>Odvjetničko društvo Pavlak i partneri, Splitska 2, 51000 Rijeka</item>
    </izvorni_sadrzaj>
    <derivirana_varijabla naziv="DomainObject.Predmet.OstaliListFormatedWithAdressOIB_1">
      <item>ŽDO U ŠIBENIKU - Građansko-upravni odjel, P. Grubišića 3, 22000 Šibenik</item>
      <item>Odvjetničko društvo Pavlak i partneri, Splitska 2, 51000 Rijeka</item>
    </derivirana_varijabla>
  </DomainObject.Predmet.OstaliListFormatedWithAdressOIB>
  <DomainObject.Predmet.OstaliListNazivFormated>
    <izvorni_sadrzaj>
      <item>ŽDO U ŠIBENIKU - Građansko-upravni odjel</item>
      <item>Odvjetničko društvo Pavlak i partneri</item>
    </izvorni_sadrzaj>
    <derivirana_varijabla naziv="DomainObject.Predmet.OstaliListNazivFormated_1">
      <item>ŽDO U ŠIBENIKU - Građansko-upravni odjel</item>
      <item>Odvjetničko društvo Pavlak i partneri</item>
    </derivirana_varijabla>
  </DomainObject.Predmet.OstaliListNazivFormated>
  <DomainObject.Predmet.OstaliListNazivFormatedOIB>
    <izvorni_sadrzaj>
      <item>ŽDO U ŠIBENIKU - Građansko-upravni odjel</item>
      <item>Odvjetničko društvo Pavlak i partneri</item>
    </izvorni_sadrzaj>
    <derivirana_varijabla naziv="DomainObject.Predmet.OstaliListNazivFormatedOIB_1">
      <item>ŽDO U ŠIBENIKU - Građansko-upravni odjel</item>
      <item>Odvjetničko društvo Pavlak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 - POREZNA UPRAVA - Područni ured Dalmacija i dr.</izvorni_sadrzaj>
    <derivirana_varijabla naziv="DomainObject.Predmet.StrankaIDrugi_1">RHMF - POREZNA UPRAVA - Područni ured Dalmacija i dr.</derivirana_varijabla>
  </DomainObject.Predmet.StrankaIDrugi>
  <DomainObject.Predmet.ProtustrankaIDrugi>
    <izvorni_sadrzaj>R.L.E.  za popravak i preinake metalnih brodova, Mirko Rapić t.p.</izvorni_sadrzaj>
    <derivirana_varijabla naziv="DomainObject.Predmet.ProtustrankaIDrugi_1">R.L.E.  za popravak i preinake metalnih brodova, Mirko Rapić t.p.</derivirana_varijabla>
  </DomainObject.Predmet.ProtustrankaIDrugi>
  <DomainObject.Predmet.StrankaIDrugiAdressOIB>
    <izvorni_sadrzaj>RHMF - POREZNA UPRAVA - Područni ured Dalmacija, OIB 18683136487 i dr.</izvorni_sadrzaj>
    <derivirana_varijabla naziv="DomainObject.Predmet.StrankaIDrugiAdressOIB_1">RHMF - POREZNA UPRAVA - Područni ured Dalmacija, OIB 18683136487 i dr.</derivirana_varijabla>
  </DomainObject.Predmet.StrankaIDrugiAdressOIB>
  <DomainObject.Predmet.ProtustrankaIDrugiAdressOIB>
    <izvorni_sadrzaj>R.L.E.  za popravak i preinake metalnih brodova, Mirko Rapić t.p., OIB 74856995382, Krš 2, 22320 Drniš</izvorni_sadrzaj>
    <derivirana_varijabla naziv="DomainObject.Predmet.ProtustrankaIDrugiAdressOIB_1">R.L.E.  za popravak i preinake metalnih brodova, Mirko Rapić t.p., OIB 74856995382, Krš 2,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R.L.E.  za popravak i preinake metalnih brodova, Mirko Rapić t.p.</item>
      <item>RHMF - POREZNA UPRAVA - Područni ured Dalmacija</item>
      <item>ŽDO U ŠIBENIKU - Građansko-upravni odjel</item>
      <item>Odvjetničko društvo Pavlak i partneri</item>
      <item>Mirko Rapić</item>
    </izvorni_sadrzaj>
    <derivirana_varijabla naziv="DomainObject.Predmet.SudioniciListNaziv_1">
      <item>R.L.E.  za popravak i preinake metalnih brodova, Mirko Rapić t.p.</item>
      <item>RHMF - POREZNA UPRAVA - Područni ured Dalmacija</item>
      <item>ŽDO U ŠIBENIKU - Građansko-upravni odjel</item>
      <item>Odvjetničko društvo Pavlak i partneri</item>
      <item>Mirko Rapić</item>
    </derivirana_varijabla>
  </DomainObject.Predmet.SudioniciListNaziv>
  <DomainObject.Predmet.SudioniciListAdressOIB>
    <izvorni_sadrzaj>
      <item>R.L.E.  za popravak i preinake metalnih brodova, Mirko Rapić t.p., OIB 74856995382, Krš 2,22320 Drniš</item>
      <item>RHMF - POREZNA UPRAVA - Područni ured Dalmacija, OIB 18683136487</item>
      <item>ŽDO U ŠIBENIKU - Građansko-upravni odjel, P. Grubišića 3,22000 Šibenik</item>
      <item>Odvjetničko društvo Pavlak i partneri, Splitska 2,51000 Rijeka</item>
      <item>Mirko Rapić, OIB 74856995382, Rapići 12 A,21201 Ljubitovica</item>
    </izvorni_sadrzaj>
    <derivirana_varijabla naziv="DomainObject.Predmet.SudioniciListAdressOIB_1">
      <item>R.L.E.  za popravak i preinake metalnih brodova, Mirko Rapić t.p., OIB 74856995382, Krš 2,22320 Drniš</item>
      <item>RHMF - POREZNA UPRAVA - Područni ured Dalmacija, OIB 18683136487</item>
      <item>ŽDO U ŠIBENIKU - Građansko-upravni odjel, P. Grubišića 3,22000 Šibenik</item>
      <item>Odvjetničko društvo Pavlak i partneri, Splitska 2,51000 Rijeka</item>
      <item>Mirko Rapić, OIB 74856995382, Rapići 12 A,21201 Ljubitovica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74856995382</item>
      <item>, OIB 18683136487</item>
      <item>, OIB null</item>
      <item>, OIB null</item>
      <item>, OIB 74856995382</item>
    </izvorni_sadrzaj>
    <derivirana_varijabla naziv="DomainObject.Predmet.SudioniciListNazivOIB_1">
      <item>, OIB 74856995382</item>
      <item>, OIB 18683136487</item>
      <item>, OIB null</item>
      <item>, OIB null</item>
      <item>, OIB 74856995382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1133</properties:Words>
  <properties:Characters>6517</properties:Characters>
  <properties:Lines>128</properties:Lines>
  <properties:Paragraphs>34</properties:Paragraphs>
  <properties:TotalTime>193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2018-01-15T09:46:00Z</dcterms:created>
  <dc:creator>Tina Grgas</dc:creator>
  <cp:lastModifiedBy>Nena Mužanović</cp:lastModifiedBy>
  <dcterms:modified xmlns:xsi="http://www.w3.org/2001/XMLSchema-instance" xsi:type="dcterms:W3CDTF">2018-01-16T09:54:00Z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