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207d1" w14:paraId="13207d1" w:rsidRDefault="007F2409" w:rsidP="00F6738B" w:rsidR="007F2409" w:rsidRPr="00FA0A24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</w:rPr>
        <w:t>3 St-</w:t>
      </w:r>
      <w:r w:rsidR="006005CB">
        <w:rPr>
          <w:rFonts w:hAnsi="Times New Roman" w:ascii="Times New Roman"/>
        </w:rPr>
        <w:t>5256/16-52</w:t>
      </w:r>
    </w:p>
    <w:p w:rsidRDefault="005939C6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F53DBE" w:rsidP="00DB5BC1" w:rsidR="00DB5BC1" w:rsidRPr="00FA0A24">
      <w:pPr>
        <w:ind w:firstLine="720"/>
        <w:jc w:val="both"/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 u Zagrebu, Stalna služba</w:t>
      </w:r>
      <w:r w:rsidR="00993D0D" w:rsidRPr="00FA0A24">
        <w:rPr>
          <w:rFonts w:hAnsi="Times New Roman" w:ascii="Times New Roman"/>
        </w:rPr>
        <w:t xml:space="preserve"> u Karlovcu</w:t>
      </w:r>
      <w:r w:rsidRPr="00FA0A24">
        <w:rPr>
          <w:rFonts w:hAnsi="Times New Roman" w:ascii="Times New Roman"/>
        </w:rPr>
        <w:t xml:space="preserve">, po stečajnom sucu Vesni Fundurulić Perišin,  u stečajnom postupku nad stečajnim dužnikom </w:t>
      </w:r>
      <w:r w:rsidR="006005CB" w:rsidRPr="006005CB">
        <w:rPr>
          <w:rFonts w:hAnsi="Times New Roman" w:ascii="Times New Roman"/>
        </w:rPr>
        <w:t>ŠOLO PROMET d.o.o. u stečaju, Velika Gorica, Šenoin put I 13, OIB: 52330105509</w:t>
      </w:r>
      <w:r w:rsidR="006005CB">
        <w:rPr>
          <w:rFonts w:hAnsi="Times New Roman" w:ascii="Times New Roman"/>
        </w:rPr>
        <w:t>,</w:t>
      </w:r>
      <w:r w:rsidR="000F313D" w:rsidRPr="00FA0A24">
        <w:rPr>
          <w:rFonts w:hAnsi="Times New Roman" w:ascii="Times New Roman"/>
        </w:rPr>
        <w:t xml:space="preserve"> </w:t>
      </w:r>
      <w:r w:rsidR="006005CB">
        <w:rPr>
          <w:rFonts w:hAnsi="Times New Roman" w:ascii="Times New Roman"/>
        </w:rPr>
        <w:t>9</w:t>
      </w:r>
      <w:r w:rsidR="00A41237" w:rsidRPr="00FA0A24">
        <w:rPr>
          <w:rFonts w:hAnsi="Times New Roman" w:ascii="Times New Roman"/>
        </w:rPr>
        <w:t xml:space="preserve">. </w:t>
      </w:r>
      <w:r w:rsidR="00993D0D" w:rsidRPr="00FA0A24">
        <w:rPr>
          <w:rFonts w:hAnsi="Times New Roman" w:ascii="Times New Roman"/>
        </w:rPr>
        <w:t>studenog</w:t>
      </w:r>
      <w:r w:rsidR="00DB5BC1" w:rsidRPr="00FA0A24">
        <w:rPr>
          <w:rFonts w:hAnsi="Times New Roman" w:ascii="Times New Roman"/>
        </w:rPr>
        <w:t xml:space="preserve"> 201</w:t>
      </w:r>
      <w:r w:rsidRPr="00FA0A24">
        <w:rPr>
          <w:rFonts w:hAnsi="Times New Roman" w:ascii="Times New Roman"/>
        </w:rPr>
        <w:t>7</w:t>
      </w:r>
      <w:r w:rsidR="00DB5BC1" w:rsidRPr="00FA0A24">
        <w:rPr>
          <w:rFonts w:hAnsi="Times New Roman" w:ascii="Times New Roman"/>
        </w:rPr>
        <w:t>.</w:t>
      </w:r>
      <w:r w:rsidR="00F6738B" w:rsidRPr="00FA0A24">
        <w:rPr>
          <w:rFonts w:hAnsi="Times New Roman" w:ascii="Times New Roman"/>
        </w:rPr>
        <w:t>,</w:t>
      </w:r>
      <w:r w:rsidR="00DB5BC1" w:rsidRPr="00FA0A24">
        <w:rPr>
          <w:rFonts w:hAnsi="Times New Roman" w:ascii="Times New Roman"/>
        </w:rPr>
        <w:t xml:space="preserve"> </w:t>
      </w:r>
    </w:p>
    <w:p w:rsidRDefault="00295B57" w:rsidP="00DB5BC1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0E53CF" w:rsidP="00E96040" w:rsidR="000E53C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0E53CF">
        <w:rPr>
          <w:rFonts w:hAnsi="Times New Roman" w:ascii="Times New Roman"/>
        </w:rPr>
        <w:t>Ispravlja se i dopunjuje rješenje ovog suda poslovni broj St-5256/16-42 od 28.</w:t>
      </w:r>
      <w:r w:rsidR="006E411D">
        <w:rPr>
          <w:rFonts w:hAnsi="Times New Roman" w:ascii="Times New Roman"/>
        </w:rPr>
        <w:t xml:space="preserve"> </w:t>
      </w:r>
      <w:r w:rsidRPr="000E53CF">
        <w:rPr>
          <w:rFonts w:hAnsi="Times New Roman" w:ascii="Times New Roman"/>
        </w:rPr>
        <w:t xml:space="preserve">travnja 2017. </w:t>
      </w:r>
      <w:r w:rsidR="00D679B6">
        <w:rPr>
          <w:rFonts w:hAnsi="Times New Roman" w:ascii="Times New Roman"/>
        </w:rPr>
        <w:t xml:space="preserve">u uvodu redak drugi tako da umjesto 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>…</w:t>
      </w:r>
      <w:r w:rsidR="00D679B6" w:rsidRPr="00D679B6">
        <w:rPr>
          <w:rFonts w:hAnsi="Times New Roman" w:ascii="Times New Roman"/>
        </w:rPr>
        <w:t>ŠOLO PROMET d.o.o.</w:t>
      </w:r>
      <w:r w:rsidR="00D679B6">
        <w:rPr>
          <w:rFonts w:hAnsi="Times New Roman" w:ascii="Times New Roman"/>
        </w:rPr>
        <w:t xml:space="preserve">  …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 xml:space="preserve">, treba pisati 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>…</w:t>
      </w:r>
      <w:r w:rsidR="00D679B6" w:rsidRPr="00D679B6">
        <w:rPr>
          <w:rFonts w:hAnsi="Times New Roman" w:ascii="Times New Roman"/>
        </w:rPr>
        <w:t>ŠOLO PROMET d.o.o.</w:t>
      </w:r>
      <w:r w:rsidR="00D679B6">
        <w:rPr>
          <w:rFonts w:hAnsi="Times New Roman" w:ascii="Times New Roman"/>
        </w:rPr>
        <w:t xml:space="preserve"> u stečaju...</w:t>
      </w:r>
      <w:r w:rsidR="00D679B6" w:rsidRPr="00D679B6">
        <w:rPr>
          <w:rFonts w:hAnsi="Times New Roman" w:ascii="Times New Roman"/>
        </w:rPr>
        <w:t>"</w:t>
      </w:r>
      <w:r w:rsidR="00D679B6">
        <w:rPr>
          <w:rFonts w:hAnsi="Times New Roman" w:ascii="Times New Roman"/>
        </w:rPr>
        <w:t>.</w:t>
      </w:r>
    </w:p>
    <w:p w:rsidRDefault="004C56BF" w:rsidP="00E96040" w:rsidR="004C56BF">
      <w:pPr>
        <w:ind w:firstLine="720"/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2.Ispravlja se </w:t>
      </w:r>
      <w:r w:rsidRPr="000E53CF">
        <w:rPr>
          <w:rFonts w:hAnsi="Times New Roman" w:ascii="Times New Roman"/>
        </w:rPr>
        <w:t>rješenje ovog suda poslovni broj St-5256/16-42 od 28.</w:t>
      </w:r>
      <w:r w:rsidR="005E52DD">
        <w:rPr>
          <w:rFonts w:hAnsi="Times New Roman" w:ascii="Times New Roman"/>
        </w:rPr>
        <w:t xml:space="preserve"> </w:t>
      </w:r>
      <w:r w:rsidRPr="000E53CF">
        <w:rPr>
          <w:rFonts w:hAnsi="Times New Roman" w:ascii="Times New Roman"/>
        </w:rPr>
        <w:t>travnja 2017.</w:t>
      </w:r>
      <w:r>
        <w:rPr>
          <w:rFonts w:hAnsi="Times New Roman" w:ascii="Times New Roman"/>
        </w:rPr>
        <w:t xml:space="preserve"> u izreci toč. 1. redak sedmi i zaključak ovog suda poslovni broj St-5256/16-50 od 13. rujna 2017. u izreci toč. 1. redak peti, tako da umjesto  "…zk.</w:t>
      </w:r>
      <w:r w:rsidR="00D679B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ul. br. 121/79…", treba pisati  "…zk.</w:t>
      </w:r>
      <w:r w:rsidR="00D679B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ul.</w:t>
      </w:r>
      <w:r w:rsidR="00D679B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br. 12179…."</w:t>
      </w:r>
      <w:r w:rsidR="005E52DD">
        <w:rPr>
          <w:rFonts w:hAnsi="Times New Roman" w:ascii="Times New Roman"/>
        </w:rPr>
        <w:t>.</w:t>
      </w:r>
    </w:p>
    <w:p w:rsidRDefault="000E53CF" w:rsidP="005E52D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0E53CF" w:rsidRPr="000E53CF">
      <w:pPr>
        <w:ind w:firstLine="720"/>
        <w:jc w:val="center"/>
        <w:rPr>
          <w:rFonts w:hAnsi="Times New Roman" w:ascii="Times New Roman"/>
        </w:rPr>
      </w:pPr>
      <w:r w:rsidRPr="000E53CF">
        <w:rPr>
          <w:rFonts w:hAnsi="Times New Roman" w:ascii="Times New Roman"/>
        </w:rPr>
        <w:t>Obrazloženje</w:t>
      </w:r>
    </w:p>
    <w:p w:rsidRDefault="000E53CF" w:rsidP="000E53CF" w:rsidR="000E53CF" w:rsidRPr="000E53CF">
      <w:pPr>
        <w:ind w:firstLine="720"/>
        <w:jc w:val="both"/>
        <w:rPr>
          <w:rFonts w:hAnsi="Times New Roman" w:ascii="Times New Roman"/>
        </w:rPr>
      </w:pPr>
    </w:p>
    <w:p w:rsidRDefault="000E53CF" w:rsidP="005E52DD" w:rsidR="005E52D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U rješenju ovog suda poslovni broj St-</w:t>
      </w:r>
      <w:r w:rsidR="005E52DD">
        <w:rPr>
          <w:rFonts w:hAnsi="Times New Roman" w:ascii="Times New Roman"/>
        </w:rPr>
        <w:t>5256</w:t>
      </w:r>
      <w:r w:rsidRPr="000E53CF">
        <w:rPr>
          <w:rFonts w:hAnsi="Times New Roman" w:ascii="Times New Roman"/>
        </w:rPr>
        <w:t>/16-</w:t>
      </w:r>
      <w:r w:rsidR="005E52DD">
        <w:rPr>
          <w:rFonts w:hAnsi="Times New Roman" w:ascii="Times New Roman"/>
        </w:rPr>
        <w:t>42</w:t>
      </w:r>
      <w:r w:rsidRPr="000E53CF">
        <w:rPr>
          <w:rFonts w:hAnsi="Times New Roman" w:ascii="Times New Roman"/>
        </w:rPr>
        <w:t xml:space="preserve"> od </w:t>
      </w:r>
      <w:r w:rsidR="005E52DD">
        <w:rPr>
          <w:rFonts w:hAnsi="Times New Roman" w:ascii="Times New Roman"/>
        </w:rPr>
        <w:t>28</w:t>
      </w:r>
      <w:r w:rsidRPr="000E53CF">
        <w:rPr>
          <w:rFonts w:hAnsi="Times New Roman" w:ascii="Times New Roman"/>
        </w:rPr>
        <w:t xml:space="preserve">. travnja 2017. nastala je </w:t>
      </w:r>
      <w:r w:rsidR="005E52DD">
        <w:rPr>
          <w:rFonts w:hAnsi="Times New Roman" w:ascii="Times New Roman"/>
        </w:rPr>
        <w:t>očita pogreška u pisanju naziva stečajnog dužnika, te je umjesto "ŠOLO PROMET d.o.o. u stečaju" upisano "ŠOLO PROMET d.o.o.".</w:t>
      </w:r>
    </w:p>
    <w:p w:rsidRDefault="005E52DD" w:rsidP="005E52DD" w:rsidR="005E52DD">
      <w:pPr>
        <w:ind w:firstLine="720"/>
        <w:jc w:val="both"/>
        <w:rPr>
          <w:rFonts w:hAnsi="Times New Roman" w:ascii="Times New Roman"/>
        </w:rPr>
      </w:pPr>
    </w:p>
    <w:p w:rsidRDefault="005E52DD" w:rsidP="005E52DD" w:rsidR="005E52DD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Također je nastala očita pogreška u pisanju broja zemljišnoknjižnog uloška</w:t>
      </w:r>
      <w:r w:rsidR="006E411D">
        <w:rPr>
          <w:rFonts w:hAnsi="Times New Roman" w:ascii="Times New Roman"/>
        </w:rPr>
        <w:t xml:space="preserve"> u rješenju </w:t>
      </w:r>
      <w:r w:rsidR="006E411D" w:rsidRPr="006E411D">
        <w:rPr>
          <w:rFonts w:hAnsi="Times New Roman" w:ascii="Times New Roman"/>
        </w:rPr>
        <w:t>St-5256/16-42 od 28. travnja 2017.</w:t>
      </w:r>
      <w:r w:rsidR="006E411D">
        <w:rPr>
          <w:rFonts w:hAnsi="Times New Roman" w:ascii="Times New Roman"/>
        </w:rPr>
        <w:t xml:space="preserve"> i zaključku </w:t>
      </w:r>
      <w:r w:rsidR="006E411D" w:rsidRPr="006E411D">
        <w:rPr>
          <w:rFonts w:hAnsi="Times New Roman" w:ascii="Times New Roman"/>
        </w:rPr>
        <w:t>poslovni broj St-5256/16-50 od 13. rujna 2017.</w:t>
      </w:r>
      <w:r w:rsidR="006E411D">
        <w:rPr>
          <w:rFonts w:hAnsi="Times New Roman" w:ascii="Times New Roman"/>
        </w:rPr>
        <w:t>, te je umjesto "zk.</w:t>
      </w:r>
      <w:r w:rsidR="00D679B6">
        <w:rPr>
          <w:rFonts w:hAnsi="Times New Roman" w:ascii="Times New Roman"/>
        </w:rPr>
        <w:t xml:space="preserve"> </w:t>
      </w:r>
      <w:r w:rsidR="006E411D">
        <w:rPr>
          <w:rFonts w:hAnsi="Times New Roman" w:ascii="Times New Roman"/>
        </w:rPr>
        <w:t>ul. br. 12179" upisano "zk.</w:t>
      </w:r>
      <w:r w:rsidR="00D679B6">
        <w:rPr>
          <w:rFonts w:hAnsi="Times New Roman" w:ascii="Times New Roman"/>
        </w:rPr>
        <w:t xml:space="preserve"> </w:t>
      </w:r>
      <w:r w:rsidR="006E411D">
        <w:rPr>
          <w:rFonts w:hAnsi="Times New Roman" w:ascii="Times New Roman"/>
        </w:rPr>
        <w:t xml:space="preserve">ul. br. 121/79". </w:t>
      </w:r>
    </w:p>
    <w:p w:rsidRDefault="000E53CF" w:rsidP="006E411D" w:rsidR="000E53CF" w:rsidRPr="000E53CF">
      <w:pPr>
        <w:jc w:val="both"/>
        <w:rPr>
          <w:rFonts w:hAnsi="Times New Roman" w:ascii="Times New Roman"/>
        </w:rPr>
      </w:pPr>
    </w:p>
    <w:p w:rsidRDefault="000E53CF" w:rsidP="000E53CF" w:rsidR="006E411D">
      <w:pPr>
        <w:ind w:firstLine="720"/>
        <w:jc w:val="both"/>
        <w:rPr>
          <w:rFonts w:hAnsi="Times New Roman" w:ascii="Times New Roman"/>
        </w:rPr>
      </w:pPr>
      <w:r w:rsidRPr="000E53CF">
        <w:rPr>
          <w:rFonts w:hAnsi="Times New Roman" w:ascii="Times New Roman"/>
        </w:rPr>
        <w:t>Slijedom iznesenog, to je sud po službenoj dužnosti donio ovo rješenje o ispravku,  temeljem čl. 10. Stečajnog zakona ("Narodne novine" broj 71/15), a u svezi čl. 342. Zakona o parničnom postupku ("Narodne novine" broj 53/91, 91/92, 58/93, 112/99, 117/03, 88/05, 2/07, 84/08, 123/08, 57/11, 25/13).</w:t>
      </w:r>
    </w:p>
    <w:p w:rsidRDefault="006E411D" w:rsidP="000E53CF" w:rsidR="006E411D">
      <w:pPr>
        <w:ind w:firstLine="720"/>
        <w:jc w:val="both"/>
        <w:rPr>
          <w:rFonts w:hAnsi="Times New Roman" w:ascii="Times New Roman"/>
        </w:rPr>
      </w:pPr>
    </w:p>
    <w:p w:rsidRDefault="002E2C2C" w:rsidP="00540E10" w:rsid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A644AF">
        <w:rPr>
          <w:rFonts w:hAnsi="Times New Roman" w:ascii="Times New Roman"/>
        </w:rPr>
        <w:t>9</w:t>
      </w:r>
      <w:r w:rsidRPr="002E2C2C">
        <w:rPr>
          <w:rFonts w:hAnsi="Times New Roman" w:ascii="Times New Roman"/>
        </w:rPr>
        <w:t>. studenog 2017.</w:t>
      </w:r>
    </w:p>
    <w:p w:rsidRDefault="00540E10" w:rsidP="00540E10" w:rsidR="00540E10" w:rsidRPr="002E2C2C">
      <w:pPr>
        <w:ind w:firstLine="720"/>
        <w:jc w:val="center"/>
        <w:rPr>
          <w:rFonts w:hAnsi="Times New Roman" w:ascii="Times New Roman"/>
        </w:rPr>
      </w:pPr>
    </w:p>
    <w:p w:rsidRDefault="002E2C2C" w:rsidP="000E53CF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2E2C2C" w:rsidP="00A644AF" w:rsidR="006E411D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Vesna Fund</w:t>
      </w:r>
      <w:r w:rsidR="00A644AF">
        <w:rPr>
          <w:rFonts w:hAnsi="Times New Roman" w:ascii="Times New Roman"/>
        </w:rPr>
        <w:t>urulić Periši</w:t>
      </w:r>
      <w:r w:rsidR="004C56BF">
        <w:rPr>
          <w:rFonts w:hAnsi="Times New Roman" w:ascii="Times New Roman"/>
        </w:rPr>
        <w:t>n</w:t>
      </w:r>
      <w:r w:rsidR="00540E10">
        <w:rPr>
          <w:rFonts w:hAnsi="Times New Roman" w:ascii="Times New Roman"/>
        </w:rPr>
        <w:t>, v.r.</w:t>
      </w:r>
    </w:p>
    <w:p w:rsidRDefault="00540E10" w:rsidP="00A644AF" w:rsidR="00540E10">
      <w:pPr>
        <w:ind w:firstLine="720"/>
        <w:jc w:val="right"/>
        <w:rPr>
          <w:rFonts w:hAnsi="Times New Roman" w:ascii="Times New Roman"/>
        </w:rPr>
      </w:pPr>
    </w:p>
    <w:p w:rsidRDefault="00540E10" w:rsidP="00A644AF" w:rsidR="00540E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540E10" w:rsidP="00A644AF" w:rsidR="00540E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540E10" w:rsidP="00A644AF" w:rsidR="00540E10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C56BF" w:rsidP="00540E10" w:rsidR="004C56BF">
      <w:pPr>
        <w:rPr>
          <w:rFonts w:hAnsi="Times New Roman" w:ascii="Times New Roman"/>
        </w:rPr>
      </w:pPr>
    </w:p>
    <w:p w:rsidRDefault="006E411D" w:rsidP="000E53CF" w:rsidR="006E411D" w:rsidRPr="002E2C2C">
      <w:pPr>
        <w:ind w:firstLine="720"/>
        <w:jc w:val="right"/>
        <w:rPr>
          <w:rFonts w:hAnsi="Times New Roman" w:ascii="Times New Roman"/>
        </w:rPr>
      </w:pPr>
    </w:p>
    <w:p w:rsidRDefault="002E2C2C" w:rsidP="00A644AF" w:rsidR="002E2C2C" w:rsidRPr="002E2C2C">
      <w:pPr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E96040" w:rsidP="002E2C2C" w:rsidR="00E96040" w:rsidRPr="002E2C2C">
      <w:pPr>
        <w:ind w:firstLine="720"/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540E10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1135" w:right="1418" w:top="993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40E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3 </w:t>
    </w:r>
    <w:r w:rsidR="006E411D" w:rsidRPr="006E411D">
      <w:rPr>
        <w:rFonts w:hAnsi="Times New Roman" w:ascii="Times New Roman"/>
      </w:rPr>
      <w:t>St-5256/16-52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5E1100C0"/>
    <w:multiLevelType w:val="hybridMultilevel"/>
    <w:tmpl w:val="483EE5A2"/>
    <w:lvl w:tplc="DC9AAEE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5"/>
  </w:num>
  <w:num w:numId="16">
    <w:abstractNumId w:val="7"/>
  </w:num>
  <w:num w:numId="17">
    <w:abstractNumId w:val="11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35F3"/>
    <w:rsid w:val="000818FB"/>
    <w:rsid w:val="00081DEC"/>
    <w:rsid w:val="00093E6D"/>
    <w:rsid w:val="00093FFF"/>
    <w:rsid w:val="000C5116"/>
    <w:rsid w:val="000C6183"/>
    <w:rsid w:val="000E26BB"/>
    <w:rsid w:val="000E29E4"/>
    <w:rsid w:val="000E53C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6A27"/>
    <w:rsid w:val="00250971"/>
    <w:rsid w:val="002558C5"/>
    <w:rsid w:val="00255A0D"/>
    <w:rsid w:val="002573EE"/>
    <w:rsid w:val="00295B57"/>
    <w:rsid w:val="002A21C2"/>
    <w:rsid w:val="002C63C6"/>
    <w:rsid w:val="002E2C2C"/>
    <w:rsid w:val="002E4C46"/>
    <w:rsid w:val="002F043B"/>
    <w:rsid w:val="0031523D"/>
    <w:rsid w:val="00320B08"/>
    <w:rsid w:val="0032226F"/>
    <w:rsid w:val="003365D2"/>
    <w:rsid w:val="003811DD"/>
    <w:rsid w:val="003A0F56"/>
    <w:rsid w:val="003A572A"/>
    <w:rsid w:val="003B1E60"/>
    <w:rsid w:val="003E01D6"/>
    <w:rsid w:val="003F3EBF"/>
    <w:rsid w:val="003F5409"/>
    <w:rsid w:val="00417564"/>
    <w:rsid w:val="00447E54"/>
    <w:rsid w:val="004661FF"/>
    <w:rsid w:val="00466D65"/>
    <w:rsid w:val="004B3461"/>
    <w:rsid w:val="004B7D02"/>
    <w:rsid w:val="004C56BF"/>
    <w:rsid w:val="004D38B6"/>
    <w:rsid w:val="00500B0C"/>
    <w:rsid w:val="005108C7"/>
    <w:rsid w:val="0051510F"/>
    <w:rsid w:val="005360E2"/>
    <w:rsid w:val="00540E10"/>
    <w:rsid w:val="005423FE"/>
    <w:rsid w:val="00544A34"/>
    <w:rsid w:val="005456B7"/>
    <w:rsid w:val="00546775"/>
    <w:rsid w:val="00553312"/>
    <w:rsid w:val="00554A5C"/>
    <w:rsid w:val="005939C6"/>
    <w:rsid w:val="005A30D9"/>
    <w:rsid w:val="005A5847"/>
    <w:rsid w:val="005B3753"/>
    <w:rsid w:val="005D0BAF"/>
    <w:rsid w:val="005E52DD"/>
    <w:rsid w:val="006005CB"/>
    <w:rsid w:val="00637330"/>
    <w:rsid w:val="006428DA"/>
    <w:rsid w:val="006E12B0"/>
    <w:rsid w:val="006E411D"/>
    <w:rsid w:val="006F21C7"/>
    <w:rsid w:val="00705993"/>
    <w:rsid w:val="00735736"/>
    <w:rsid w:val="00737A4B"/>
    <w:rsid w:val="007412DE"/>
    <w:rsid w:val="00754CC2"/>
    <w:rsid w:val="007715C5"/>
    <w:rsid w:val="007849EC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7203D"/>
    <w:rsid w:val="00890540"/>
    <w:rsid w:val="00890661"/>
    <w:rsid w:val="00895D4A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93D0D"/>
    <w:rsid w:val="00995275"/>
    <w:rsid w:val="009C17C9"/>
    <w:rsid w:val="009C2E2C"/>
    <w:rsid w:val="00A010AE"/>
    <w:rsid w:val="00A262E2"/>
    <w:rsid w:val="00A41237"/>
    <w:rsid w:val="00A62437"/>
    <w:rsid w:val="00A6357F"/>
    <w:rsid w:val="00A644AF"/>
    <w:rsid w:val="00A90174"/>
    <w:rsid w:val="00AA2646"/>
    <w:rsid w:val="00AD105D"/>
    <w:rsid w:val="00AF424C"/>
    <w:rsid w:val="00AF7971"/>
    <w:rsid w:val="00B07B8D"/>
    <w:rsid w:val="00B11619"/>
    <w:rsid w:val="00B11787"/>
    <w:rsid w:val="00B23956"/>
    <w:rsid w:val="00B314E8"/>
    <w:rsid w:val="00B3686A"/>
    <w:rsid w:val="00B40B1F"/>
    <w:rsid w:val="00B670B8"/>
    <w:rsid w:val="00B700D8"/>
    <w:rsid w:val="00C07402"/>
    <w:rsid w:val="00C13094"/>
    <w:rsid w:val="00C156FD"/>
    <w:rsid w:val="00C5195E"/>
    <w:rsid w:val="00C54FBC"/>
    <w:rsid w:val="00C73C3B"/>
    <w:rsid w:val="00C77B87"/>
    <w:rsid w:val="00CB732E"/>
    <w:rsid w:val="00CC7FF1"/>
    <w:rsid w:val="00CF68C5"/>
    <w:rsid w:val="00D01F2C"/>
    <w:rsid w:val="00D03FCC"/>
    <w:rsid w:val="00D071AA"/>
    <w:rsid w:val="00D14CFB"/>
    <w:rsid w:val="00D157EE"/>
    <w:rsid w:val="00D26884"/>
    <w:rsid w:val="00D4710A"/>
    <w:rsid w:val="00D679B6"/>
    <w:rsid w:val="00D70195"/>
    <w:rsid w:val="00D73700"/>
    <w:rsid w:val="00D83C05"/>
    <w:rsid w:val="00D96A98"/>
    <w:rsid w:val="00DA0E01"/>
    <w:rsid w:val="00DA6303"/>
    <w:rsid w:val="00DA72F6"/>
    <w:rsid w:val="00DB05C7"/>
    <w:rsid w:val="00DB5BC1"/>
    <w:rsid w:val="00DE2309"/>
    <w:rsid w:val="00DF2519"/>
    <w:rsid w:val="00DF3553"/>
    <w:rsid w:val="00E03FDB"/>
    <w:rsid w:val="00E319FB"/>
    <w:rsid w:val="00E36B9B"/>
    <w:rsid w:val="00E57739"/>
    <w:rsid w:val="00E70D0F"/>
    <w:rsid w:val="00E87423"/>
    <w:rsid w:val="00E91A3A"/>
    <w:rsid w:val="00E92AE7"/>
    <w:rsid w:val="00E96040"/>
    <w:rsid w:val="00EA5B3D"/>
    <w:rsid w:val="00EB51BB"/>
    <w:rsid w:val="00EB5354"/>
    <w:rsid w:val="00EF065A"/>
    <w:rsid w:val="00EF18D0"/>
    <w:rsid w:val="00EF5EBA"/>
    <w:rsid w:val="00F11FB1"/>
    <w:rsid w:val="00F24042"/>
    <w:rsid w:val="00F33591"/>
    <w:rsid w:val="00F45170"/>
    <w:rsid w:val="00F52E2B"/>
    <w:rsid w:val="00F53DBE"/>
    <w:rsid w:val="00F65F50"/>
    <w:rsid w:val="00F6738B"/>
    <w:rsid w:val="00F67D73"/>
    <w:rsid w:val="00FA0A24"/>
    <w:rsid w:val="00FB2FCD"/>
    <w:rsid w:val="00FC3737"/>
    <w:rsid w:val="00FC40FF"/>
    <w:rsid w:val="00FC553E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C56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6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6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6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6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C56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6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6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6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6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2017.</izvorni_sadrzaj>
    <derivirana_varijabla naziv="DomainObject.DatumDonosenjaOdluke_1">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5D978-628A-4AC0-8059-13742D74F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328</properties:Words>
  <properties:Characters>1636</properties:Characters>
  <properties:Lines>54</properties:Lines>
  <properties:Paragraphs>23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2017-11-09T08:34:00Z</dcterms:created>
  <dc:creator>x</dc:creator>
  <cp:lastModifiedBy>Žana Livaja</cp:lastModifiedBy>
  <cp:lastPrinted>2017-11-09T08:59:00Z</cp:lastPrinted>
  <dcterms:modified xmlns:xsi="http://www.w3.org/2001/XMLSchema-instance" xsi:type="dcterms:W3CDTF">2017-11-09T08:59:00Z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