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03813" w14:paraId="e803813" w:rsidRDefault="00C52623" w:rsidP="00910611" w:rsidR="00C5262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2623" w:rsidP="00910611" w:rsidR="00C52623">
      <w:r>
        <w:rPr>
          <w:rFonts w:eastAsia="MS Mincho"/>
        </w:rPr>
        <w:t>REPUBLIKA HRVATSKA</w:t>
      </w:r>
    </w:p>
    <w:p w:rsidRDefault="00C52623" w:rsidP="00910611" w:rsidR="00C52623">
      <w:r>
        <w:rPr>
          <w:rFonts w:eastAsia="MS Mincho"/>
        </w:rPr>
        <w:t>TRGOVAČKI SUD U RIJECI</w:t>
      </w:r>
    </w:p>
    <w:p w:rsidRDefault="00C52623" w:rsidR="00C5262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94F83" w:rsidP="00D000E2" w:rsidR="00E94F83" w:rsidRPr="00CE5A4D">
      <w:pPr>
        <w:jc w:val="both"/>
        <w:rPr>
          <w:rFonts w:hAnsi="Times New Roman" w:ascii="Times New Roman"/>
          <w:b w:val="false"/>
        </w:rPr>
      </w:pPr>
    </w:p>
    <w:p w:rsidRDefault="00CF1656" w:rsidP="00D000E2" w:rsidR="00CF1656" w:rsidRPr="00CE5A4D">
      <w:pPr>
        <w:jc w:val="center"/>
        <w:rPr>
          <w:rFonts w:hAnsi="Times New Roman" w:ascii="Times New Roman"/>
          <w:b w:val="false"/>
        </w:rPr>
      </w:pPr>
      <w:r w:rsidRPr="00CE5A4D">
        <w:rPr>
          <w:rFonts w:hAnsi="Times New Roman" w:ascii="Times New Roman"/>
          <w:b w:val="false"/>
        </w:rPr>
        <w:t>R E P U B L I K A    H R V A T S K A</w:t>
      </w:r>
    </w:p>
    <w:p w:rsidRDefault="00740643" w:rsidP="00D000E2" w:rsidR="00740643" w:rsidRPr="00CE5A4D">
      <w:pPr>
        <w:jc w:val="center"/>
        <w:rPr>
          <w:rFonts w:hAnsi="Times New Roman" w:ascii="Times New Roman"/>
          <w:b w:val="false"/>
        </w:rPr>
      </w:pPr>
      <w:r w:rsidRPr="00CE5A4D">
        <w:rPr>
          <w:rFonts w:hAnsi="Times New Roman" w:ascii="Times New Roman"/>
          <w:b w:val="false"/>
        </w:rPr>
        <w:t>R J E Š E N J E</w:t>
      </w:r>
    </w:p>
    <w:p w:rsidRDefault="00740643" w:rsidP="00D000E2" w:rsidR="00740643" w:rsidRPr="00CE5A4D">
      <w:pPr>
        <w:jc w:val="both"/>
        <w:rPr>
          <w:rFonts w:hAnsi="Times New Roman" w:ascii="Times New Roman"/>
          <w:b w:val="false"/>
        </w:rPr>
      </w:pPr>
    </w:p>
    <w:p w:rsidRDefault="00886811" w:rsidP="00886811" w:rsidR="0088681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>Trgovački sud u Rijeci, po stečajnom sucu Veri Jelenović, u nastavku postupka radi naknadne diobe stečajne mase dužnika MAJER društvo s ograničenom odgovornošću za proizvodnju, usluge i trgovinu Gospić (Grad Gospić), Riječka 14, dana 5. rujna 2016. godine</w:t>
      </w:r>
    </w:p>
    <w:p w:rsidRDefault="00740643" w:rsidP="00D000E2" w:rsidR="00740643" w:rsidRPr="00CE5A4D">
      <w:pPr>
        <w:jc w:val="both"/>
        <w:rPr>
          <w:rFonts w:hAnsi="Times New Roman" w:ascii="Times New Roman"/>
          <w:b w:val="false"/>
        </w:rPr>
      </w:pPr>
      <w:r w:rsidRPr="00CE5A4D">
        <w:rPr>
          <w:rFonts w:hAnsi="Times New Roman" w:ascii="Times New Roman"/>
          <w:b w:val="false"/>
        </w:rPr>
        <w:t xml:space="preserve"> </w:t>
      </w:r>
    </w:p>
    <w:p w:rsidRDefault="00740643" w:rsidP="00D000E2" w:rsidR="00740643" w:rsidRPr="00CE5A4D">
      <w:pPr>
        <w:jc w:val="center"/>
        <w:rPr>
          <w:rFonts w:hAnsi="Times New Roman" w:ascii="Times New Roman"/>
          <w:b w:val="false"/>
        </w:rPr>
      </w:pPr>
      <w:r w:rsidRPr="00CE5A4D">
        <w:rPr>
          <w:rFonts w:hAnsi="Times New Roman" w:ascii="Times New Roman"/>
          <w:b w:val="false"/>
        </w:rPr>
        <w:t>r i j e š i o   j e</w:t>
      </w:r>
    </w:p>
    <w:p w:rsidRDefault="00740643" w:rsidP="00D000E2" w:rsidR="00740643" w:rsidRPr="00CE5A4D">
      <w:pPr>
        <w:jc w:val="both"/>
        <w:rPr>
          <w:rFonts w:hAnsi="Times New Roman" w:ascii="Times New Roman"/>
          <w:b w:val="false"/>
        </w:rPr>
      </w:pPr>
    </w:p>
    <w:p w:rsidRDefault="00740643" w:rsidP="00D000E2" w:rsidR="000A4AB4" w:rsidRPr="00CE5A4D">
      <w:pPr>
        <w:jc w:val="both"/>
        <w:rPr>
          <w:rFonts w:hAnsi="Times New Roman" w:ascii="Times New Roman"/>
          <w:b w:val="false"/>
        </w:rPr>
      </w:pPr>
      <w:r w:rsidRPr="00CE5A4D">
        <w:rPr>
          <w:rFonts w:hAnsi="Times New Roman" w:ascii="Times New Roman"/>
          <w:b w:val="false"/>
        </w:rPr>
        <w:tab/>
      </w:r>
      <w:r w:rsidRPr="00CE5A4D">
        <w:rPr>
          <w:rFonts w:hAnsi="Times New Roman" w:ascii="Times New Roman"/>
          <w:b w:val="false"/>
        </w:rPr>
        <w:tab/>
        <w:t xml:space="preserve">Ispravlja se </w:t>
      </w:r>
      <w:r w:rsidR="000A4AB4" w:rsidRPr="00CE5A4D">
        <w:rPr>
          <w:rFonts w:hAnsi="Times New Roman" w:ascii="Times New Roman"/>
          <w:b w:val="false"/>
        </w:rPr>
        <w:t xml:space="preserve">tablica prijavljenih tražbina stečajnog suca </w:t>
      </w:r>
      <w:r w:rsidR="00CF1656" w:rsidRPr="00CE5A4D">
        <w:rPr>
          <w:rFonts w:hAnsi="Times New Roman" w:ascii="Times New Roman"/>
          <w:b w:val="false"/>
        </w:rPr>
        <w:t>drugi</w:t>
      </w:r>
      <w:r w:rsidR="000A4AB4" w:rsidRPr="00CE5A4D">
        <w:rPr>
          <w:rFonts w:hAnsi="Times New Roman" w:ascii="Times New Roman"/>
          <w:b w:val="false"/>
        </w:rPr>
        <w:t xml:space="preserve"> viši isplatni red od </w:t>
      </w:r>
      <w:r w:rsidR="00CE5A4D" w:rsidRPr="00CE5A4D">
        <w:rPr>
          <w:rFonts w:hAnsi="Times New Roman" w:ascii="Times New Roman"/>
          <w:b w:val="false"/>
        </w:rPr>
        <w:t>2015</w:t>
      </w:r>
      <w:r w:rsidR="000A4AB4" w:rsidRPr="00CE5A4D">
        <w:rPr>
          <w:rFonts w:hAnsi="Times New Roman" w:ascii="Times New Roman"/>
          <w:b w:val="false"/>
        </w:rPr>
        <w:t xml:space="preserve">. godine glede </w:t>
      </w:r>
      <w:r w:rsidR="00D81542" w:rsidRPr="00CE5A4D">
        <w:rPr>
          <w:rFonts w:hAnsi="Times New Roman" w:ascii="Times New Roman"/>
          <w:b w:val="false"/>
        </w:rPr>
        <w:t>tražbin</w:t>
      </w:r>
      <w:r w:rsidR="00FE3B39" w:rsidRPr="00CE5A4D">
        <w:rPr>
          <w:rFonts w:hAnsi="Times New Roman" w:ascii="Times New Roman"/>
          <w:b w:val="false"/>
        </w:rPr>
        <w:t>e</w:t>
      </w:r>
      <w:r w:rsidR="00D81542" w:rsidRPr="00CE5A4D">
        <w:rPr>
          <w:rFonts w:hAnsi="Times New Roman" w:ascii="Times New Roman"/>
          <w:b w:val="false"/>
        </w:rPr>
        <w:t xml:space="preserve"> s rednim</w:t>
      </w:r>
      <w:r w:rsidR="000A4AB4" w:rsidRPr="00CE5A4D">
        <w:rPr>
          <w:rFonts w:hAnsi="Times New Roman" w:ascii="Times New Roman"/>
          <w:b w:val="false"/>
        </w:rPr>
        <w:t xml:space="preserve"> broje</w:t>
      </w:r>
      <w:r w:rsidR="00D81542" w:rsidRPr="00CE5A4D">
        <w:rPr>
          <w:rFonts w:hAnsi="Times New Roman" w:ascii="Times New Roman"/>
          <w:b w:val="false"/>
        </w:rPr>
        <w:t>m</w:t>
      </w:r>
      <w:r w:rsidR="000A4AB4" w:rsidRPr="00CE5A4D">
        <w:rPr>
          <w:rFonts w:hAnsi="Times New Roman" w:ascii="Times New Roman"/>
          <w:b w:val="false"/>
        </w:rPr>
        <w:t xml:space="preserve"> </w:t>
      </w:r>
      <w:r w:rsidR="00CE5A4D" w:rsidRPr="00CE5A4D">
        <w:rPr>
          <w:rFonts w:hAnsi="Times New Roman" w:ascii="Times New Roman"/>
          <w:b w:val="false"/>
        </w:rPr>
        <w:t>1</w:t>
      </w:r>
      <w:r w:rsidR="00CD5A0F" w:rsidRPr="00CE5A4D">
        <w:rPr>
          <w:rFonts w:hAnsi="Times New Roman" w:ascii="Times New Roman"/>
          <w:b w:val="false"/>
        </w:rPr>
        <w:t>.</w:t>
      </w:r>
      <w:r w:rsidR="00CE5A4D" w:rsidRPr="00CE5A4D">
        <w:rPr>
          <w:rFonts w:hAnsi="Times New Roman" w:ascii="Times New Roman"/>
          <w:b w:val="false"/>
        </w:rPr>
        <w:t xml:space="preserve"> </w:t>
      </w:r>
      <w:r w:rsidR="000A4AB4" w:rsidRPr="00CE5A4D">
        <w:rPr>
          <w:rFonts w:hAnsi="Times New Roman" w:ascii="Times New Roman"/>
          <w:b w:val="false"/>
        </w:rPr>
        <w:t>na način da umjesto:</w:t>
      </w:r>
    </w:p>
    <w:p w:rsidRDefault="00521FDF" w:rsidP="00D000E2" w:rsidR="00521FDF" w:rsidRPr="00CE5A4D">
      <w:pPr>
        <w:jc w:val="both"/>
        <w:rPr>
          <w:rFonts w:hAnsi="Times New Roman" w:ascii="Times New Roman"/>
          <w:b w:val="false"/>
        </w:rPr>
      </w:pPr>
    </w:p>
    <w:tbl>
      <w:tblPr>
        <w:tblW w:type="dxa" w:w="885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587"/>
        <w:gridCol w:w="1569"/>
        <w:gridCol w:w="1683"/>
        <w:gridCol w:w="1524"/>
        <w:gridCol w:w="1269"/>
        <w:gridCol w:w="1021"/>
        <w:gridCol w:w="1203"/>
      </w:tblGrid>
      <w:tr w:rsidTr="0058179B" w:rsidR="00886811" w:rsidRPr="00BA75B1">
        <w:trPr>
          <w:trHeight w:val="291"/>
        </w:trPr>
        <w:tc>
          <w:tcPr>
            <w:tcW w:type="dxa" w:w="587"/>
            <w:shd w:fill="E6E6E6" w:color="auto" w:val="clear"/>
            <w:vAlign w:val="center"/>
          </w:tcPr>
          <w:p w:rsidRDefault="00886811" w:rsidP="0058179B" w:rsidR="00886811" w:rsidRPr="00BA75B1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BA75B1">
              <w:rPr>
                <w:rFonts w:hAnsi="Times New Roman" w:ascii="Times New Roman"/>
                <w:b w:val="false"/>
                <w:sz w:val="18"/>
                <w:szCs w:val="18"/>
              </w:rPr>
              <w:t>Red.</w:t>
            </w:r>
          </w:p>
          <w:p w:rsidRDefault="00886811" w:rsidP="0058179B" w:rsidR="00886811" w:rsidRPr="00BA75B1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BA75B1">
              <w:rPr>
                <w:rFonts w:hAnsi="Times New Roman" w:ascii="Times New Roman"/>
                <w:b w:val="false"/>
                <w:sz w:val="18"/>
                <w:szCs w:val="18"/>
              </w:rPr>
              <w:t>broj</w:t>
            </w:r>
          </w:p>
        </w:tc>
        <w:tc>
          <w:tcPr>
            <w:tcW w:type="dxa" w:w="1569"/>
            <w:shd w:fill="E6E6E6" w:color="auto" w:val="clear"/>
          </w:tcPr>
          <w:p w:rsidRDefault="00886811" w:rsidP="0058179B" w:rsidR="00886811" w:rsidRPr="00BA75B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886811" w:rsidP="0058179B" w:rsidR="00886811" w:rsidRPr="00BA75B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886811" w:rsidP="0058179B" w:rsidR="00886811" w:rsidRPr="00BA75B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BA75B1">
              <w:rPr>
                <w:rFonts w:hAnsi="Times New Roman" w:ascii="Times New Roman"/>
                <w:b w:val="false"/>
                <w:sz w:val="18"/>
                <w:szCs w:val="18"/>
              </w:rPr>
              <w:t>Naziv vjerovnika, adresa</w:t>
            </w:r>
          </w:p>
          <w:p w:rsidRDefault="00886811" w:rsidP="0058179B" w:rsidR="00886811" w:rsidRPr="00BA75B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  <w:tc>
          <w:tcPr>
            <w:tcW w:type="dxa" w:w="1683"/>
            <w:shd w:fill="E6E6E6" w:color="auto" w:val="clear"/>
          </w:tcPr>
          <w:p w:rsidRDefault="00886811" w:rsidP="0058179B" w:rsidR="00886811" w:rsidRPr="00BA75B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886811" w:rsidP="0058179B" w:rsidR="00886811" w:rsidRPr="00BA75B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886811" w:rsidP="0058179B" w:rsidR="00886811" w:rsidRPr="00BA75B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BA75B1">
              <w:rPr>
                <w:rFonts w:hAnsi="Times New Roman" w:ascii="Times New Roman"/>
                <w:b w:val="false"/>
                <w:sz w:val="18"/>
                <w:szCs w:val="18"/>
              </w:rPr>
              <w:t>Osnova tražbine</w:t>
            </w:r>
          </w:p>
        </w:tc>
        <w:tc>
          <w:tcPr>
            <w:tcW w:type="dxa" w:w="1524"/>
            <w:shd w:fill="E6E6E6" w:color="auto" w:val="clear"/>
            <w:vAlign w:val="center"/>
          </w:tcPr>
          <w:p w:rsidRDefault="00886811" w:rsidP="0058179B" w:rsidR="00886811" w:rsidRPr="00BA75B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BA75B1">
              <w:rPr>
                <w:rFonts w:hAnsi="Times New Roman" w:ascii="Times New Roman"/>
                <w:b w:val="false"/>
                <w:sz w:val="18"/>
                <w:szCs w:val="18"/>
              </w:rPr>
              <w:t>Prijavljeni iznos tražbina u kunama</w:t>
            </w:r>
          </w:p>
        </w:tc>
        <w:tc>
          <w:tcPr>
            <w:tcW w:type="dxa" w:w="1269"/>
            <w:shd w:fill="E6E6E6" w:color="auto" w:val="clear"/>
            <w:vAlign w:val="center"/>
          </w:tcPr>
          <w:p w:rsidRDefault="00886811" w:rsidP="0058179B" w:rsidR="00886811" w:rsidRPr="00BA75B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BA75B1">
              <w:rPr>
                <w:rFonts w:hAnsi="Times New Roman" w:ascii="Times New Roman"/>
                <w:b w:val="false"/>
                <w:sz w:val="18"/>
                <w:szCs w:val="18"/>
              </w:rPr>
              <w:t>Tražbina utvrđena</w:t>
            </w:r>
          </w:p>
        </w:tc>
        <w:tc>
          <w:tcPr>
            <w:tcW w:type="dxa" w:w="1021"/>
            <w:shd w:fill="E6E6E6" w:color="auto" w:val="clear"/>
            <w:vAlign w:val="center"/>
          </w:tcPr>
          <w:p w:rsidRDefault="00886811" w:rsidP="0058179B" w:rsidR="00886811" w:rsidRPr="00BA75B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BA75B1">
              <w:rPr>
                <w:rFonts w:hAnsi="Times New Roman" w:ascii="Times New Roman"/>
                <w:b w:val="false"/>
                <w:sz w:val="18"/>
                <w:szCs w:val="18"/>
              </w:rPr>
              <w:t xml:space="preserve">Osporeno </w:t>
            </w:r>
          </w:p>
        </w:tc>
        <w:tc>
          <w:tcPr>
            <w:tcW w:type="dxa" w:w="1203"/>
            <w:shd w:fill="E6E6E6" w:color="auto" w:val="clear"/>
          </w:tcPr>
          <w:p w:rsidRDefault="00886811" w:rsidP="0058179B" w:rsidR="00886811" w:rsidRPr="00BA75B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886811" w:rsidP="0058179B" w:rsidR="00886811" w:rsidRPr="00BA75B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886811" w:rsidP="0058179B" w:rsidR="00886811" w:rsidRPr="00BA75B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BA75B1">
              <w:rPr>
                <w:rFonts w:hAnsi="Times New Roman" w:ascii="Times New Roman"/>
                <w:b w:val="false"/>
                <w:sz w:val="18"/>
                <w:szCs w:val="18"/>
              </w:rPr>
              <w:t>Osporavatelj</w:t>
            </w:r>
          </w:p>
          <w:p w:rsidRDefault="00886811" w:rsidP="0058179B" w:rsidR="00886811" w:rsidRPr="00BA75B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</w:tr>
      <w:tr w:rsidTr="0058179B" w:rsidR="00886811" w:rsidRPr="00BA75B1">
        <w:trPr>
          <w:trHeight w:val="560"/>
        </w:trPr>
        <w:tc>
          <w:tcPr>
            <w:tcW w:type="dxa" w:w="587"/>
            <w:shd w:fill="auto" w:color="auto" w:val="clear"/>
            <w:vAlign w:val="center"/>
          </w:tcPr>
          <w:p w:rsidRDefault="00886811" w:rsidP="0058179B" w:rsidR="00886811" w:rsidRPr="00BA75B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BA75B1">
              <w:rPr>
                <w:rFonts w:hAnsi="Times New Roman" w:ascii="Times New Roman"/>
                <w:b w:val="false"/>
                <w:sz w:val="18"/>
                <w:szCs w:val="18"/>
              </w:rPr>
              <w:t>1.</w:t>
            </w:r>
          </w:p>
        </w:tc>
        <w:tc>
          <w:tcPr>
            <w:tcW w:type="dxa" w:w="1569"/>
            <w:shd w:fill="auto" w:color="auto" w:val="clear"/>
          </w:tcPr>
          <w:p w:rsidRDefault="00886811" w:rsidP="0058179B" w:rsidR="00886811" w:rsidRPr="00BA75B1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BA75B1">
              <w:rPr>
                <w:rFonts w:hAnsi="Times New Roman" w:ascii="Times New Roman"/>
                <w:b w:val="false"/>
                <w:sz w:val="18"/>
                <w:szCs w:val="18"/>
              </w:rPr>
              <w:t>HRVATSKA POŠTANSKA BANKA, dioničko društvo Zagreb, Jurišićeva 4</w:t>
            </w:r>
          </w:p>
        </w:tc>
        <w:tc>
          <w:tcPr>
            <w:tcW w:type="dxa" w:w="1683"/>
            <w:shd w:fill="auto" w:color="auto" w:val="clear"/>
          </w:tcPr>
          <w:p w:rsidRDefault="00886811" w:rsidP="0058179B" w:rsidR="00886811" w:rsidRPr="00BA75B1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BA75B1">
              <w:rPr>
                <w:rFonts w:hAnsi="Times New Roman" w:ascii="Times New Roman"/>
                <w:b w:val="false"/>
                <w:sz w:val="18"/>
                <w:szCs w:val="18"/>
              </w:rPr>
              <w:t>Ugovor o dugoročnom kreditu br. 255/2006 od 25. 08.2006. i Aneks istoga od 11.02.2008., Sporazum o prijenosu prava vlasništva na nekretnini radi osiguranja naplate novčane tražbine, br. 336/6 od 29.08.2006.</w:t>
            </w:r>
          </w:p>
        </w:tc>
        <w:tc>
          <w:tcPr>
            <w:tcW w:type="dxa" w:w="1524"/>
            <w:shd w:fill="auto" w:color="auto" w:val="clear"/>
            <w:vAlign w:val="center"/>
          </w:tcPr>
          <w:p w:rsidRDefault="00886811" w:rsidP="0058179B" w:rsidR="00886811" w:rsidRPr="00BA75B1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BA75B1">
              <w:rPr>
                <w:rFonts w:hAnsi="Times New Roman" w:ascii="Times New Roman"/>
                <w:b w:val="false"/>
                <w:sz w:val="18"/>
                <w:szCs w:val="18"/>
              </w:rPr>
              <w:t>7.178.745,35</w:t>
            </w:r>
          </w:p>
        </w:tc>
        <w:tc>
          <w:tcPr>
            <w:tcW w:type="dxa" w:w="1269"/>
            <w:shd w:fill="auto" w:color="auto" w:val="clear"/>
            <w:vAlign w:val="center"/>
          </w:tcPr>
          <w:p w:rsidRDefault="00886811" w:rsidP="0058179B" w:rsidR="00886811" w:rsidRPr="00BA75B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BA75B1">
              <w:rPr>
                <w:rFonts w:hAnsi="Times New Roman" w:ascii="Times New Roman"/>
                <w:b w:val="false"/>
                <w:sz w:val="18"/>
                <w:szCs w:val="18"/>
              </w:rPr>
              <w:t>7.178.745,35</w:t>
            </w:r>
          </w:p>
        </w:tc>
        <w:tc>
          <w:tcPr>
            <w:tcW w:type="dxa" w:w="1021"/>
            <w:shd w:fill="auto" w:color="auto" w:val="clear"/>
            <w:vAlign w:val="center"/>
          </w:tcPr>
          <w:p w:rsidRDefault="00886811" w:rsidP="0058179B" w:rsidR="00886811" w:rsidRPr="00BA75B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  <w:tc>
          <w:tcPr>
            <w:tcW w:type="dxa" w:w="1203"/>
            <w:shd w:fill="auto" w:color="auto" w:val="clear"/>
          </w:tcPr>
          <w:p w:rsidRDefault="00886811" w:rsidP="0058179B" w:rsidR="00886811" w:rsidRPr="00BA75B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</w:tr>
    </w:tbl>
    <w:p w:rsidRDefault="00CE5A4D" w:rsidP="00CE5A4D" w:rsidR="00CE5A4D" w:rsidRPr="00CE5A4D">
      <w:pPr>
        <w:jc w:val="both"/>
        <w:rPr>
          <w:rFonts w:hAnsi="Times New Roman" w:ascii="Times New Roman"/>
          <w:b w:val="false"/>
        </w:rPr>
      </w:pPr>
    </w:p>
    <w:p w:rsidRDefault="000A4AB4" w:rsidP="00D000E2" w:rsidR="000A4AB4">
      <w:pPr>
        <w:jc w:val="both"/>
        <w:rPr>
          <w:rFonts w:hAnsi="Times New Roman" w:ascii="Times New Roman"/>
          <w:b w:val="false"/>
        </w:rPr>
      </w:pPr>
      <w:r w:rsidRPr="00CE5A4D">
        <w:rPr>
          <w:rFonts w:hAnsi="Times New Roman" w:ascii="Times New Roman"/>
          <w:b w:val="false"/>
        </w:rPr>
        <w:t>treba pisati:</w:t>
      </w:r>
    </w:p>
    <w:p w:rsidRDefault="00886811" w:rsidP="00D000E2" w:rsidR="00886811">
      <w:pPr>
        <w:jc w:val="both"/>
        <w:rPr>
          <w:rFonts w:hAnsi="Times New Roman" w:ascii="Times New Roman"/>
          <w:b w:val="false"/>
        </w:rPr>
      </w:pPr>
    </w:p>
    <w:tbl>
      <w:tblPr>
        <w:tblW w:type="dxa" w:w="885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587"/>
        <w:gridCol w:w="1569"/>
        <w:gridCol w:w="1683"/>
        <w:gridCol w:w="1524"/>
        <w:gridCol w:w="1269"/>
        <w:gridCol w:w="1021"/>
        <w:gridCol w:w="1203"/>
      </w:tblGrid>
      <w:tr w:rsidTr="0058179B" w:rsidR="00886811" w:rsidRPr="00BA75B1">
        <w:trPr>
          <w:trHeight w:val="291"/>
        </w:trPr>
        <w:tc>
          <w:tcPr>
            <w:tcW w:type="dxa" w:w="587"/>
            <w:shd w:fill="E6E6E6" w:color="auto" w:val="clear"/>
            <w:vAlign w:val="center"/>
          </w:tcPr>
          <w:p w:rsidRDefault="00886811" w:rsidP="0058179B" w:rsidR="00886811" w:rsidRPr="00BA75B1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BA75B1">
              <w:rPr>
                <w:rFonts w:hAnsi="Times New Roman" w:ascii="Times New Roman"/>
                <w:b w:val="false"/>
                <w:sz w:val="18"/>
                <w:szCs w:val="18"/>
              </w:rPr>
              <w:t>Red.</w:t>
            </w:r>
          </w:p>
          <w:p w:rsidRDefault="00886811" w:rsidP="0058179B" w:rsidR="00886811" w:rsidRPr="00BA75B1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BA75B1">
              <w:rPr>
                <w:rFonts w:hAnsi="Times New Roman" w:ascii="Times New Roman"/>
                <w:b w:val="false"/>
                <w:sz w:val="18"/>
                <w:szCs w:val="18"/>
              </w:rPr>
              <w:t>broj</w:t>
            </w:r>
          </w:p>
        </w:tc>
        <w:tc>
          <w:tcPr>
            <w:tcW w:type="dxa" w:w="1569"/>
            <w:shd w:fill="E6E6E6" w:color="auto" w:val="clear"/>
          </w:tcPr>
          <w:p w:rsidRDefault="00886811" w:rsidP="0058179B" w:rsidR="00886811" w:rsidRPr="00BA75B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886811" w:rsidP="0058179B" w:rsidR="00886811" w:rsidRPr="00BA75B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886811" w:rsidP="0058179B" w:rsidR="00886811" w:rsidRPr="00BA75B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BA75B1">
              <w:rPr>
                <w:rFonts w:hAnsi="Times New Roman" w:ascii="Times New Roman"/>
                <w:b w:val="false"/>
                <w:sz w:val="18"/>
                <w:szCs w:val="18"/>
              </w:rPr>
              <w:t>Naziv vjerovnika, adresa</w:t>
            </w:r>
          </w:p>
          <w:p w:rsidRDefault="00886811" w:rsidP="0058179B" w:rsidR="00886811" w:rsidRPr="00BA75B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  <w:tc>
          <w:tcPr>
            <w:tcW w:type="dxa" w:w="1683"/>
            <w:shd w:fill="E6E6E6" w:color="auto" w:val="clear"/>
          </w:tcPr>
          <w:p w:rsidRDefault="00886811" w:rsidP="0058179B" w:rsidR="00886811" w:rsidRPr="00BA75B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886811" w:rsidP="0058179B" w:rsidR="00886811" w:rsidRPr="00BA75B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886811" w:rsidP="0058179B" w:rsidR="00886811" w:rsidRPr="00BA75B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BA75B1">
              <w:rPr>
                <w:rFonts w:hAnsi="Times New Roman" w:ascii="Times New Roman"/>
                <w:b w:val="false"/>
                <w:sz w:val="18"/>
                <w:szCs w:val="18"/>
              </w:rPr>
              <w:t>Osnova tražbine</w:t>
            </w:r>
          </w:p>
        </w:tc>
        <w:tc>
          <w:tcPr>
            <w:tcW w:type="dxa" w:w="1524"/>
            <w:shd w:fill="E6E6E6" w:color="auto" w:val="clear"/>
            <w:vAlign w:val="center"/>
          </w:tcPr>
          <w:p w:rsidRDefault="00886811" w:rsidP="0058179B" w:rsidR="00886811" w:rsidRPr="00BA75B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BA75B1">
              <w:rPr>
                <w:rFonts w:hAnsi="Times New Roman" w:ascii="Times New Roman"/>
                <w:b w:val="false"/>
                <w:sz w:val="18"/>
                <w:szCs w:val="18"/>
              </w:rPr>
              <w:t>Prijavljeni iznos tražbina u kunama</w:t>
            </w:r>
          </w:p>
        </w:tc>
        <w:tc>
          <w:tcPr>
            <w:tcW w:type="dxa" w:w="1269"/>
            <w:shd w:fill="E6E6E6" w:color="auto" w:val="clear"/>
            <w:vAlign w:val="center"/>
          </w:tcPr>
          <w:p w:rsidRDefault="00886811" w:rsidP="0058179B" w:rsidR="00886811" w:rsidRPr="00BA75B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BA75B1">
              <w:rPr>
                <w:rFonts w:hAnsi="Times New Roman" w:ascii="Times New Roman"/>
                <w:b w:val="false"/>
                <w:sz w:val="18"/>
                <w:szCs w:val="18"/>
              </w:rPr>
              <w:t>Tražbina utvrđena</w:t>
            </w:r>
          </w:p>
        </w:tc>
        <w:tc>
          <w:tcPr>
            <w:tcW w:type="dxa" w:w="1021"/>
            <w:shd w:fill="E6E6E6" w:color="auto" w:val="clear"/>
            <w:vAlign w:val="center"/>
          </w:tcPr>
          <w:p w:rsidRDefault="00886811" w:rsidP="0058179B" w:rsidR="00886811" w:rsidRPr="00BA75B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BA75B1">
              <w:rPr>
                <w:rFonts w:hAnsi="Times New Roman" w:ascii="Times New Roman"/>
                <w:b w:val="false"/>
                <w:sz w:val="18"/>
                <w:szCs w:val="18"/>
              </w:rPr>
              <w:t xml:space="preserve">Osporeno </w:t>
            </w:r>
          </w:p>
        </w:tc>
        <w:tc>
          <w:tcPr>
            <w:tcW w:type="dxa" w:w="1203"/>
            <w:shd w:fill="E6E6E6" w:color="auto" w:val="clear"/>
          </w:tcPr>
          <w:p w:rsidRDefault="00886811" w:rsidP="0058179B" w:rsidR="00886811" w:rsidRPr="00BA75B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886811" w:rsidP="0058179B" w:rsidR="00886811" w:rsidRPr="00BA75B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886811" w:rsidP="0058179B" w:rsidR="00886811" w:rsidRPr="00BA75B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BA75B1">
              <w:rPr>
                <w:rFonts w:hAnsi="Times New Roman" w:ascii="Times New Roman"/>
                <w:b w:val="false"/>
                <w:sz w:val="18"/>
                <w:szCs w:val="18"/>
              </w:rPr>
              <w:t>Osporavatelj</w:t>
            </w:r>
          </w:p>
          <w:p w:rsidRDefault="00886811" w:rsidP="0058179B" w:rsidR="00886811" w:rsidRPr="00BA75B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</w:tr>
      <w:tr w:rsidTr="0058179B" w:rsidR="00886811" w:rsidRPr="00BA75B1">
        <w:trPr>
          <w:trHeight w:val="560"/>
        </w:trPr>
        <w:tc>
          <w:tcPr>
            <w:tcW w:type="dxa" w:w="587"/>
            <w:shd w:fill="auto" w:color="auto" w:val="clear"/>
            <w:vAlign w:val="center"/>
          </w:tcPr>
          <w:p w:rsidRDefault="00886811" w:rsidP="0058179B" w:rsidR="00886811" w:rsidRPr="00BA75B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BA75B1">
              <w:rPr>
                <w:rFonts w:hAnsi="Times New Roman" w:ascii="Times New Roman"/>
                <w:b w:val="false"/>
                <w:sz w:val="18"/>
                <w:szCs w:val="18"/>
              </w:rPr>
              <w:t>1.</w:t>
            </w:r>
          </w:p>
        </w:tc>
        <w:tc>
          <w:tcPr>
            <w:tcW w:type="dxa" w:w="1569"/>
            <w:shd w:fill="auto" w:color="auto" w:val="clear"/>
          </w:tcPr>
          <w:p w:rsidRDefault="00886811" w:rsidP="00886811" w:rsidR="00886811" w:rsidRPr="00886811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886811">
              <w:rPr>
                <w:rFonts w:hAnsi="Times New Roman" w:ascii="Times New Roman"/>
                <w:b w:val="false"/>
                <w:sz w:val="18"/>
                <w:szCs w:val="18"/>
              </w:rPr>
              <w:t>EURO-PELETI d.o.o. Zagreb, Komiški odvojak 6, OIB: 28895409781</w:t>
            </w:r>
          </w:p>
        </w:tc>
        <w:tc>
          <w:tcPr>
            <w:tcW w:type="dxa" w:w="1683"/>
            <w:shd w:fill="auto" w:color="auto" w:val="clear"/>
          </w:tcPr>
          <w:p w:rsidRDefault="00886811" w:rsidP="0058179B" w:rsidR="00886811" w:rsidRPr="00BA75B1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BA75B1">
              <w:rPr>
                <w:rFonts w:hAnsi="Times New Roman" w:ascii="Times New Roman"/>
                <w:b w:val="false"/>
                <w:sz w:val="18"/>
                <w:szCs w:val="18"/>
              </w:rPr>
              <w:t xml:space="preserve">Ugovor o dugoročnom kreditu br. 255/2006 od 25. 08.2006. i Aneks istoga od 11.02.2008., </w:t>
            </w:r>
            <w:r w:rsidRPr="00BA75B1">
              <w:rPr>
                <w:rFonts w:hAnsi="Times New Roman" w:ascii="Times New Roman"/>
                <w:b w:val="false"/>
                <w:sz w:val="18"/>
                <w:szCs w:val="18"/>
              </w:rPr>
              <w:lastRenderedPageBreak/>
              <w:t>Sporazum o prijenosu prava vlasništva na nekretnini radi osiguranja naplate novčane tražbine, br. 336/6 od 29.08.2006.</w:t>
            </w:r>
          </w:p>
        </w:tc>
        <w:tc>
          <w:tcPr>
            <w:tcW w:type="dxa" w:w="1524"/>
            <w:shd w:fill="auto" w:color="auto" w:val="clear"/>
            <w:vAlign w:val="center"/>
          </w:tcPr>
          <w:p w:rsidRDefault="00886811" w:rsidP="0058179B" w:rsidR="00886811" w:rsidRPr="00BA75B1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BA75B1">
              <w:rPr>
                <w:rFonts w:hAnsi="Times New Roman" w:ascii="Times New Roman"/>
                <w:b w:val="false"/>
                <w:sz w:val="18"/>
                <w:szCs w:val="18"/>
              </w:rPr>
              <w:lastRenderedPageBreak/>
              <w:t>7.178.745,35</w:t>
            </w:r>
          </w:p>
        </w:tc>
        <w:tc>
          <w:tcPr>
            <w:tcW w:type="dxa" w:w="1269"/>
            <w:shd w:fill="auto" w:color="auto" w:val="clear"/>
            <w:vAlign w:val="center"/>
          </w:tcPr>
          <w:p w:rsidRDefault="00886811" w:rsidP="0058179B" w:rsidR="00886811" w:rsidRPr="00BA75B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BA75B1">
              <w:rPr>
                <w:rFonts w:hAnsi="Times New Roman" w:ascii="Times New Roman"/>
                <w:b w:val="false"/>
                <w:sz w:val="18"/>
                <w:szCs w:val="18"/>
              </w:rPr>
              <w:t>7.178.745,35</w:t>
            </w:r>
          </w:p>
        </w:tc>
        <w:tc>
          <w:tcPr>
            <w:tcW w:type="dxa" w:w="1021"/>
            <w:shd w:fill="auto" w:color="auto" w:val="clear"/>
            <w:vAlign w:val="center"/>
          </w:tcPr>
          <w:p w:rsidRDefault="00886811" w:rsidP="0058179B" w:rsidR="00886811" w:rsidRPr="00BA75B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  <w:tc>
          <w:tcPr>
            <w:tcW w:type="dxa" w:w="1203"/>
            <w:shd w:fill="auto" w:color="auto" w:val="clear"/>
          </w:tcPr>
          <w:p w:rsidRDefault="00886811" w:rsidP="0058179B" w:rsidR="00886811" w:rsidRPr="00BA75B1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</w:tr>
    </w:tbl>
    <w:p w:rsidRDefault="00886811" w:rsidP="00D000E2" w:rsidR="00886811" w:rsidRPr="00CE5A4D">
      <w:pPr>
        <w:jc w:val="both"/>
        <w:rPr>
          <w:rFonts w:hAnsi="Times New Roman" w:ascii="Times New Roman"/>
          <w:b w:val="false"/>
        </w:rPr>
      </w:pPr>
    </w:p>
    <w:p w:rsidRDefault="00E94F83" w:rsidP="00D000E2" w:rsidR="00E94F83" w:rsidRPr="00CE5A4D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CE5A4D">
      <w:pPr>
        <w:jc w:val="both"/>
        <w:rPr>
          <w:rFonts w:hAnsi="Times New Roman" w:ascii="Times New Roman"/>
          <w:b w:val="false"/>
        </w:rPr>
      </w:pPr>
      <w:r w:rsidRPr="00CE5A4D">
        <w:rPr>
          <w:rFonts w:hAnsi="Times New Roman" w:ascii="Times New Roman"/>
          <w:b w:val="false"/>
        </w:rPr>
        <w:tab/>
      </w:r>
      <w:r w:rsidRPr="00CE5A4D">
        <w:rPr>
          <w:rFonts w:hAnsi="Times New Roman" w:ascii="Times New Roman"/>
          <w:b w:val="false"/>
        </w:rPr>
        <w:tab/>
        <w:t xml:space="preserve">U ostalom dijelu </w:t>
      </w:r>
      <w:r w:rsidR="00FE3B39" w:rsidRPr="00CE5A4D">
        <w:rPr>
          <w:rFonts w:hAnsi="Times New Roman" w:ascii="Times New Roman"/>
          <w:b w:val="false"/>
        </w:rPr>
        <w:t>tablica</w:t>
      </w:r>
      <w:r w:rsidRPr="00CE5A4D">
        <w:rPr>
          <w:rFonts w:hAnsi="Times New Roman" w:ascii="Times New Roman"/>
          <w:b w:val="false"/>
        </w:rPr>
        <w:t xml:space="preserve"> ostaje neizmijenjen</w:t>
      </w:r>
      <w:r w:rsidR="00FE3B39" w:rsidRPr="00CE5A4D">
        <w:rPr>
          <w:rFonts w:hAnsi="Times New Roman" w:ascii="Times New Roman"/>
          <w:b w:val="false"/>
        </w:rPr>
        <w:t>a</w:t>
      </w:r>
      <w:r w:rsidRPr="00CE5A4D">
        <w:rPr>
          <w:rFonts w:hAnsi="Times New Roman" w:ascii="Times New Roman"/>
          <w:b w:val="false"/>
        </w:rPr>
        <w:t xml:space="preserve">. </w:t>
      </w:r>
    </w:p>
    <w:p w:rsidRDefault="00740643" w:rsidP="00D000E2" w:rsidR="00740643" w:rsidRPr="00CE5A4D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CE5A4D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>
      <w:pPr>
        <w:jc w:val="center"/>
        <w:rPr>
          <w:rFonts w:hAnsi="Times New Roman" w:ascii="Times New Roman"/>
          <w:b w:val="false"/>
        </w:rPr>
      </w:pPr>
      <w:r w:rsidRPr="00CE5A4D">
        <w:rPr>
          <w:rFonts w:hAnsi="Times New Roman" w:ascii="Times New Roman"/>
          <w:b w:val="false"/>
        </w:rPr>
        <w:t>Obrazloženje</w:t>
      </w:r>
    </w:p>
    <w:p w:rsidRDefault="00CE5A4D" w:rsidP="00D000E2" w:rsidR="00CE5A4D" w:rsidRPr="00CE5A4D">
      <w:pPr>
        <w:jc w:val="center"/>
        <w:rPr>
          <w:rFonts w:hAnsi="Times New Roman" w:ascii="Times New Roman"/>
          <w:b w:val="false"/>
        </w:rPr>
      </w:pPr>
    </w:p>
    <w:p w:rsidRDefault="00740643" w:rsidP="00886811" w:rsidR="00CE5A4D" w:rsidRPr="00CE5A4D">
      <w:pPr>
        <w:jc w:val="both"/>
        <w:rPr>
          <w:rFonts w:hAnsi="Times New Roman" w:ascii="Times New Roman"/>
          <w:b w:val="false"/>
        </w:rPr>
      </w:pPr>
      <w:r w:rsidRPr="00886811">
        <w:rPr>
          <w:rFonts w:hAnsi="Times New Roman" w:ascii="Times New Roman"/>
          <w:b w:val="false"/>
        </w:rPr>
        <w:tab/>
      </w:r>
      <w:r w:rsidRPr="00886811">
        <w:rPr>
          <w:rFonts w:hAnsi="Times New Roman" w:ascii="Times New Roman"/>
          <w:b w:val="false"/>
        </w:rPr>
        <w:tab/>
      </w:r>
      <w:r w:rsidR="00886811" w:rsidRPr="00886811">
        <w:rPr>
          <w:rFonts w:hAnsi="Times New Roman" w:ascii="Times New Roman"/>
          <w:b w:val="false"/>
        </w:rPr>
        <w:t>EURO-PELETI d.o.o. Zagreb, Komiški odvojak 6, OIB: 28895409781</w:t>
      </w:r>
      <w:r w:rsidR="00CE5A4D" w:rsidRPr="00886811">
        <w:rPr>
          <w:rFonts w:hAnsi="Times New Roman" w:ascii="Times New Roman"/>
          <w:b w:val="false"/>
        </w:rPr>
        <w:t xml:space="preserve"> je </w:t>
      </w:r>
      <w:r w:rsidR="00886811" w:rsidRPr="00886811">
        <w:rPr>
          <w:rFonts w:hAnsi="Times New Roman" w:ascii="Times New Roman"/>
          <w:b w:val="false"/>
        </w:rPr>
        <w:t xml:space="preserve">podneskom od 4. srpnja 2016. godine </w:t>
      </w:r>
      <w:r w:rsidR="00CE5A4D" w:rsidRPr="00886811">
        <w:rPr>
          <w:rFonts w:hAnsi="Times New Roman" w:ascii="Times New Roman"/>
          <w:b w:val="false"/>
        </w:rPr>
        <w:t>obavijesti</w:t>
      </w:r>
      <w:r w:rsidR="00886811" w:rsidRPr="00886811">
        <w:rPr>
          <w:rFonts w:hAnsi="Times New Roman" w:ascii="Times New Roman"/>
          <w:b w:val="false"/>
        </w:rPr>
        <w:t>o sud o prijenosu</w:t>
      </w:r>
      <w:r w:rsidR="00886811">
        <w:rPr>
          <w:rFonts w:hAnsi="Times New Roman" w:ascii="Times New Roman"/>
          <w:b w:val="false"/>
        </w:rPr>
        <w:t xml:space="preserve"> tražbine razlučnog i stečajnog vjerovnika Hrvatska poštanska banka d.d. Zagreb, Jurišićeva 4, OIB: 87939104217 </w:t>
      </w:r>
      <w:r w:rsidR="00CE5A4D" w:rsidRPr="00CE5A4D">
        <w:rPr>
          <w:rFonts w:hAnsi="Times New Roman" w:ascii="Times New Roman"/>
          <w:b w:val="false"/>
        </w:rPr>
        <w:t xml:space="preserve">na vjerovnika </w:t>
      </w:r>
      <w:r w:rsidR="00886811" w:rsidRPr="00886811">
        <w:rPr>
          <w:rFonts w:hAnsi="Times New Roman" w:ascii="Times New Roman"/>
          <w:b w:val="false"/>
        </w:rPr>
        <w:t>EURO-PELETI d.o.o. Zagreb, Komiški odvojak 6, OIB: 28895409781</w:t>
      </w:r>
      <w:r w:rsidR="00CE5A4D" w:rsidRPr="00CE5A4D">
        <w:rPr>
          <w:rFonts w:hAnsi="Times New Roman" w:ascii="Times New Roman"/>
          <w:b w:val="false"/>
        </w:rPr>
        <w:t xml:space="preserve">, budući da joj je </w:t>
      </w:r>
      <w:r w:rsidR="00886811">
        <w:rPr>
          <w:rFonts w:hAnsi="Times New Roman" w:ascii="Times New Roman"/>
          <w:b w:val="false"/>
        </w:rPr>
        <w:t>isti</w:t>
      </w:r>
      <w:r w:rsidR="00CE5A4D" w:rsidRPr="00CE5A4D">
        <w:rPr>
          <w:rFonts w:hAnsi="Times New Roman" w:ascii="Times New Roman"/>
          <w:b w:val="false"/>
        </w:rPr>
        <w:t xml:space="preserve">  navedeno potraživanje u cijelosti podmirio.</w:t>
      </w:r>
      <w:r w:rsidR="00886811">
        <w:rPr>
          <w:rFonts w:hAnsi="Times New Roman" w:ascii="Times New Roman"/>
          <w:b w:val="false"/>
        </w:rPr>
        <w:t xml:space="preserve"> Podnesku je priložena</w:t>
      </w:r>
      <w:r w:rsidR="00CE5A4D" w:rsidRPr="00CE5A4D">
        <w:rPr>
          <w:rFonts w:hAnsi="Times New Roman" w:ascii="Times New Roman"/>
          <w:b w:val="false"/>
        </w:rPr>
        <w:t xml:space="preserve"> ovjerovljen</w:t>
      </w:r>
      <w:r w:rsidR="00886811">
        <w:rPr>
          <w:rFonts w:hAnsi="Times New Roman" w:ascii="Times New Roman"/>
          <w:b w:val="false"/>
        </w:rPr>
        <w:t>a</w:t>
      </w:r>
      <w:r w:rsidR="00CE5A4D" w:rsidRPr="00CE5A4D">
        <w:rPr>
          <w:rFonts w:hAnsi="Times New Roman" w:ascii="Times New Roman"/>
          <w:b w:val="false"/>
        </w:rPr>
        <w:t xml:space="preserve"> isprav</w:t>
      </w:r>
      <w:r w:rsidR="00886811">
        <w:rPr>
          <w:rFonts w:hAnsi="Times New Roman" w:ascii="Times New Roman"/>
          <w:b w:val="false"/>
        </w:rPr>
        <w:t>a</w:t>
      </w:r>
      <w:r w:rsidR="00CE5A4D" w:rsidRPr="00CE5A4D">
        <w:rPr>
          <w:rFonts w:hAnsi="Times New Roman" w:ascii="Times New Roman"/>
          <w:b w:val="false"/>
        </w:rPr>
        <w:t xml:space="preserve"> kojom </w:t>
      </w:r>
      <w:r w:rsidR="00886811">
        <w:rPr>
          <w:rFonts w:hAnsi="Times New Roman" w:ascii="Times New Roman"/>
          <w:b w:val="false"/>
        </w:rPr>
        <w:t xml:space="preserve">Hrvatska poštanska banka d.d. Zagreb, Jurišićeva 4, OIB: 87939104217 </w:t>
      </w:r>
      <w:r w:rsidR="00CE5A4D" w:rsidRPr="00CE5A4D">
        <w:rPr>
          <w:rFonts w:hAnsi="Times New Roman" w:ascii="Times New Roman"/>
          <w:b w:val="false"/>
        </w:rPr>
        <w:t xml:space="preserve"> potvrđuje da </w:t>
      </w:r>
      <w:r w:rsidR="00886811">
        <w:rPr>
          <w:rFonts w:hAnsi="Times New Roman" w:ascii="Times New Roman"/>
          <w:b w:val="false"/>
        </w:rPr>
        <w:t>isto</w:t>
      </w:r>
      <w:r w:rsidR="00CE5A4D" w:rsidRPr="00CE5A4D">
        <w:rPr>
          <w:rFonts w:hAnsi="Times New Roman" w:ascii="Times New Roman"/>
          <w:b w:val="false"/>
        </w:rPr>
        <w:t>.</w:t>
      </w:r>
      <w:r w:rsidR="00886811" w:rsidRPr="00886811">
        <w:rPr>
          <w:rFonts w:hAnsi="Times New Roman" w:ascii="Times New Roman"/>
          <w:b w:val="false"/>
        </w:rPr>
        <w:t xml:space="preserve"> EURO-PELETI d.o.o. Zagreb, Komiški odvojak 6, OIB: 28895409781</w:t>
      </w:r>
      <w:r w:rsidR="00886811">
        <w:rPr>
          <w:rFonts w:hAnsi="Times New Roman" w:ascii="Times New Roman"/>
          <w:b w:val="false"/>
        </w:rPr>
        <w:t xml:space="preserve"> je na ročištu od 5. srpnja 2016. godine predložio donošenje ovog rješenja.</w:t>
      </w:r>
    </w:p>
    <w:p w:rsidRDefault="00E94F83" w:rsidP="00D000E2" w:rsidR="00E94F83">
      <w:pPr>
        <w:jc w:val="both"/>
        <w:rPr>
          <w:rFonts w:hAnsi="Times New Roman" w:ascii="Times New Roman"/>
          <w:b w:val="false"/>
        </w:rPr>
      </w:pPr>
      <w:r w:rsidRPr="00CE5A4D">
        <w:rPr>
          <w:rFonts w:hAnsi="Times New Roman" w:ascii="Times New Roman"/>
          <w:b w:val="false"/>
        </w:rPr>
        <w:tab/>
      </w:r>
      <w:r w:rsidRPr="00CE5A4D">
        <w:rPr>
          <w:rFonts w:hAnsi="Times New Roman" w:ascii="Times New Roman"/>
          <w:b w:val="false"/>
        </w:rPr>
        <w:tab/>
        <w:t xml:space="preserve">Slijedom navedenog i uz odgovarajuću primjenu odredbe članka 78a. stavka 2. Stečajnog zakona </w:t>
      </w:r>
      <w:r w:rsidRPr="00CE5A4D">
        <w:rPr>
          <w:rFonts w:hAnsi="Times New Roman" w:ascii="Times New Roman"/>
          <w:b w:val="false"/>
          <w:bCs/>
        </w:rPr>
        <w:t>(objavljen u NN 44/96, 29/99, 129/00, 123/03, 82/06, 116/10, 25/12 i 133/12)</w:t>
      </w:r>
      <w:r w:rsidRPr="00CE5A4D">
        <w:rPr>
          <w:rFonts w:hAnsi="Times New Roman" w:ascii="Times New Roman"/>
          <w:b w:val="false"/>
        </w:rPr>
        <w:t xml:space="preserve"> odlučeno je kao u izreci ovog rješenja.</w:t>
      </w:r>
    </w:p>
    <w:p w:rsidRDefault="00CE5A4D" w:rsidP="00D000E2" w:rsidR="00CE5A4D" w:rsidRPr="00CE5A4D">
      <w:pPr>
        <w:jc w:val="both"/>
        <w:rPr>
          <w:rFonts w:hAnsi="Times New Roman" w:ascii="Times New Roman"/>
          <w:b w:val="false"/>
        </w:rPr>
      </w:pPr>
    </w:p>
    <w:p w:rsidRDefault="00C93E78" w:rsidP="000A4AB4" w:rsidR="00740643" w:rsidRPr="00CE5A4D">
      <w:pPr>
        <w:jc w:val="center"/>
        <w:rPr>
          <w:rFonts w:hAnsi="Times New Roman" w:ascii="Times New Roman"/>
          <w:b w:val="false"/>
        </w:rPr>
      </w:pPr>
      <w:r w:rsidRPr="00CE5A4D">
        <w:rPr>
          <w:rFonts w:hAnsi="Times New Roman" w:ascii="Times New Roman"/>
          <w:b w:val="false"/>
        </w:rPr>
        <w:t xml:space="preserve">Rijeka, </w:t>
      </w:r>
      <w:r w:rsidR="00886811">
        <w:rPr>
          <w:rFonts w:hAnsi="Times New Roman" w:ascii="Times New Roman"/>
          <w:b w:val="false"/>
        </w:rPr>
        <w:t>5. rujna</w:t>
      </w:r>
      <w:r w:rsidR="00CD5A0F" w:rsidRPr="00CE5A4D">
        <w:rPr>
          <w:rFonts w:hAnsi="Times New Roman" w:ascii="Times New Roman"/>
          <w:b w:val="false"/>
        </w:rPr>
        <w:t xml:space="preserve"> 2016</w:t>
      </w:r>
      <w:r w:rsidR="00740643" w:rsidRPr="00CE5A4D">
        <w:rPr>
          <w:rFonts w:hAnsi="Times New Roman" w:ascii="Times New Roman"/>
          <w:b w:val="false"/>
        </w:rPr>
        <w:t>. godine</w:t>
      </w:r>
    </w:p>
    <w:p w:rsidRDefault="00740643" w:rsidP="00D000E2" w:rsidR="00740643" w:rsidRPr="00CE5A4D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CE5A4D">
      <w:pPr>
        <w:jc w:val="both"/>
        <w:rPr>
          <w:rFonts w:hAnsi="Times New Roman" w:ascii="Times New Roman"/>
          <w:b w:val="false"/>
        </w:rPr>
      </w:pPr>
    </w:p>
    <w:p w:rsidRDefault="00BF72E7" w:rsidR="00BF72E7" w:rsidRPr="00CE5A4D">
      <w:pPr>
        <w:jc w:val="both"/>
        <w:rPr>
          <w:rFonts w:hAnsi="Times New Roman" w:ascii="Times New Roman"/>
          <w:b w:val="false"/>
        </w:rPr>
      </w:pPr>
      <w:r w:rsidRPr="00CE5A4D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BF72E7" w:rsidR="00BF72E7" w:rsidRPr="00CE5A4D">
      <w:pPr>
        <w:jc w:val="both"/>
        <w:rPr>
          <w:rFonts w:hAnsi="Times New Roman" w:ascii="Times New Roman"/>
          <w:b w:val="false"/>
        </w:rPr>
      </w:pPr>
      <w:r w:rsidRPr="00CE5A4D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BF72E7" w:rsidR="00BF72E7" w:rsidRPr="00CE5A4D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CE5A4D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CE5A4D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CE5A4D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CE5A4D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CE5A4D">
      <w:pPr>
        <w:rPr>
          <w:rFonts w:hAnsi="Times New Roman" w:ascii="Times New Roman"/>
          <w:b w:val="false"/>
        </w:rPr>
      </w:pPr>
      <w:r w:rsidRPr="00CE5A4D">
        <w:rPr>
          <w:rFonts w:hAnsi="Times New Roman" w:ascii="Times New Roman"/>
          <w:b w:val="false"/>
        </w:rPr>
        <w:t>UPUTA O PRAVNOM LIJEKU:</w:t>
      </w:r>
    </w:p>
    <w:p w:rsidRDefault="00740643" w:rsidP="00D000E2" w:rsidR="00740643" w:rsidRPr="00CE5A4D">
      <w:pPr>
        <w:jc w:val="both"/>
        <w:rPr>
          <w:rFonts w:hAnsi="Times New Roman" w:ascii="Times New Roman"/>
          <w:b w:val="false"/>
        </w:rPr>
      </w:pPr>
      <w:r w:rsidRPr="00CE5A4D">
        <w:rPr>
          <w:rFonts w:hAnsi="Times New Roman" w:ascii="Times New Roman"/>
          <w:b w:val="false"/>
        </w:rPr>
        <w:tab/>
        <w:t>Protiv  ovog  rješenja nezadovoljna stranka može podnijeti žalbu u roku od 8 dana. Žalba  se podnosi putem ovog  suda u tri  istovjetna primjerka, a o žalbi odlučuje Visoki trgovački sud  Republike  Hrvatske.</w:t>
      </w:r>
    </w:p>
    <w:p w:rsidRDefault="00740643" w:rsidR="00740643" w:rsidRPr="00CE5A4D">
      <w:pPr>
        <w:rPr>
          <w:rFonts w:hAnsi="Times New Roman" w:ascii="Times New Roman"/>
          <w:b w:val="false"/>
        </w:rPr>
      </w:pPr>
    </w:p>
    <w:p w:rsidRDefault="00D81542" w:rsidR="00D81542" w:rsidRPr="00CE5A4D">
      <w:pPr>
        <w:rPr>
          <w:rFonts w:hAnsi="Times New Roman" w:ascii="Times New Roman"/>
          <w:b w:val="false"/>
        </w:rPr>
      </w:pPr>
    </w:p>
    <w:p w:rsidRDefault="00D81542" w:rsidR="00D81542" w:rsidRPr="00CE5A4D">
      <w:pPr>
        <w:rPr>
          <w:rFonts w:hAnsi="Times New Roman" w:ascii="Times New Roman"/>
          <w:b w:val="false"/>
        </w:rPr>
      </w:pPr>
    </w:p>
    <w:p w:rsidRDefault="00D81542" w:rsidR="00D81542" w:rsidRPr="00CE5A4D">
      <w:pPr>
        <w:rPr>
          <w:rFonts w:hAnsi="Times New Roman" w:ascii="Times New Roman"/>
          <w:b w:val="false"/>
        </w:rPr>
      </w:pPr>
    </w:p>
    <w:p w:rsidRDefault="00D81542" w:rsidR="00D81542" w:rsidRPr="00CE5A4D">
      <w:pPr>
        <w:rPr>
          <w:rFonts w:hAnsi="Times New Roman" w:ascii="Times New Roman"/>
          <w:b w:val="false"/>
        </w:rPr>
      </w:pPr>
    </w:p>
    <w:p w:rsidRDefault="00D81542" w:rsidR="00D81542" w:rsidRPr="00CE5A4D">
      <w:pPr>
        <w:rPr>
          <w:rFonts w:hAnsi="Times New Roman" w:ascii="Times New Roman"/>
          <w:b w:val="false"/>
        </w:rPr>
      </w:pPr>
    </w:p>
    <w:p w:rsidRDefault="00D81542" w:rsidR="00D81542" w:rsidRPr="00CE5A4D">
      <w:pPr>
        <w:rPr>
          <w:rFonts w:hAnsi="Times New Roman" w:ascii="Times New Roman"/>
          <w:b w:val="false"/>
        </w:rPr>
      </w:pPr>
    </w:p>
    <w:p w:rsidRDefault="00D81542" w:rsidR="00D81542" w:rsidRPr="00CE5A4D">
      <w:pPr>
        <w:rPr>
          <w:rFonts w:hAnsi="Times New Roman" w:ascii="Times New Roman"/>
          <w:b w:val="false"/>
        </w:rPr>
      </w:pPr>
    </w:p>
    <w:p w:rsidRDefault="00D81542" w:rsidR="00D81542" w:rsidRPr="00CE5A4D">
      <w:pPr>
        <w:rPr>
          <w:rFonts w:hAnsi="Times New Roman" w:ascii="Times New Roman"/>
          <w:b w:val="false"/>
        </w:rPr>
      </w:pPr>
    </w:p>
    <w:p w:rsidRDefault="00740643" w:rsidR="00740643" w:rsidRPr="00CE5A4D">
      <w:pPr>
        <w:rPr>
          <w:rFonts w:hAnsi="Times New Roman" w:ascii="Times New Roman"/>
          <w:b w:val="false"/>
        </w:rPr>
      </w:pPr>
      <w:r w:rsidRPr="00CE5A4D">
        <w:rPr>
          <w:rFonts w:hAnsi="Times New Roman" w:ascii="Times New Roman"/>
          <w:b w:val="false"/>
        </w:rPr>
        <w:t>DNA</w:t>
      </w:r>
    </w:p>
    <w:p w:rsidRDefault="00740643" w:rsidP="00E94F83" w:rsidR="00740643" w:rsidRPr="00CE5A4D">
      <w:pPr>
        <w:numPr>
          <w:ilvl w:val="0"/>
          <w:numId w:val="1"/>
        </w:numPr>
        <w:rPr>
          <w:rFonts w:hAnsi="Times New Roman" w:ascii="Times New Roman"/>
          <w:b w:val="false"/>
        </w:rPr>
      </w:pPr>
      <w:r w:rsidRPr="00CE5A4D">
        <w:rPr>
          <w:rFonts w:hAnsi="Times New Roman" w:ascii="Times New Roman"/>
          <w:b w:val="false"/>
        </w:rPr>
        <w:t>st. upravitelju</w:t>
      </w:r>
    </w:p>
    <w:p w:rsidRDefault="00BF72E7" w:rsidP="00E94F83" w:rsidR="00E94F83" w:rsidRPr="00CE5A4D">
      <w:pPr>
        <w:numPr>
          <w:ilvl w:val="0"/>
          <w:numId w:val="1"/>
        </w:numPr>
        <w:rPr>
          <w:rFonts w:hAnsi="Times New Roman" w:ascii="Times New Roman"/>
          <w:b w:val="false"/>
        </w:rPr>
      </w:pPr>
      <w:r w:rsidRPr="00CE5A4D">
        <w:rPr>
          <w:rFonts w:hAnsi="Times New Roman" w:ascii="Times New Roman"/>
          <w:b w:val="false"/>
        </w:rPr>
        <w:t>e-</w:t>
      </w:r>
      <w:r w:rsidR="00E94F83" w:rsidRPr="00CE5A4D">
        <w:rPr>
          <w:rFonts w:hAnsi="Times New Roman" w:ascii="Times New Roman"/>
          <w:b w:val="false"/>
        </w:rPr>
        <w:t>oglasna ploča</w:t>
      </w:r>
    </w:p>
    <w:p w:rsidRDefault="00CE5A4D" w:rsidP="00CE5A4D" w:rsidR="00740643" w:rsidRPr="00CE5A4D">
      <w:pPr>
        <w:numPr>
          <w:ilvl w:val="0"/>
          <w:numId w:val="1"/>
        </w:numPr>
        <w:rPr>
          <w:rFonts w:hAnsi="Times New Roman" w:ascii="Times New Roman"/>
          <w:b w:val="false"/>
        </w:rPr>
      </w:pPr>
      <w:r w:rsidRPr="00CE5A4D">
        <w:rPr>
          <w:rFonts w:hAnsi="Times New Roman" w:ascii="Times New Roman"/>
          <w:b w:val="false"/>
        </w:rPr>
        <w:t xml:space="preserve">odv. </w:t>
      </w:r>
      <w:r w:rsidR="00886811">
        <w:rPr>
          <w:rFonts w:hAnsi="Times New Roman" w:ascii="Times New Roman"/>
          <w:b w:val="false"/>
        </w:rPr>
        <w:t>Slaven Martić</w:t>
      </w:r>
    </w:p>
    <w:p w:rsidRDefault="00886811" w:rsidP="00886811" w:rsidR="00CE5A4D" w:rsidRPr="00CE5A4D">
      <w:pPr>
        <w:numPr>
          <w:ilvl w:val="0"/>
          <w:numId w:val="1"/>
        </w:num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HPB d.d. Zagreb</w:t>
      </w:r>
    </w:p>
    <w:p w:rsidRDefault="00CE5A4D" w:rsidR="00CE5A4D" w:rsidRPr="00CE5A4D">
      <w:pPr>
        <w:rPr>
          <w:rFonts w:hAnsi="Times New Roman" w:ascii="Times New Roman"/>
          <w:b w:val="false"/>
        </w:rPr>
      </w:pPr>
    </w:p>
    <w:p w:rsidRDefault="00740643" w:rsidR="00740643" w:rsidRPr="00CE5A4D">
      <w:pPr>
        <w:rPr>
          <w:rFonts w:hAnsi="Times New Roman" w:ascii="Times New Roman"/>
          <w:b w:val="false"/>
        </w:rPr>
      </w:pPr>
      <w:r w:rsidRPr="00CE5A4D">
        <w:rPr>
          <w:rFonts w:hAnsi="Times New Roman" w:ascii="Times New Roman"/>
          <w:b w:val="false"/>
        </w:rPr>
        <w:t xml:space="preserve">Rijeka, </w:t>
      </w:r>
      <w:r w:rsidR="00886811">
        <w:rPr>
          <w:rFonts w:hAnsi="Times New Roman" w:ascii="Times New Roman"/>
          <w:b w:val="false"/>
        </w:rPr>
        <w:t>5. rujna</w:t>
      </w:r>
      <w:r w:rsidR="00CD5A0F" w:rsidRPr="00CE5A4D">
        <w:rPr>
          <w:rFonts w:hAnsi="Times New Roman" w:ascii="Times New Roman"/>
          <w:b w:val="false"/>
        </w:rPr>
        <w:t xml:space="preserve"> 2016</w:t>
      </w:r>
      <w:r w:rsidRPr="00CE5A4D">
        <w:rPr>
          <w:rFonts w:hAnsi="Times New Roman" w:ascii="Times New Roman"/>
          <w:b w:val="false"/>
        </w:rPr>
        <w:t>. g.</w:t>
      </w:r>
    </w:p>
    <w:p w:rsidRDefault="00740643" w:rsidR="00740643" w:rsidRPr="00CE5A4D">
      <w:pPr>
        <w:rPr>
          <w:rFonts w:hAnsi="Times New Roman" w:ascii="Times New Roman"/>
          <w:b w:val="false"/>
        </w:rPr>
      </w:pPr>
    </w:p>
    <w:p w:rsidRDefault="00740643" w:rsidR="00740643" w:rsidRPr="00CE5A4D">
      <w:pPr>
        <w:rPr>
          <w:rFonts w:hAnsi="Times New Roman" w:ascii="Times New Roman"/>
          <w:b w:val="false"/>
        </w:rPr>
      </w:pPr>
    </w:p>
    <w:p w:rsidRDefault="00740643" w:rsidR="00740643" w:rsidRPr="00CE5A4D">
      <w:pPr>
        <w:rPr>
          <w:rFonts w:hAnsi="Times New Roman" w:ascii="Times New Roman"/>
          <w:b w:val="false"/>
        </w:rPr>
      </w:pPr>
    </w:p>
    <w:p w:rsidRDefault="00740643" w:rsidR="00740643" w:rsidRPr="00CE5A4D">
      <w:pPr>
        <w:jc w:val="both"/>
        <w:rPr>
          <w:rFonts w:hAnsi="Times New Roman" w:ascii="Times New Roman"/>
          <w:b w:val="false"/>
        </w:rPr>
      </w:pPr>
      <w:r w:rsidRPr="00CE5A4D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740643" w:rsidR="00740643" w:rsidRPr="00CE5A4D">
      <w:pPr>
        <w:jc w:val="both"/>
        <w:rPr>
          <w:rFonts w:hAnsi="Times New Roman" w:ascii="Times New Roman"/>
          <w:b w:val="false"/>
        </w:rPr>
      </w:pPr>
      <w:r w:rsidRPr="00CE5A4D">
        <w:rPr>
          <w:rFonts w:hAnsi="Times New Roman" w:ascii="Times New Roman"/>
          <w:b w:val="false"/>
        </w:rPr>
        <w:t xml:space="preserve">                                                                          </w:t>
      </w:r>
      <w:r w:rsidR="00273AA0" w:rsidRPr="00CE5A4D">
        <w:rPr>
          <w:rFonts w:hAnsi="Times New Roman" w:ascii="Times New Roman"/>
          <w:b w:val="false"/>
        </w:rPr>
        <w:t xml:space="preserve">                     Vera Jelenović</w:t>
      </w:r>
    </w:p>
    <w:sectPr w:rsidSect="00D000E2" w:rsidR="00740643" w:rsidRPr="00CE5A4D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351D" w:rsidR="0007351D">
      <w:r>
        <w:separator/>
      </w:r>
    </w:p>
  </w:endnote>
  <w:endnote w:id="0" w:type="continuationSeparator">
    <w:p w:rsidRDefault="0007351D" w:rsidR="000735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48A" w:rsidP="00D000E2" w:rsidR="00FE648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648A" w:rsidR="00FE648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48A" w:rsidP="00D000E2" w:rsidR="00FE648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262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E648A" w:rsidR="00FE64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351D" w:rsidR="0007351D">
      <w:r>
        <w:separator/>
      </w:r>
    </w:p>
  </w:footnote>
  <w:footnote w:id="0" w:type="continuationSeparator">
    <w:p w:rsidRDefault="0007351D" w:rsidR="000735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48A" w:rsidP="00BF72E7" w:rsidR="00FE648A" w:rsidRPr="00BF72E7">
    <w:pPr>
      <w:tabs>
        <w:tab w:pos="8640" w:val="right"/>
      </w:tabs>
      <w:jc w:val="both"/>
      <w:rPr>
        <w:rFonts w:hAnsi="Times New Roman" w:ascii="Times New Roman"/>
        <w:b w:val="false"/>
      </w:rPr>
    </w:pPr>
    <w:r w:rsidRPr="00BF72E7">
      <w:rPr>
        <w:rFonts w:hAnsi="Times New Roman" w:ascii="Times New Roman"/>
        <w:b w:val="false"/>
      </w:rPr>
      <w:t xml:space="preserve">                                                                                          Posl.br. 14 St-</w:t>
    </w:r>
    <w:r w:rsidR="00886811">
      <w:rPr>
        <w:rFonts w:hAnsi="Times New Roman" w:ascii="Times New Roman"/>
        <w:b w:val="false"/>
      </w:rPr>
      <w:t>244/2014</w:t>
    </w:r>
    <w:r w:rsidR="00BF72E7" w:rsidRPr="00BF72E7">
      <w:rPr>
        <w:rFonts w:hAnsi="Times New Roman" w:ascii="Times New Roman"/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765B9"/>
    <w:multiLevelType w:val="hybridMultilevel"/>
    <w:tmpl w:val="677C58F8"/>
    <w:lvl w:tplc="343C5E4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284E"/>
    <w:rsid w:val="0007342F"/>
    <w:rsid w:val="0007351D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1929"/>
    <w:rsid w:val="000970AB"/>
    <w:rsid w:val="000A0F46"/>
    <w:rsid w:val="000A1214"/>
    <w:rsid w:val="000A4AB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4CAE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213C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4F3E"/>
    <w:rsid w:val="00185E59"/>
    <w:rsid w:val="001868BC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18FD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3AA0"/>
    <w:rsid w:val="0027438E"/>
    <w:rsid w:val="002747B0"/>
    <w:rsid w:val="00274E2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A76BD"/>
    <w:rsid w:val="002B0417"/>
    <w:rsid w:val="002B09D1"/>
    <w:rsid w:val="002B0D86"/>
    <w:rsid w:val="002B1FFB"/>
    <w:rsid w:val="002B4651"/>
    <w:rsid w:val="002B48FB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5B04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B0B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45E"/>
    <w:rsid w:val="003D4329"/>
    <w:rsid w:val="003D5BDE"/>
    <w:rsid w:val="003D6A26"/>
    <w:rsid w:val="003E350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1C2"/>
    <w:rsid w:val="004B023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1FDF"/>
    <w:rsid w:val="00525623"/>
    <w:rsid w:val="00525673"/>
    <w:rsid w:val="0053063D"/>
    <w:rsid w:val="00531D40"/>
    <w:rsid w:val="00533DA6"/>
    <w:rsid w:val="00535781"/>
    <w:rsid w:val="005418AE"/>
    <w:rsid w:val="00544BCC"/>
    <w:rsid w:val="005456F7"/>
    <w:rsid w:val="00551C39"/>
    <w:rsid w:val="00552297"/>
    <w:rsid w:val="00553778"/>
    <w:rsid w:val="00556941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179B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1CC3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52E3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5E4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2F6F"/>
    <w:rsid w:val="00723330"/>
    <w:rsid w:val="00724074"/>
    <w:rsid w:val="00725136"/>
    <w:rsid w:val="00726CAE"/>
    <w:rsid w:val="00727E87"/>
    <w:rsid w:val="007322E3"/>
    <w:rsid w:val="0073495A"/>
    <w:rsid w:val="00735874"/>
    <w:rsid w:val="0074064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5A9B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C09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5085"/>
    <w:rsid w:val="007F791D"/>
    <w:rsid w:val="00800BE3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86811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4B3C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4E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1543"/>
    <w:rsid w:val="009F36E4"/>
    <w:rsid w:val="009F4CD6"/>
    <w:rsid w:val="009F7820"/>
    <w:rsid w:val="00A00227"/>
    <w:rsid w:val="00A025D8"/>
    <w:rsid w:val="00A06586"/>
    <w:rsid w:val="00A06A71"/>
    <w:rsid w:val="00A06ECC"/>
    <w:rsid w:val="00A07B00"/>
    <w:rsid w:val="00A07C7C"/>
    <w:rsid w:val="00A10373"/>
    <w:rsid w:val="00A10798"/>
    <w:rsid w:val="00A11A29"/>
    <w:rsid w:val="00A13468"/>
    <w:rsid w:val="00A1352E"/>
    <w:rsid w:val="00A13756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3DC"/>
    <w:rsid w:val="00A56572"/>
    <w:rsid w:val="00A62740"/>
    <w:rsid w:val="00A62C1E"/>
    <w:rsid w:val="00A63236"/>
    <w:rsid w:val="00A64A24"/>
    <w:rsid w:val="00A65E24"/>
    <w:rsid w:val="00A65E26"/>
    <w:rsid w:val="00A70101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293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A07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169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437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BF72E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2623"/>
    <w:rsid w:val="00C554A7"/>
    <w:rsid w:val="00C6284F"/>
    <w:rsid w:val="00C738E5"/>
    <w:rsid w:val="00C750C5"/>
    <w:rsid w:val="00C76812"/>
    <w:rsid w:val="00C8479A"/>
    <w:rsid w:val="00C85271"/>
    <w:rsid w:val="00C863DD"/>
    <w:rsid w:val="00C9051F"/>
    <w:rsid w:val="00C91739"/>
    <w:rsid w:val="00C92EF1"/>
    <w:rsid w:val="00C93E78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5A0F"/>
    <w:rsid w:val="00CD739C"/>
    <w:rsid w:val="00CE2188"/>
    <w:rsid w:val="00CE3004"/>
    <w:rsid w:val="00CE316B"/>
    <w:rsid w:val="00CE3A5C"/>
    <w:rsid w:val="00CE5999"/>
    <w:rsid w:val="00CE5A4D"/>
    <w:rsid w:val="00CF1656"/>
    <w:rsid w:val="00CF1A65"/>
    <w:rsid w:val="00CF3B48"/>
    <w:rsid w:val="00CF4545"/>
    <w:rsid w:val="00CF457A"/>
    <w:rsid w:val="00CF5545"/>
    <w:rsid w:val="00CF5854"/>
    <w:rsid w:val="00CF64C1"/>
    <w:rsid w:val="00CF7CFC"/>
    <w:rsid w:val="00D000E2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075C"/>
    <w:rsid w:val="00D81542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1C52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1147"/>
    <w:rsid w:val="00DE2F18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230A"/>
    <w:rsid w:val="00E72F5E"/>
    <w:rsid w:val="00E73AED"/>
    <w:rsid w:val="00E75AB7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4F83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1609"/>
    <w:rsid w:val="00EC2774"/>
    <w:rsid w:val="00EC4219"/>
    <w:rsid w:val="00EC48A1"/>
    <w:rsid w:val="00EC4FAB"/>
    <w:rsid w:val="00ED3CC2"/>
    <w:rsid w:val="00ED3D09"/>
    <w:rsid w:val="00ED54C6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31C5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3B39"/>
    <w:rsid w:val="00FE47EF"/>
    <w:rsid w:val="00FE511B"/>
    <w:rsid w:val="00FE648A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740643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74064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40643"/>
  </w:style>
  <w:style w:styleId="Zaglavlje" w:type="paragraph">
    <w:name w:val="header"/>
    <w:basedOn w:val="Normal"/>
    <w:rsid w:val="00E94F83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rsid w:val="00CF1656"/>
  </w:style>
  <w:style w:styleId="Tekstrezerviranogmjesta" w:type="character">
    <w:name w:val="Placeholder Text"/>
    <w:basedOn w:val="Zadanifontodlomka"/>
    <w:uiPriority w:val="99"/>
    <w:semiHidden/>
    <w:rsid w:val="00C526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26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262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26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26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5262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52623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74064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4064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40643"/>
  </w:style>
  <w:style w:styleId="Zaglavlje" w:type="paragraph">
    <w:name w:val="header"/>
    <w:basedOn w:val="Normal"/>
    <w:rsid w:val="00E94F83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rsid w:val="00CF1656"/>
  </w:style>
  <w:style w:styleId="Tekstrezerviranogmjesta" w:type="character">
    <w:name w:val="Placeholder Text"/>
    <w:basedOn w:val="Zadanifontodlomka"/>
    <w:uiPriority w:val="99"/>
    <w:semiHidden/>
    <w:rsid w:val="00C526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26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262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26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26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5262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52623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2014.</izvorni_sadrzaj>
    <derivirana_varijabla naziv="DomainObject.Predmet.DatumOsnivanja_1">30.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St-244/2014</izvorni_sadrzaj>
    <derivirana_varijabla naziv="DomainObject.Predmet.OznakaBroj_1">St-244/2014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imovine,
veza 14 St-191/13</izvorni_sadrzaj>
    <derivirana_varijabla naziv="DomainObject.Predmet.PrimjedbaSuca_1">Nastavak postupka radi naknadne imovine,
veza 14 St-191/13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MAJER d.o.o.  Gospić</izvorni_sadrzaj>
    <derivirana_varijabla naziv="DomainObject.Predmet.ProtustrankaFormated_1">  Stečajna masa MAJER d.o.o.  Gospić</derivirana_varijabla>
  </DomainObject.Predmet.ProtustrankaFormated>
  <DomainObject.Predmet.ProtustrankaFormatedOIB>
    <izvorni_sadrzaj>  Stečajna masa MAJER d.o.o.  Gospić, OIB 75979888197</izvorni_sadrzaj>
    <derivirana_varijabla naziv="DomainObject.Predmet.ProtustrankaFormatedOIB_1">  Stečajna masa MAJER d.o.o.  Gospić, OIB 75979888197</derivirana_varijabla>
  </DomainObject.Predmet.ProtustrankaFormatedOIB>
  <DomainObject.Predmet.ProtustrankaFormatedWithAdress>
    <izvorni_sadrzaj> Stečajna masa MAJER d.o.o.  Gospić, Riječka 14, 53000 Gospić</izvorni_sadrzaj>
    <derivirana_varijabla naziv="DomainObject.Predmet.ProtustrankaFormatedWithAdress_1"> Stečajna masa MAJER d.o.o.  Gospić, Riječka 14, 53000 Gospić</derivirana_varijabla>
  </DomainObject.Predmet.ProtustrankaFormatedWithAdress>
  <DomainObject.Predmet.ProtustrankaFormatedWithAdressOIB>
    <izvorni_sadrzaj> Stečajna masa MAJER d.o.o.  Gospić, OIB 75979888197, Riječka 14, 53000 Gospić</izvorni_sadrzaj>
    <derivirana_varijabla naziv="DomainObject.Predmet.ProtustrankaFormatedWithAdressOIB_1"> Stečajna masa MAJER d.o.o.  Gospić, OIB 75979888197, Riječka 14, 53000 Gospić</derivirana_varijabla>
  </DomainObject.Predmet.ProtustrankaFormatedWithAdressOIB>
  <DomainObject.Predmet.ProtustrankaWithAdress>
    <izvorni_sadrzaj>Stečajna masa MAJER d.o.o.  Gospić Riječka 14, 53000 Gospić</izvorni_sadrzaj>
    <derivirana_varijabla naziv="DomainObject.Predmet.ProtustrankaWithAdress_1">Stečajna masa MAJER d.o.o.  Gospić Riječka 14, 53000 Gospić</derivirana_varijabla>
  </DomainObject.Predmet.ProtustrankaWithAdress>
  <DomainObject.Predmet.ProtustrankaWithAdressOIB>
    <izvorni_sadrzaj>Stečajna masa MAJER d.o.o.  Gospić, OIB 75979888197, Riječka 14, 53000 Gospić</izvorni_sadrzaj>
    <derivirana_varijabla naziv="DomainObject.Predmet.ProtustrankaWithAdressOIB_1">Stečajna masa MAJER d.o.o.  Gospić, OIB 75979888197, Riječka 14, 53000 Gospić</derivirana_varijabla>
  </DomainObject.Predmet.ProtustrankaWithAdressOIB>
  <DomainObject.Predmet.ProtustrankaNazivFormated>
    <izvorni_sadrzaj>Stečajna masa MAJER d.o.o.  Gospić</izvorni_sadrzaj>
    <derivirana_varijabla naziv="DomainObject.Predmet.ProtustrankaNazivFormated_1">Stečajna masa MAJER d.o.o.  Gospić</derivirana_varijabla>
  </DomainObject.Predmet.ProtustrankaNazivFormated>
  <DomainObject.Predmet.ProtustrankaNazivFormatedOIB>
    <izvorni_sadrzaj>Stečajna masa MAJER d.o.o.  Gospić, OIB 75979888197</izvorni_sadrzaj>
    <derivirana_varijabla naziv="DomainObject.Predmet.ProtustrankaNazivFormatedOIB_1">Stečajna masa MAJER d.o.o.  Gospić, OIB 75979888197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POŠTANSKA BANKA d.d.  Zagreb</izvorni_sadrzaj>
    <derivirana_varijabla naziv="DomainObject.Predmet.StrankaFormated_1">  HRVATSKA POŠTANSKA BANKA d.d.  Zagreb</derivirana_varijabla>
  </DomainObject.Predmet.StrankaFormated>
  <DomainObject.Predmet.StrankaFormatedOIB>
    <izvorni_sadrzaj>  HRVATSKA POŠTANSKA BANKA d.d.  Zagreb, OIB 87939104217</izvorni_sadrzaj>
    <derivirana_varijabla naziv="DomainObject.Predmet.StrankaFormatedOIB_1">  HRVATSKA POŠTANSKA BANKA d.d.  Zagreb, OIB 87939104217</derivirana_varijabla>
  </DomainObject.Predmet.StrankaFormatedOIB>
  <DomainObject.Predmet.StrankaFormatedWithAdress>
    <izvorni_sadrzaj> HRVATSKA POŠTANSKA BANKA d.d.  Zagreb, Jurišićeva 4, 10000 Zagreb</izvorni_sadrzaj>
    <derivirana_varijabla naziv="DomainObject.Predmet.StrankaFormatedWithAdress_1"> HRVATSKA POŠTANSKA BANKA d.d.  Zagreb, Jurišićeva 4, 10000 Zagreb</derivirana_varijabla>
  </DomainObject.Predmet.StrankaFormatedWithAdress>
  <DomainObject.Predmet.StrankaFormatedWithAdressOIB>
    <izvorni_sadrzaj> HRVATSKA POŠTANSKA BANKA d.d.  Zagreb, OIB 87939104217, Jurišićeva 4, 10000 Zagreb</izvorni_sadrzaj>
    <derivirana_varijabla naziv="DomainObject.Predmet.StrankaFormatedWithAdressOIB_1"> HRVATSKA POŠTANSKA BANKA d.d.  Zagreb, OIB 87939104217, Jurišićeva 4, 10000 Zagreb</derivirana_varijabla>
  </DomainObject.Predmet.StrankaFormatedWithAdressOIB>
  <DomainObject.Predmet.StrankaWithAdress>
    <izvorni_sadrzaj>HRVATSKA POŠTANSKA BANKA d.d.  Zagreb Jurišićeva 4,10000 Zagreb</izvorni_sadrzaj>
    <derivirana_varijabla naziv="DomainObject.Predmet.StrankaWithAdress_1">HRVATSKA POŠTANSKA BANKA d.d.  Zagreb Jurišićeva 4,10000 Zagreb</derivirana_varijabla>
  </DomainObject.Predmet.StrankaWithAdress>
  <DomainObject.Predmet.StrankaWithAdressOIB>
    <izvorni_sadrzaj>HRVATSKA POŠTANSKA BANKA d.d.  Zagreb, OIB 87939104217, Jurišićeva 4,10000 Zagreb</izvorni_sadrzaj>
    <derivirana_varijabla naziv="DomainObject.Predmet.StrankaWithAdressOIB_1">HRVATSKA POŠTANSKA BANKA d.d.  Zagreb, OIB 87939104217, Jurišićeva 4,10000 Zagreb</derivirana_varijabla>
  </DomainObject.Predmet.StrankaWithAdressOIB>
  <DomainObject.Predmet.StrankaNazivFormated>
    <izvorni_sadrzaj>HRVATSKA POŠTANSKA BANKA d.d.  Zagreb</izvorni_sadrzaj>
    <derivirana_varijabla naziv="DomainObject.Predmet.StrankaNazivFormated_1">HRVATSKA POŠTANSKA BANKA d.d.  Zagreb</derivirana_varijabla>
  </DomainObject.Predmet.StrankaNazivFormated>
  <DomainObject.Predmet.StrankaNazivFormatedOIB>
    <izvorni_sadrzaj>HRVATSKA POŠTANSKA BANKA d.d.  Zagreb, OIB 87939104217</izvorni_sadrzaj>
    <derivirana_varijabla naziv="DomainObject.Predmet.StrankaNazivFormatedOIB_1">HRVATSKA POŠTANSKA BANKA d.d.  Zagreb, OIB 87939104217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HRVATSKA POŠTANSKA BANKA d.d.  Zagreb</item>
    </izvorni_sadrzaj>
    <derivirana_varijabla naziv="DomainObject.Predmet.StrankaListFormated_1">
      <item>HRVATSKA POŠTANSKA BANKA d.d.  Zagreb</item>
    </derivirana_varijabla>
  </DomainObject.Predmet.StrankaListFormated>
  <DomainObject.Predmet.StrankaListFormatedOIB>
    <izvorni_sadrzaj>
      <item>HRVATSKA POŠTANSKA BANKA d.d.  Zagreb, OIB 87939104217</item>
    </izvorni_sadrzaj>
    <derivirana_varijabla naziv="DomainObject.Predmet.StrankaListFormatedOIB_1">
      <item>HRVATSKA POŠTANSKA BANKA d.d.  Zagreb, OIB 87939104217</item>
    </derivirana_varijabla>
  </DomainObject.Predmet.StrankaListFormatedOIB>
  <DomainObject.Predmet.StrankaListFormatedWithAdress>
    <izvorni_sadrzaj>
      <item>HRVATSKA POŠTANSKA BANKA d.d.  Zagreb, Jurišićeva 4, 10000 Zagreb</item>
    </izvorni_sadrzaj>
    <derivirana_varijabla naziv="DomainObject.Predmet.StrankaListFormatedWithAdress_1">
      <item>HRVATSKA POŠTANSKA BANKA d.d.  Zagreb, Jurišićeva 4, 10000 Zagreb</item>
    </derivirana_varijabla>
  </DomainObject.Predmet.StrankaListFormatedWithAdress>
  <DomainObject.Predmet.StrankaListFormatedWithAdressOIB>
    <izvorni_sadrzaj>
      <item>HRVATSKA POŠTANSKA BANKA d.d.  Zagreb, OIB 87939104217, Jurišićeva 4, 10000 Zagreb</item>
    </izvorni_sadrzaj>
    <derivirana_varijabla naziv="DomainObject.Predmet.StrankaListFormatedWithAdressOIB_1">
      <item>HRVATSKA POŠTANSKA BANKA d.d.  Zagreb, OIB 87939104217, Jurišićeva 4, 10000 Zagreb</item>
    </derivirana_varijabla>
  </DomainObject.Predmet.StrankaListFormatedWithAdressOIB>
  <DomainObject.Predmet.StrankaListNazivFormated>
    <izvorni_sadrzaj>
      <item>HRVATSKA POŠTANSKA BANKA d.d.  Zagreb</item>
    </izvorni_sadrzaj>
    <derivirana_varijabla naziv="DomainObject.Predmet.StrankaListNazivFormated_1">
      <item>HRVATSKA POŠTANSKA BANKA d.d.  Zagreb</item>
    </derivirana_varijabla>
  </DomainObject.Predmet.StrankaListNazivFormated>
  <DomainObject.Predmet.StrankaListNazivFormatedOIB>
    <izvorni_sadrzaj>
      <item>HRVATSKA POŠTANSKA BANKA d.d.  Zagreb, OIB 87939104217</item>
    </izvorni_sadrzaj>
    <derivirana_varijabla naziv="DomainObject.Predmet.StrankaListNazivFormatedOIB_1">
      <item>HRVATSKA POŠTANSKA BANKA d.d.  Zagreb, OIB 87939104217</item>
    </derivirana_varijabla>
  </DomainObject.Predmet.StrankaListNazivFormatedOIB>
  <DomainObject.Predmet.ProtuStrankaListFormated>
    <izvorni_sadrzaj>
      <item>Stečajna masa MAJER d.o.o.  Gospić</item>
    </izvorni_sadrzaj>
    <derivirana_varijabla naziv="DomainObject.Predmet.ProtuStrankaListFormated_1">
      <item>Stečajna masa MAJER d.o.o.  Gospić</item>
    </derivirana_varijabla>
  </DomainObject.Predmet.ProtuStrankaListFormated>
  <DomainObject.Predmet.ProtuStrankaListFormatedOIB>
    <izvorni_sadrzaj>
      <item>Stečajna masa MAJER d.o.o.  Gospić, OIB 75979888197</item>
    </izvorni_sadrzaj>
    <derivirana_varijabla naziv="DomainObject.Predmet.ProtuStrankaListFormatedOIB_1">
      <item>Stečajna masa MAJER d.o.o.  Gospić, OIB 75979888197</item>
    </derivirana_varijabla>
  </DomainObject.Predmet.ProtuStrankaListFormatedOIB>
  <DomainObject.Predmet.ProtuStrankaListFormatedWithAdress>
    <izvorni_sadrzaj>
      <item>Stečajna masa MAJER d.o.o.  Gospić, Riječka 14, 53000 Gospić</item>
    </izvorni_sadrzaj>
    <derivirana_varijabla naziv="DomainObject.Predmet.ProtuStrankaListFormatedWithAdress_1">
      <item>Stečajna masa MAJER d.o.o.  Gospić, Riječka 14, 53000 Gospić</item>
    </derivirana_varijabla>
  </DomainObject.Predmet.ProtuStrankaListFormatedWithAdress>
  <DomainObject.Predmet.ProtuStrankaListFormatedWithAdressOIB>
    <izvorni_sadrzaj>
      <item>Stečajna masa MAJER d.o.o.  Gospić, OIB 75979888197, Riječka 14, 53000 Gospić</item>
    </izvorni_sadrzaj>
    <derivirana_varijabla naziv="DomainObject.Predmet.ProtuStrankaListFormatedWithAdressOIB_1">
      <item>Stečajna masa MAJER d.o.o.  Gospić, OIB 75979888197, Riječka 14, 53000 Gospić</item>
    </derivirana_varijabla>
  </DomainObject.Predmet.ProtuStrankaListFormatedWithAdressOIB>
  <DomainObject.Predmet.ProtuStrankaListNazivFormated>
    <izvorni_sadrzaj>
      <item>Stečajna masa MAJER d.o.o.  Gospić</item>
    </izvorni_sadrzaj>
    <derivirana_varijabla naziv="DomainObject.Predmet.ProtuStrankaListNazivFormated_1">
      <item>Stečajna masa MAJER d.o.o.  Gospić</item>
    </derivirana_varijabla>
  </DomainObject.Predmet.ProtuStrankaListNazivFormated>
  <DomainObject.Predmet.ProtuStrankaListNazivFormatedOIB>
    <izvorni_sadrzaj>
      <item>Stečajna masa MAJER d.o.o.  Gospić, OIB 75979888197</item>
    </izvorni_sadrzaj>
    <derivirana_varijabla naziv="DomainObject.Predmet.ProtuStrankaListNazivFormatedOIB_1">
      <item>Stečajna masa MAJER d.o.o.  Gospić, OIB 75979888197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POŠTANSKA BANKA d.d.  Zagreb</izvorni_sadrzaj>
    <derivirana_varijabla naziv="DomainObject.Predmet.StrankaIDrugi_1">HRVATSKA POŠTANSKA BANKA d.d.  Zagreb</derivirana_varijabla>
  </DomainObject.Predmet.StrankaIDrugi>
  <DomainObject.Predmet.ProtustrankaIDrugi>
    <izvorni_sadrzaj>Stečajna masa MAJER d.o.o.  Gospić</izvorni_sadrzaj>
    <derivirana_varijabla naziv="DomainObject.Predmet.ProtustrankaIDrugi_1">Stečajna masa MAJER d.o.o.  Gospić</derivirana_varijabla>
  </DomainObject.Predmet.ProtustrankaIDrugi>
  <DomainObject.Predmet.StrankaIDrugiAdressOIB>
    <izvorni_sadrzaj>HRVATSKA POŠTANSKA BANKA d.d.  Zagreb, OIB 87939104217, Jurišićeva 4, 10000 Zagreb</izvorni_sadrzaj>
    <derivirana_varijabla naziv="DomainObject.Predmet.StrankaIDrugiAdressOIB_1">HRVATSKA POŠTANSKA BANKA d.d.  Zagreb, OIB 87939104217, Jurišićeva 4, 10000 Zagreb</derivirana_varijabla>
  </DomainObject.Predmet.StrankaIDrugiAdressOIB>
  <DomainObject.Predmet.ProtustrankaIDrugiAdressOIB>
    <izvorni_sadrzaj>Stečajna masa MAJER d.o.o.  Gospić, OIB 75979888197, Riječka 14, 53000 Gospić</izvorni_sadrzaj>
    <derivirana_varijabla naziv="DomainObject.Predmet.ProtustrankaIDrugiAdressOIB_1">Stečajna masa MAJER d.o.o.  Gospić, OIB 75979888197, Riječka 14,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POŠTANSKA BANKA d.d.  Zagreb</item>
      <item>Stečajna masa MAJER d.o.o.  Gospić</item>
    </izvorni_sadrzaj>
    <derivirana_varijabla naziv="DomainObject.Predmet.SudioniciListNaziv_1">
      <item>HRVATSKA POŠTANSKA BANKA d.d.  Zagreb</item>
      <item>Stečajna masa MAJER d.o.o.  Gospić</item>
    </derivirana_varijabla>
  </DomainObject.Predmet.SudioniciListNaziv>
  <DomainObject.Predmet.SudioniciListAdressOIB>
    <izvorni_sadrzaj>
      <item>HRVATSKA POŠTANSKA BANKA d.d.  Zagreb, OIB 87939104217, Jurišićeva 4,10000 Zagreb</item>
      <item>Stečajna masa MAJER d.o.o.  Gospić, OIB 75979888197, Riječka 14,53000 Gospić</item>
    </izvorni_sadrzaj>
    <derivirana_varijabla naziv="DomainObject.Predmet.SudioniciListAdressOIB_1">
      <item>HRVATSKA POŠTANSKA BANKA d.d.  Zagreb, OIB 87939104217, Jurišićeva 4,10000 Zagreb</item>
      <item>Stečajna masa MAJER d.o.o.  Gospić, OIB 75979888197, Riječka 14,53000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87939104217</item>
      <item>, OIB 75979888197</item>
    </izvorni_sadrzaj>
    <derivirana_varijabla naziv="DomainObject.Predmet.SudioniciListNazivOIB_1">
      <item>, OIB 87939104217</item>
      <item>, OIB 75979888197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425</properties:Words>
  <properties:Characters>2330</properties:Characters>
  <properties:Lines>165</properties:Lines>
  <properties:Paragraphs>52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                                                                                          Posl</vt:lpstr>
    </vt:vector>
  </properties:TitlesOfParts>
  <properties:LinksUpToDate>false</properties:LinksUpToDate>
  <properties:CharactersWithSpaces>3129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2016-09-05T11:28:00Z</dcterms:created>
  <dc:creator>korlevicd</dc:creator>
  <cp:lastModifiedBy>Danijela Fumić</cp:lastModifiedBy>
  <dcterms:modified xmlns:xsi="http://www.w3.org/2001/XMLSchema-instance" xsi:type="dcterms:W3CDTF">2016-09-05T11:28:00Z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