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fb51" w14:paraId="b3ffb51" w:rsidRDefault="004A3868" w:rsidP="004A3868" w:rsidR="004A3868">
      <w:pPr>
        <w:jc w:val="right"/>
        <w15:collapsed w:val="false"/>
      </w:pPr>
      <w:r>
        <w:t xml:space="preserve">Broj: 6 </w:t>
      </w:r>
      <w:proofErr w:type="spellStart"/>
      <w:r>
        <w:t>St</w:t>
      </w:r>
      <w:r w:rsidR="00DD53DE">
        <w:t>ž</w:t>
      </w:r>
      <w:proofErr w:type="spellEnd"/>
      <w:r w:rsidR="00DD53DE">
        <w:t>-3/17-2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47C8" w:rsidP="009033E6" w:rsidR="006247C8"/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 xml:space="preserve">U </w:t>
      </w:r>
      <w:r w:rsidR="009033E6">
        <w:t xml:space="preserve"> </w:t>
      </w:r>
      <w:r>
        <w:t>I</w:t>
      </w:r>
      <w:r w:rsidR="009033E6">
        <w:t xml:space="preserve"> </w:t>
      </w:r>
      <w:r>
        <w:t>M</w:t>
      </w:r>
      <w:r w:rsidR="009033E6">
        <w:t xml:space="preserve"> </w:t>
      </w:r>
      <w:r>
        <w:t>E</w:t>
      </w:r>
      <w:r w:rsidR="009033E6">
        <w:t xml:space="preserve"> </w:t>
      </w:r>
      <w:r>
        <w:t xml:space="preserve"> R</w:t>
      </w:r>
      <w:r w:rsidR="009033E6">
        <w:t xml:space="preserve"> </w:t>
      </w:r>
      <w:r>
        <w:t>E</w:t>
      </w:r>
      <w:r w:rsidR="009033E6">
        <w:t xml:space="preserve"> </w:t>
      </w:r>
      <w:r>
        <w:t>P</w:t>
      </w:r>
      <w:r w:rsidR="009033E6">
        <w:t xml:space="preserve"> </w:t>
      </w:r>
      <w:r>
        <w:t>U</w:t>
      </w:r>
      <w:r w:rsidR="009033E6">
        <w:t xml:space="preserve"> </w:t>
      </w:r>
      <w:r>
        <w:t>B</w:t>
      </w:r>
      <w:r w:rsidR="009033E6">
        <w:t xml:space="preserve"> </w:t>
      </w:r>
      <w:r>
        <w:t>L</w:t>
      </w:r>
      <w:r w:rsidR="009033E6">
        <w:t xml:space="preserve"> </w:t>
      </w:r>
      <w:r>
        <w:t>I</w:t>
      </w:r>
      <w:r w:rsidR="009033E6">
        <w:t xml:space="preserve"> </w:t>
      </w:r>
      <w:r>
        <w:t>K</w:t>
      </w:r>
      <w:r w:rsidR="009033E6">
        <w:t xml:space="preserve"> </w:t>
      </w:r>
      <w:r>
        <w:t>E</w:t>
      </w:r>
      <w:r w:rsidR="009033E6">
        <w:t xml:space="preserve"> </w:t>
      </w:r>
      <w:r>
        <w:t xml:space="preserve"> H</w:t>
      </w:r>
      <w:r w:rsidR="009033E6">
        <w:t xml:space="preserve"> </w:t>
      </w:r>
      <w:r>
        <w:t>R</w:t>
      </w:r>
      <w:r w:rsidR="009033E6">
        <w:t xml:space="preserve"> </w:t>
      </w:r>
      <w:r>
        <w:t>V</w:t>
      </w:r>
      <w:r w:rsidR="009033E6">
        <w:t xml:space="preserve"> </w:t>
      </w:r>
      <w:r>
        <w:t>A</w:t>
      </w:r>
      <w:r w:rsidR="009033E6">
        <w:t xml:space="preserve"> </w:t>
      </w:r>
      <w:r>
        <w:t>T</w:t>
      </w:r>
      <w:r w:rsidR="009033E6">
        <w:t xml:space="preserve"> </w:t>
      </w:r>
      <w:r>
        <w:t>S</w:t>
      </w:r>
      <w:r w:rsidR="009033E6">
        <w:t xml:space="preserve"> </w:t>
      </w:r>
      <w:r>
        <w:t>K</w:t>
      </w:r>
      <w:r w:rsidR="009033E6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DD53DE" w:rsidRPr="00DD53DE">
        <w:rPr>
          <w:b/>
        </w:rPr>
        <w:t xml:space="preserve">REFORMA ADRIATIC d.o.o. za marketing i putnička agencija Zagreb, </w:t>
      </w:r>
      <w:proofErr w:type="spellStart"/>
      <w:r w:rsidR="00DD53DE" w:rsidRPr="00DD53DE">
        <w:rPr>
          <w:b/>
        </w:rPr>
        <w:t>Vrisnička</w:t>
      </w:r>
      <w:proofErr w:type="spellEnd"/>
      <w:r w:rsidR="00DD53DE" w:rsidRPr="00DD53DE">
        <w:rPr>
          <w:b/>
        </w:rPr>
        <w:t xml:space="preserve"> ulica 8, MBS: 040219846, OIB: 23404939964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DD53DE">
        <w:t>21. lipnja</w:t>
      </w:r>
      <w:r w:rsidR="00CA0AA3">
        <w:t xml:space="preserve"> 201</w:t>
      </w:r>
      <w:r w:rsidR="00AB7D16">
        <w:t>8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DD53DE" w:rsidP="009033E6" w:rsidR="00301A4D" w:rsidRPr="00DD53DE">
      <w:pPr>
        <w:numPr>
          <w:ilvl w:val="0"/>
          <w:numId w:val="1"/>
        </w:numPr>
        <w:tabs>
          <w:tab w:pos="1845" w:val="clear"/>
        </w:tabs>
        <w:ind w:firstLine="709" w:left="0"/>
        <w:jc w:val="both"/>
      </w:pPr>
      <w:r>
        <w:t xml:space="preserve">Utvrđuje se da je Rješenje TS Osijek poslovni broj 6 St-1613/17 od 12. prosinca 2017. g. kojim je obustavljen skraćeni stečajni postupak TS Osijek nad dužnikom REFORMA ADRIATIC d.o.o. za marketing i putnička agencija Zagreb, </w:t>
      </w:r>
      <w:proofErr w:type="spellStart"/>
      <w:r>
        <w:t>Vrisnička</w:t>
      </w:r>
      <w:proofErr w:type="spellEnd"/>
      <w:r>
        <w:t xml:space="preserve"> ulica 8, MBS: 040219846, OIB: 23404939964 </w:t>
      </w:r>
      <w:r w:rsidRPr="00DD53DE">
        <w:t>a zahtjev FINE RC Zagreb za provedbu skraćenog stečajnog postupka od 23.3.2017. g. je odbačen kojom odlukom je preinačeno Rješenje TS Osijek 20 St-754/17 od 12.11.2017. g.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4A47C1" w:rsidP="00B75497" w:rsidR="004A47C1">
      <w:pPr>
        <w:pStyle w:val="Naslov1"/>
        <w:rPr>
          <w:lang w:val="hr-HR"/>
        </w:rPr>
      </w:pPr>
    </w:p>
    <w:p w:rsidRDefault="00B75497" w:rsidP="00B75497" w:rsidR="00B75497" w:rsidRPr="00DD53DE">
      <w:pPr>
        <w:pStyle w:val="Naslov1"/>
        <w:rPr>
          <w:b w:val="false"/>
          <w:lang w:val="hr-HR"/>
        </w:rPr>
      </w:pPr>
      <w:r w:rsidRPr="00DD53DE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D53DE" w:rsidP="00DD53DE" w:rsidR="00DD53DE">
      <w:pPr>
        <w:ind w:firstLine="720"/>
        <w:jc w:val="both"/>
      </w:pPr>
      <w:r>
        <w:t xml:space="preserve">Rješenjem Trgovačkog suda u Osijeku 20 St-754/17-4 od 13. studenog 2017. g. otvoren je i istodobno zaključen skraćeni stečajni postupak nad dužnikom REFORMA ADRIATIC d.o.o. za marketing i putnička agencija Zagreb, </w:t>
      </w:r>
      <w:proofErr w:type="spellStart"/>
      <w:r>
        <w:t>Vrisnička</w:t>
      </w:r>
      <w:proofErr w:type="spellEnd"/>
      <w:r>
        <w:t xml:space="preserve"> ulica 8, MBS: 040219846, OIB: 23404939964, a za stečajnu upraviteljicu istim Rješenjem imenovana je Sabina Lalića, automatskim odabirom sa B liste stečajnih upravitelja.</w:t>
      </w:r>
    </w:p>
    <w:p w:rsidRDefault="00DD53DE" w:rsidP="00DD53DE" w:rsidR="00DD53DE">
      <w:pPr>
        <w:ind w:firstLine="720"/>
        <w:jc w:val="both"/>
      </w:pPr>
      <w:r>
        <w:t>Protiv tog Rješenja žalbu je izjavio dužnik zastupan po punomoćniku - odvjetniku navodeći da će dug podmiriti u roku tijekom dana kada je pisana žalba a potvrdu o tome dostaviti sudu u roku od 3 dana. Predlaže da se gore navedeno Rješenje ukine.</w:t>
      </w:r>
    </w:p>
    <w:p w:rsidRDefault="00DD53DE" w:rsidP="00DD53DE" w:rsidR="00DD53DE">
      <w:pPr>
        <w:ind w:firstLine="720"/>
        <w:jc w:val="both"/>
      </w:pPr>
      <w:r>
        <w:t xml:space="preserve">Zaključkom ovoga suda broj 6 St-1613/17 od 1.12.2017. g. pozvan je dužnik da u roku od 3 dana dostavi dokaz da je žiro račun dužnika </w:t>
      </w:r>
      <w:proofErr w:type="spellStart"/>
      <w:r>
        <w:t>odblokiran</w:t>
      </w:r>
      <w:proofErr w:type="spellEnd"/>
      <w:r>
        <w:t xml:space="preserve"> – Potvrdu FINE o blokadi računa dužnika a kako bi se donijela odluka o žalbi dužnika od 21.11.2017. g.</w:t>
      </w:r>
    </w:p>
    <w:p w:rsidRDefault="004014CF" w:rsidP="00DD53DE" w:rsidR="004014CF">
      <w:pPr>
        <w:ind w:firstLine="720"/>
        <w:jc w:val="both"/>
      </w:pPr>
    </w:p>
    <w:p w:rsidRDefault="004014CF" w:rsidP="00DD53DE" w:rsidR="004014CF">
      <w:pPr>
        <w:ind w:firstLine="720"/>
        <w:jc w:val="both"/>
      </w:pPr>
    </w:p>
    <w:p w:rsidRDefault="004014CF" w:rsidP="004014CF" w:rsidR="004014CF">
      <w:pPr>
        <w:jc w:val="right"/>
      </w:pPr>
      <w:r>
        <w:lastRenderedPageBreak/>
        <w:t xml:space="preserve">Broj: 6 </w:t>
      </w:r>
      <w:proofErr w:type="spellStart"/>
      <w:r>
        <w:t>Stž</w:t>
      </w:r>
      <w:proofErr w:type="spellEnd"/>
      <w:r>
        <w:t>-3/17-2</w:t>
      </w:r>
    </w:p>
    <w:p w:rsidRDefault="004014CF" w:rsidP="00DD53DE" w:rsidR="004014CF">
      <w:pPr>
        <w:ind w:firstLine="720"/>
        <w:jc w:val="both"/>
      </w:pPr>
    </w:p>
    <w:p w:rsidRDefault="00DD53DE" w:rsidP="00DD53DE" w:rsidR="00DD53DE">
      <w:pPr>
        <w:ind w:firstLine="720"/>
        <w:jc w:val="both"/>
      </w:pPr>
    </w:p>
    <w:p w:rsidRDefault="00DD53DE" w:rsidP="00DD53DE" w:rsidR="00DD53DE">
      <w:pPr>
        <w:ind w:firstLine="720"/>
        <w:jc w:val="both"/>
      </w:pPr>
      <w:r>
        <w:t>Uz podnesak od 8.12.2017. g. dužnik je dostavio Potvrdu FINE RC Osijek o blokadi računa i novčanih sredstava dužnika iz koje je utvrđeno da je stanje blokade računa dužnika 0,00 kn.</w:t>
      </w:r>
    </w:p>
    <w:p w:rsidRDefault="00DD53DE" w:rsidP="00DD53DE" w:rsidR="00DD53DE">
      <w:pPr>
        <w:ind w:firstLine="720"/>
        <w:jc w:val="both"/>
      </w:pPr>
      <w:r>
        <w:t>Žalba je osnovana.</w:t>
      </w:r>
    </w:p>
    <w:p w:rsidRDefault="00DD53DE" w:rsidP="00DD53DE" w:rsidR="00DD53DE">
      <w:pPr>
        <w:ind w:firstLine="720"/>
        <w:jc w:val="both"/>
      </w:pPr>
      <w:r>
        <w:t>Pobijano Rješenje ispitano je na temelju odredbe čl. 436 Stečajnog zakona (NN br. 71/15 i 104/17 u daljnjem tekstu SZ).</w:t>
      </w:r>
    </w:p>
    <w:p w:rsidRDefault="00DD53DE" w:rsidP="00DD53DE" w:rsidR="00DD53DE">
      <w:pPr>
        <w:ind w:firstLine="720"/>
        <w:jc w:val="both"/>
      </w:pPr>
      <w:r>
        <w:t>Iz obrazloženja pobijanog Rješenja proizlazi da su ispunjene pretpostavke iz čl. 428 SZ nakon čega je TS Osijek dana 8.9.2017. g. objavio Oglas na mrežnoj stranici e-oglasna ploča sudova pod poslovnim brojem 20 St-754/17-3 sukladno čl. 430 SZ te budući da protekom roka od 45 dana vjerovnici a niti osobe ovlaštene za zastupanje dužnika nisu postupili po pozivu suda, kod dužnika je utvrđen stečajni razlog iz čl. 5 st. 2 SZ – nesposobnost za plaćanje, te je sukladno čl. 431 st. 1 i 2 SZ po službenoj dužnosti otvoren i zaključen skraćeni stečajni postupak nad dužnikom.</w:t>
      </w:r>
    </w:p>
    <w:p w:rsidRDefault="00DD53DE" w:rsidP="00DD53DE" w:rsidR="00DD53DE">
      <w:pPr>
        <w:ind w:firstLine="720"/>
        <w:jc w:val="both"/>
      </w:pPr>
      <w:r>
        <w:t>Pravodobnom žalbom dužnik je osporio gore navedeno Rješenje ovoga suda te budući da je u spis dostavio dokaz – Potvrdu FINE o blokadi računa dužnika od 8.12.2017. g. te je  sukladno čl. 433 Stečajnog zakona (NN br. 71/15 i 104/17) odlučeno kao u izreci rješenja 6 St-1613/17-9 od 12.12.2017. g.</w:t>
      </w:r>
    </w:p>
    <w:p w:rsidRDefault="00DD53DE" w:rsidP="00DD53DE" w:rsidR="00DD53DE">
      <w:pPr>
        <w:ind w:firstLine="720"/>
        <w:jc w:val="both"/>
      </w:pPr>
      <w:r>
        <w:t xml:space="preserve">Nakon toga sud je omaškom formirao u odnosu na gore navedeno predmet pod novim brojem </w:t>
      </w:r>
      <w:proofErr w:type="spellStart"/>
      <w:r>
        <w:t>Stž</w:t>
      </w:r>
      <w:proofErr w:type="spellEnd"/>
      <w:r>
        <w:t>-3/17</w:t>
      </w:r>
      <w:r w:rsidR="004014CF">
        <w:t xml:space="preserve"> a kako bi se odlučilo o gore navedenoj žalbi dužnika o kojoj je već odlučeno u stečajnom predmetu ovoga suda poslovni broj 6 St-1613/17 od 12.12.2017. g. – pravomoćno 1.6.2018. g., a kako je to gore obrazloženo te je valjalo odlučiti kao u izreci.</w:t>
      </w:r>
    </w:p>
    <w:p w:rsidRDefault="00DD53DE" w:rsidP="00DD53DE" w:rsidR="00DD53DE">
      <w:pPr>
        <w:ind w:firstLine="720"/>
        <w:jc w:val="both"/>
      </w:pPr>
    </w:p>
    <w:p w:rsidRDefault="00076511" w:rsidP="004014CF" w:rsidR="00076511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D53DE">
        <w:rPr>
          <w:bCs/>
        </w:rPr>
        <w:t>21. lipnja</w:t>
      </w:r>
      <w:r w:rsidR="00AB7D16">
        <w:rPr>
          <w:bCs/>
        </w:rPr>
        <w:t xml:space="preserve"> 2018.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  <w:t>STEČAJNA SUTKINJA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  <w:t>Nada Roso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B75497" w:rsidR="00B75497" w:rsidRPr="004014CF">
      <w:pPr>
        <w:pStyle w:val="Naslov2"/>
        <w:rPr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9033E6">
      <w:pPr>
        <w:pStyle w:val="Tijeloteksta"/>
      </w:pPr>
      <w:r w:rsidRPr="00CC5FC7">
        <w:t>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4014CF">
        <w:t>21.9.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 w:rsidRPr="00EF33B5"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63C" w:rsidP="004A3868" w:rsidR="002F163C">
      <w:r>
        <w:separator/>
      </w:r>
    </w:p>
  </w:endnote>
  <w:endnote w:id="0" w:type="continuationSeparator">
    <w:p w:rsidRDefault="002F163C" w:rsidP="004A3868" w:rsidR="002F1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63C" w:rsidP="004A3868" w:rsidR="002F163C">
      <w:r>
        <w:separator/>
      </w:r>
    </w:p>
  </w:footnote>
  <w:footnote w:id="0" w:type="continuationSeparator">
    <w:p w:rsidRDefault="002F163C" w:rsidP="004A3868" w:rsidR="002F1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7669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76511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163C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3F5F2B"/>
    <w:rsid w:val="004014CF"/>
    <w:rsid w:val="00455C18"/>
    <w:rsid w:val="00456233"/>
    <w:rsid w:val="004636D6"/>
    <w:rsid w:val="00480041"/>
    <w:rsid w:val="0048779D"/>
    <w:rsid w:val="004A3868"/>
    <w:rsid w:val="004A47C1"/>
    <w:rsid w:val="004C0E24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77669"/>
    <w:rsid w:val="006832C3"/>
    <w:rsid w:val="006F0A36"/>
    <w:rsid w:val="00704DE2"/>
    <w:rsid w:val="00710662"/>
    <w:rsid w:val="00726845"/>
    <w:rsid w:val="00727922"/>
    <w:rsid w:val="00752B41"/>
    <w:rsid w:val="00782257"/>
    <w:rsid w:val="0078745D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033E6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B7D16"/>
    <w:rsid w:val="00AF266F"/>
    <w:rsid w:val="00B04AB5"/>
    <w:rsid w:val="00B526C2"/>
    <w:rsid w:val="00B6174E"/>
    <w:rsid w:val="00B64D0F"/>
    <w:rsid w:val="00B7064E"/>
    <w:rsid w:val="00B75497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D03A3D"/>
    <w:rsid w:val="00D139CE"/>
    <w:rsid w:val="00D411F0"/>
    <w:rsid w:val="00D60121"/>
    <w:rsid w:val="00D658F8"/>
    <w:rsid w:val="00D726D6"/>
    <w:rsid w:val="00DB1856"/>
    <w:rsid w:val="00DB4537"/>
    <w:rsid w:val="00DD53DE"/>
    <w:rsid w:val="00DE4EC1"/>
    <w:rsid w:val="00DE7EA8"/>
    <w:rsid w:val="00E17C16"/>
    <w:rsid w:val="00E55445"/>
    <w:rsid w:val="00E87FD6"/>
    <w:rsid w:val="00E9239A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739FC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76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7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76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7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RAZDVOJENI st-1613/2017</izvorni_sadrzaj>
    <derivirana_varijabla naziv="DomainObject.Predmet.Opis_1">VEZA RAZDVOJENI st-1613/2017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Stž-3/2017</izvorni_sadrzaj>
    <derivirana_varijabla naziv="DomainObject.Predmet.OznakaBroj_1">Stž-3/2017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poslan i st-629/2017 u 6 ref</izvorni_sadrzaj>
    <derivirana_varijabla naziv="DomainObject.Predmet.PrimjedbaSuca_1">u prilogu poslan i st-629/2017 u 6 ref</derivirana_varijabla>
  </DomainObject.Predmet.PrimjedbaSuca>
  <DomainObject.Predmet.ProtustrankaFormated>
    <izvorni_sadrzaj>  REFORMA ADRIATIC d.o.o. za marketing i putnička agencija</izvorni_sadrzaj>
    <derivirana_varijabla naziv="DomainObject.Predmet.ProtustrankaFormated_1">  REFORMA ADRIATIC d.o.o. za marketing i putnička agencija</derivirana_varijabla>
  </DomainObject.Predmet.ProtustrankaFormated>
  <DomainObject.Predmet.ProtustrankaFormatedOIB>
    <izvorni_sadrzaj>  REFORMA ADRIATIC d.o.o. za marketing i putnička agencija, OIB 23404939964</izvorni_sadrzaj>
    <derivirana_varijabla naziv="DomainObject.Predmet.ProtustrankaFormatedOIB_1">  REFORMA ADRIATIC d.o.o. za marketing i putnička agencija, OIB 23404939964</derivirana_varijabla>
  </DomainObject.Predmet.ProtustrankaFormatedOIB>
  <DomainObject.Predmet.ProtustrankaFormatedWithAdress>
    <izvorni_sadrzaj> REFORMA ADRIATIC d.o.o. za marketing i putnička agencija, Vrisnička ulica 8, 10000 Zagreb</izvorni_sadrzaj>
    <derivirana_varijabla naziv="DomainObject.Predmet.ProtustrankaFormatedWithAdress_1"> REFORMA ADRIATIC d.o.o. za marketing i putnička agencija, Vrisnička ulica 8, 10000 Zagreb</derivirana_varijabla>
  </DomainObject.Predmet.ProtustrankaFormatedWithAdress>
  <DomainObject.Predmet.ProtustrankaFormatedWithAdressOIB>
    <izvorni_sadrzaj> REFORMA ADRIATIC d.o.o. za marketing i putnička agencija, OIB 23404939964, Vrisnička ulica 8, 10000 Zagreb</izvorni_sadrzaj>
    <derivirana_varijabla naziv="DomainObject.Predmet.ProtustrankaFormatedWithAdressOIB_1"> REFORMA ADRIATIC d.o.o. za marketing i putnička agencija, OIB 23404939964, Vrisnička ulica 8, 10000 Zagreb</derivirana_varijabla>
  </DomainObject.Predmet.ProtustrankaFormatedWithAdressOIB>
  <DomainObject.Predmet.ProtustrankaWithAdress>
    <izvorni_sadrzaj>REFORMA ADRIATIC d.o.o. za marketing i putnička agencija Vrisnička ulica 8, 10000 Zagreb</izvorni_sadrzaj>
    <derivirana_varijabla naziv="DomainObject.Predmet.ProtustrankaWithAdress_1">REFORMA ADRIATIC d.o.o. za marketing i putnička agencija Vrisnička ulica 8, 10000 Zagreb</derivirana_varijabla>
  </DomainObject.Predmet.ProtustrankaWithAdress>
  <DomainObject.Predmet.ProtustrankaWithAdressOIB>
    <izvorni_sadrzaj>REFORMA ADRIATIC d.o.o. za marketing i putnička agencija, OIB 23404939964, Vrisnička ulica 8, 10000 Zagreb</izvorni_sadrzaj>
    <derivirana_varijabla naziv="DomainObject.Predmet.ProtustrankaWithAdressOIB_1">REFORMA ADRIATIC d.o.o. za marketing i putnička agencija, OIB 23404939964, Vrisnička ulica 8, 10000 Zagreb</derivirana_varijabla>
  </DomainObject.Predmet.ProtustrankaWithAdressOIB>
  <DomainObject.Predmet.ProtustrankaNazivFormated>
    <izvorni_sadrzaj>REFORMA ADRIATIC d.o.o. za marketing i putnička agencija</izvorni_sadrzaj>
    <derivirana_varijabla naziv="DomainObject.Predmet.ProtustrankaNazivFormated_1">REFORMA ADRIATIC d.o.o. za marketing i putnička agencija</derivirana_varijabla>
  </DomainObject.Predmet.ProtustrankaNazivFormated>
  <DomainObject.Predmet.ProtustrankaNazivFormatedOIB>
    <izvorni_sadrzaj>REFORMA ADRIATIC d.o.o. za marketing i putnička agencija, OIB 23404939964</izvorni_sadrzaj>
    <derivirana_varijabla naziv="DomainObject.Predmet.ProtustrankaNazivFormatedOIB_1">REFORMA ADRIATIC d.o.o. za marketing i putnička agencija, OIB 23404939964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REFORMA ADRIATIC d.o.o. za marketing i putnička agencija</item>
    </izvorni_sadrzaj>
    <derivirana_varijabla naziv="DomainObject.Predmet.ProtuStrankaListFormated_1">
      <item>REFORMA ADRIATIC d.o.o. za marketing i putnička agencija</item>
    </derivirana_varijabla>
  </DomainObject.Predmet.ProtuStrankaListFormated>
  <DomainObject.Predmet.ProtuStrankaListFormatedOIB>
    <izvorni_sadrzaj>
      <item>REFORMA ADRIATIC d.o.o. za marketing i putnička agencija, OIB 23404939964</item>
    </izvorni_sadrzaj>
    <derivirana_varijabla naziv="DomainObject.Predmet.ProtuStrankaListFormatedOIB_1">
      <item>REFORMA ADRIATIC d.o.o. za marketing i putnička agencija, OIB 23404939964</item>
    </derivirana_varijabla>
  </DomainObject.Predmet.ProtuStrankaListFormatedOIB>
  <DomainObject.Predmet.ProtuStrankaListFormatedWithAdress>
    <izvorni_sadrzaj>
      <item>REFORMA ADRIATIC d.o.o. za marketing i putnička agencija, Vrisnička ulica 8, 10000 Zagreb</item>
    </izvorni_sadrzaj>
    <derivirana_varijabla naziv="DomainObject.Predmet.ProtuStrankaListFormatedWithAdress_1">
      <item>REFORMA ADRIATIC d.o.o. za marketing i putnička agencija, Vrisnička ulica 8, 10000 Zagreb</item>
    </derivirana_varijabla>
  </DomainObject.Predmet.ProtuStrankaListFormatedWithAdress>
  <DomainObject.Predmet.ProtuStrankaListFormatedWithAdressOIB>
    <izvorni_sadrzaj>
      <item>REFORMA ADRIATIC d.o.o. za marketing i putnička agencija, OIB 23404939964, Vrisnička ulica 8, 10000 Zagreb</item>
    </izvorni_sadrzaj>
    <derivirana_varijabla naziv="DomainObject.Predmet.ProtuStrankaListFormatedWithAdressOIB_1">
      <item>REFORMA ADRIATIC d.o.o. za marketing i putnička agencija, OIB 23404939964, Vrisnička ulica 8, 10000 Zagreb</item>
    </derivirana_varijabla>
  </DomainObject.Predmet.ProtuStrankaListFormatedWithAdressOIB>
  <DomainObject.Predmet.ProtuStrankaListNazivFormated>
    <izvorni_sadrzaj>
      <item>REFORMA ADRIATIC d.o.o. za marketing i putnička agencija</item>
    </izvorni_sadrzaj>
    <derivirana_varijabla naziv="DomainObject.Predmet.ProtuStrankaListNazivFormated_1">
      <item>REFORMA ADRIATIC d.o.o. za marketing i putnička agencija</item>
    </derivirana_varijabla>
  </DomainObject.Predmet.ProtuStrankaListNazivFormated>
  <DomainObject.Predmet.ProtuStrankaListNazivFormatedOIB>
    <izvorni_sadrzaj>
      <item>REFORMA ADRIATIC d.o.o. za marketing i putnička agencija, OIB 23404939964</item>
    </izvorni_sadrzaj>
    <derivirana_varijabla naziv="DomainObject.Predmet.ProtuStrankaListNazivFormatedOIB_1">
      <item>REFORMA ADRIATIC d.o.o. za marketing i putnička agencija, OIB 23404939964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REFORMA ADRIATIC d.o.o. za marketing i putnička agencija</izvorni_sadrzaj>
    <derivirana_varijabla naziv="DomainObject.Predmet.ProtustrankaIDrugi_1">REFORMA ADRIATIC d.o.o. za marketing i putnička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REFORMA ADRIATIC d.o.o. za marketing i putnička agencija, OIB 23404939964, Vrisnička ulica 8, 10000 Zagreb</izvorni_sadrzaj>
    <derivirana_varijabla naziv="DomainObject.Predmet.ProtustrankaIDrugiAdressOIB_1">REFORMA ADRIATIC d.o.o. za marketing i putnička agencija, OIB 23404939964, Vrisnička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REFORMA ADRIATIC d.o.o. za marketing i putnička agencija</item>
      <item>FINA Regionalni centar Zagreb</item>
    </izvorni_sadrzaj>
    <derivirana_varijabla naziv="DomainObject.Predmet.SudioniciListNaziv_1">
      <item>REFORMA ADRIATIC d.o.o. za marketing i putnička agencija</item>
      <item>FINA Regionalni centar Zagreb</item>
    </derivirana_varijabla>
  </DomainObject.Predmet.SudioniciListNaziv>
  <DomainObject.Predmet.SudioniciListAdressOIB>
    <izvorni_sadrzaj>
      <item>REFORMA ADRIATIC d.o.o. za marketing i putnička agencija, OIB 23404939964, Vrisnička ulica 8,10000 Zagreb</item>
      <item>FINA Regionalni centar Zagreb, OIB 85821130368, Trg svibanjskih žrtava 1995. br. 1,10000 Zagreb</item>
    </izvorni_sadrzaj>
    <derivirana_varijabla naziv="DomainObject.Predmet.SudioniciListAdressOIB_1">
      <item>REFORMA ADRIATIC d.o.o. za marketing i putnička agencija, OIB 23404939964, Vrisnička ulica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23404939964</item>
      <item>, OIB 85821130368</item>
    </izvorni_sadrzaj>
    <derivirana_varijabla naziv="DomainObject.Predmet.SudioniciListNazivOIB_1">
      <item>, OIB 23404939964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St-754/2017</izvorni_sadrzaj>
    <derivirana_varijabla naziv="DomainObject.Predmet.OznakaNizestupanjskogPredmeta_1">St-754/2017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F0788-5427-4AAF-879C-C8BAC14E3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577</properties:Words>
  <properties:Characters>2813</properties:Characters>
  <properties:Lines>109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2018-06-21T08:30:00Z</dcterms:created>
  <dc:creator>mkocijan</dc:creator>
  <cp:lastModifiedBy>Danijela Sekulić</cp:lastModifiedBy>
  <cp:lastPrinted>2018-06-21T08:33:00Z</cp:lastPrinted>
  <dcterms:modified xmlns:xsi="http://www.w3.org/2001/XMLSchema-instance" xsi:type="dcterms:W3CDTF">2018-06-21T08:35:00Z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ostalo (UTVRĐUJE SE 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