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8a62" w14:paraId="3358a62" w:rsidRDefault="000003F5" w:rsidP="00910611" w:rsidR="000003F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3F5" w:rsidP="00910611" w:rsidR="000003F5">
      <w:r>
        <w:rPr>
          <w:rFonts w:eastAsia="MS Mincho"/>
        </w:rPr>
        <w:t xml:space="preserve">   REPUBLIKA HRVATSKA</w:t>
      </w:r>
    </w:p>
    <w:p w:rsidRDefault="000003F5" w:rsidP="00910611" w:rsidR="000003F5">
      <w:r>
        <w:rPr>
          <w:rFonts w:eastAsia="MS Mincho"/>
        </w:rPr>
        <w:t>TRGOVAČKI SUD U RIJECI</w:t>
      </w:r>
    </w:p>
    <w:p w:rsidRDefault="000003F5" w:rsidR="000003F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B5FB4" w:rsidP="00DB5FB4" w:rsidR="00DB5FB4" w:rsidRPr="002F4761">
      <w:pPr>
        <w:jc w:val="center"/>
      </w:pPr>
      <w:r w:rsidRPr="002F4761">
        <w:t>R E P U B L I K A    H R V A T S K A</w:t>
      </w:r>
    </w:p>
    <w:p w:rsidRDefault="003611FE" w:rsidP="003611FE" w:rsidR="003611FE" w:rsidRPr="002F4761">
      <w:pPr>
        <w:jc w:val="both"/>
        <w:rPr>
          <w:bCs/>
          <w:sz w:val="28"/>
        </w:rPr>
      </w:pPr>
      <w:r w:rsidRPr="002F4761">
        <w:tab/>
      </w:r>
      <w:r w:rsidRPr="002F4761">
        <w:tab/>
      </w:r>
    </w:p>
    <w:p w:rsidRDefault="003611FE" w:rsidP="003611FE" w:rsidR="003611FE" w:rsidRPr="002F4761">
      <w:pPr>
        <w:jc w:val="center"/>
        <w:rPr>
          <w:bCs/>
        </w:rPr>
      </w:pPr>
      <w:r w:rsidRPr="002F4761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</w:t>
      </w:r>
      <w:r w:rsidR="007E6B8B">
        <w:t xml:space="preserve">stečajnom </w:t>
      </w:r>
      <w:r w:rsidR="003611FE" w:rsidRPr="00DB5FB4">
        <w:t>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7E6B8B" w:rsidRPr="007E6B8B">
        <w:t>MATRONA d.o.o. Rijeka, Ribarska 4, OIB 39653698861</w:t>
      </w:r>
      <w:r w:rsidR="005649D1" w:rsidRPr="00A85310">
        <w:t>,</w:t>
      </w:r>
      <w:r w:rsidR="005649D1">
        <w:rPr>
          <w:b/>
        </w:rPr>
        <w:t xml:space="preserve">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7E6B8B">
        <w:t>03. prosinca</w:t>
      </w:r>
      <w:r w:rsidR="00435E5E">
        <w:t xml:space="preserve">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98756D" w:rsidR="007F0196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 xml:space="preserve">  </w:t>
      </w:r>
      <w:r w:rsidR="007F0196" w:rsidRPr="00F14B7E">
        <w:rPr>
          <w:bCs/>
        </w:rPr>
        <w:t>Iz iznosa kupovnine ostvaren</w:t>
      </w:r>
      <w:r w:rsidR="007E6B8B">
        <w:rPr>
          <w:bCs/>
        </w:rPr>
        <w:t xml:space="preserve">og </w:t>
      </w:r>
      <w:r w:rsidR="007F0196" w:rsidRPr="00F14B7E">
        <w:rPr>
          <w:bCs/>
        </w:rPr>
        <w:t>prodajom nekretnin</w:t>
      </w:r>
      <w:r w:rsidR="00206995">
        <w:rPr>
          <w:bCs/>
        </w:rPr>
        <w:t>a</w:t>
      </w:r>
      <w:r w:rsidR="007F0196" w:rsidRPr="00F14B7E">
        <w:rPr>
          <w:bCs/>
        </w:rPr>
        <w:t xml:space="preserve"> stečajnog dužnika</w:t>
      </w:r>
      <w:r w:rsidR="0015745C">
        <w:rPr>
          <w:bCs/>
        </w:rPr>
        <w:t xml:space="preserve"> upisan</w:t>
      </w:r>
      <w:r w:rsidR="007E6B8B">
        <w:rPr>
          <w:bCs/>
        </w:rPr>
        <w:t>e</w:t>
      </w:r>
      <w:r w:rsidR="0015745C">
        <w:rPr>
          <w:bCs/>
        </w:rPr>
        <w:t xml:space="preserve"> u </w:t>
      </w:r>
      <w:r w:rsidR="00F14B7E" w:rsidRPr="00F14B7E">
        <w:rPr>
          <w:bCs/>
        </w:rPr>
        <w:t xml:space="preserve"> </w:t>
      </w:r>
      <w:r>
        <w:rPr>
          <w:bCs/>
        </w:rPr>
        <w:tab/>
        <w:t xml:space="preserve"> 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</w:t>
      </w:r>
      <w:r w:rsidRPr="00A64E9C">
        <w:t>u</w:t>
      </w:r>
      <w:r>
        <w:t xml:space="preserve"> Rijeci, Zemljišnoknjižni odjel </w:t>
      </w:r>
      <w:r w:rsidR="007E6B8B">
        <w:t>Rijeka</w:t>
      </w:r>
      <w:r>
        <w:t xml:space="preserve">, </w:t>
      </w:r>
      <w:r w:rsidR="007E6B8B" w:rsidRPr="007E6B8B">
        <w:t xml:space="preserve">k.č.br. </w:t>
      </w:r>
      <w:r w:rsidR="007E6B8B">
        <w:tab/>
        <w:t xml:space="preserve">  </w:t>
      </w:r>
      <w:r w:rsidR="007E6B8B" w:rsidRPr="007E6B8B">
        <w:t xml:space="preserve">992/1, oranica i šuma, površine 1316 m2, k.č.br. 1023/29, šuma i pašnjak, površine </w:t>
      </w:r>
      <w:r w:rsidR="007E6B8B">
        <w:tab/>
        <w:t xml:space="preserve">  </w:t>
      </w:r>
      <w:r w:rsidR="007E6B8B" w:rsidRPr="007E6B8B">
        <w:t xml:space="preserve">1286 m2 i k.č.br. 1023/30, šuma i pašnjak, površine 791 m2, upisane u zk.ul.2822, </w:t>
      </w:r>
      <w:r w:rsidR="007E6B8B">
        <w:tab/>
        <w:t xml:space="preserve">  </w:t>
      </w:r>
      <w:r w:rsidR="007E6B8B" w:rsidRPr="007E6B8B">
        <w:t>k.o. Srdoči</w:t>
      </w:r>
      <w:r w:rsidR="007E6B8B">
        <w:t>, umanjene za namireni trošak ovrhe, u visini</w:t>
      </w:r>
      <w:r w:rsidR="009E5EF8" w:rsidRPr="00F14B7E">
        <w:rPr>
          <w:bCs/>
        </w:rPr>
        <w:t xml:space="preserve"> od </w:t>
      </w:r>
      <w:r w:rsidR="0098756D">
        <w:rPr>
          <w:bCs/>
        </w:rPr>
        <w:t>1</w:t>
      </w:r>
      <w:r w:rsidR="00A85310">
        <w:rPr>
          <w:bCs/>
        </w:rPr>
        <w:t>.50</w:t>
      </w:r>
      <w:r w:rsidR="007E6B8B">
        <w:rPr>
          <w:bCs/>
        </w:rPr>
        <w:t>9</w:t>
      </w:r>
      <w:r w:rsidR="00A85310">
        <w:rPr>
          <w:bCs/>
        </w:rPr>
        <w:t>.</w:t>
      </w:r>
      <w:r w:rsidR="007E6B8B">
        <w:rPr>
          <w:bCs/>
        </w:rPr>
        <w:t xml:space="preserve">819,99 </w:t>
      </w:r>
      <w:r w:rsidR="009E5EF8" w:rsidRPr="00F14B7E">
        <w:rPr>
          <w:bCs/>
        </w:rPr>
        <w:t xml:space="preserve">kn namiruju </w:t>
      </w:r>
      <w:r w:rsidR="007E6B8B">
        <w:rPr>
          <w:bCs/>
        </w:rPr>
        <w:tab/>
        <w:t xml:space="preserve">  </w:t>
      </w:r>
      <w:r w:rsidR="009E5EF8" w:rsidRPr="00F14B7E">
        <w:rPr>
          <w:bCs/>
        </w:rPr>
        <w:t>se</w:t>
      </w:r>
      <w:r w:rsidR="0005186A" w:rsidRPr="00F14B7E">
        <w:rPr>
          <w:bCs/>
        </w:rPr>
        <w:t xml:space="preserve">: </w:t>
      </w:r>
    </w:p>
    <w:p w:rsidRDefault="007E6B8B" w:rsidP="0098756D" w:rsidR="007E6B8B" w:rsidRPr="00F14B7E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A85310">
        <w:rPr>
          <w:bCs/>
        </w:rPr>
        <w:t>8</w:t>
      </w:r>
      <w:r w:rsidR="007E6B8B">
        <w:rPr>
          <w:bCs/>
        </w:rPr>
        <w:t xml:space="preserve">3.532,55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DC2697">
        <w:rPr>
          <w:bCs/>
        </w:rPr>
        <w:t>524.434,98</w:t>
      </w:r>
      <w:r w:rsidR="007E6B8B">
        <w:rPr>
          <w:bCs/>
        </w:rPr>
        <w:t xml:space="preserve"> </w:t>
      </w:r>
      <w:r>
        <w:rPr>
          <w:bCs/>
        </w:rPr>
        <w:t>kn;</w:t>
      </w:r>
    </w:p>
    <w:p w:rsidRDefault="00435E5E" w:rsidP="00F67003" w:rsidR="00F67003">
      <w:pPr>
        <w:jc w:val="both"/>
        <w:rPr>
          <w:bCs/>
        </w:rPr>
      </w:pPr>
      <w:r>
        <w:rPr>
          <w:bCs/>
        </w:rPr>
        <w:tab/>
      </w:r>
    </w:p>
    <w:p w:rsidRDefault="00F67003" w:rsidP="00F67003" w:rsidR="006C7624" w:rsidRPr="00DB5FB4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 w:rsidR="007E6B8B">
        <w:rPr>
          <w:bCs/>
        </w:rPr>
        <w:t xml:space="preserve">NEKRETNINE PLUS d.o.o. Jalkovec, </w:t>
      </w:r>
      <w:r w:rsidR="007E6B8B">
        <w:rPr>
          <w:bCs/>
        </w:rPr>
        <w:tab/>
        <w:t xml:space="preserve">  Varaždinska ulica 11</w:t>
      </w:r>
      <w:r w:rsidR="005649D1">
        <w:rPr>
          <w:bCs/>
        </w:rPr>
        <w:t xml:space="preserve">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DC2697">
        <w:rPr>
          <w:bCs/>
        </w:rPr>
        <w:t>901.852,46</w:t>
      </w:r>
      <w:r w:rsidR="007E6B8B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7E6B8B" w:rsidP="007E6B8B" w:rsidR="007E6B8B">
      <w:pPr>
        <w:jc w:val="both"/>
        <w:rPr>
          <w:bCs/>
        </w:rPr>
      </w:pPr>
    </w:p>
    <w:p w:rsidRDefault="007E6B8B" w:rsidP="007E6B8B" w:rsidR="00A85310">
      <w:pPr>
        <w:jc w:val="both"/>
        <w:rPr>
          <w:bCs/>
        </w:rPr>
      </w:pPr>
      <w:r>
        <w:rPr>
          <w:bCs/>
        </w:rPr>
        <w:t xml:space="preserve">II. </w:t>
      </w:r>
      <w:r w:rsidR="00F85F42" w:rsidRPr="00F85F42">
        <w:rPr>
          <w:bCs/>
        </w:rPr>
        <w:tab/>
        <w:t xml:space="preserve">Nalaže se računovodstvu ovog suda da iz iznosa </w:t>
      </w:r>
      <w:r w:rsidR="00F85F42">
        <w:rPr>
          <w:bCs/>
        </w:rPr>
        <w:t xml:space="preserve">kojega je na račun ovoga suda </w:t>
      </w:r>
      <w:r w:rsidR="00F85F42">
        <w:rPr>
          <w:bCs/>
        </w:rPr>
        <w:tab/>
        <w:t xml:space="preserve">doznačio ovršni sud, Općinski sud u Rijeci dana 18. rujna 2018. godine u visini </w:t>
      </w:r>
      <w:r w:rsidR="00F85F42" w:rsidRPr="00F85F42">
        <w:rPr>
          <w:bCs/>
        </w:rPr>
        <w:t>o</w:t>
      </w:r>
      <w:r w:rsidR="00F85F42">
        <w:rPr>
          <w:bCs/>
        </w:rPr>
        <w:t xml:space="preserve">d </w:t>
      </w:r>
      <w:r w:rsidR="00F85F42">
        <w:rPr>
          <w:bCs/>
        </w:rPr>
        <w:tab/>
        <w:t>1.509.819,99 kn</w:t>
      </w:r>
      <w:r w:rsidR="00F85F42" w:rsidRPr="00F85F42">
        <w:rPr>
          <w:bCs/>
        </w:rPr>
        <w:t>, nakon pravomoćnosti ovog rješenja izvrši isplatu:</w:t>
      </w:r>
    </w:p>
    <w:p w:rsidRDefault="005F790D" w:rsidP="005F790D" w:rsidR="005F790D">
      <w:pPr>
        <w:pStyle w:val="Odlomakpopisa"/>
        <w:ind w:left="851"/>
        <w:jc w:val="both"/>
        <w:rPr>
          <w:bCs/>
        </w:rPr>
      </w:pPr>
    </w:p>
    <w:p w:rsidRDefault="005E7FED" w:rsidP="005F790D" w:rsidR="005F790D">
      <w:pPr>
        <w:ind w:left="851"/>
        <w:jc w:val="both"/>
        <w:rPr>
          <w:b/>
          <w:bCs/>
          <w:iCs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951E8C">
        <w:t>MATRONA d.o.o. Rijeka, Ribarska 4</w:t>
      </w:r>
      <w:r w:rsidR="00A85310" w:rsidRPr="00E91DB6">
        <w:t>,</w:t>
      </w:r>
      <w:r w:rsidR="00A85310">
        <w:rPr>
          <w:b/>
        </w:rPr>
        <w:t xml:space="preserve"> </w:t>
      </w:r>
      <w:r w:rsidR="00017DC2" w:rsidRPr="00DB5FB4">
        <w:rPr>
          <w:bCs/>
          <w:iCs/>
        </w:rPr>
        <w:t>broj</w:t>
      </w:r>
      <w:r w:rsidR="0098756D">
        <w:rPr>
          <w:bCs/>
          <w:iCs/>
        </w:rPr>
        <w:t xml:space="preserve"> </w:t>
      </w:r>
      <w:r w:rsidR="00A85310">
        <w:rPr>
          <w:bCs/>
          <w:iCs/>
        </w:rPr>
        <w:t xml:space="preserve">IBAN </w:t>
      </w:r>
      <w:r w:rsidR="00A85310" w:rsidRPr="00A85310">
        <w:rPr>
          <w:bCs/>
          <w:iCs/>
        </w:rPr>
        <w:t>HR</w:t>
      </w:r>
      <w:r w:rsidR="00951E8C">
        <w:rPr>
          <w:bCs/>
          <w:iCs/>
        </w:rPr>
        <w:t xml:space="preserve">13 2380 0061 1620 0192 4 </w:t>
      </w:r>
      <w:r w:rsidR="00A85310" w:rsidRPr="00A85310">
        <w:rPr>
          <w:bCs/>
          <w:iCs/>
        </w:rPr>
        <w:t>kod</w:t>
      </w:r>
      <w:r w:rsidR="00951E8C">
        <w:rPr>
          <w:bCs/>
          <w:iCs/>
        </w:rPr>
        <w:t xml:space="preserve"> Istarske kreditne banke Umag d.d. Umag</w:t>
      </w:r>
      <w:r w:rsidR="00A85310">
        <w:rPr>
          <w:bCs/>
          <w:iCs/>
        </w:rPr>
        <w:t>, iznos</w:t>
      </w:r>
      <w:r w:rsidR="00951E8C">
        <w:rPr>
          <w:bCs/>
          <w:iCs/>
        </w:rPr>
        <w:t xml:space="preserve"> </w:t>
      </w:r>
      <w:r w:rsidR="00DC2697">
        <w:rPr>
          <w:bCs/>
          <w:iCs/>
        </w:rPr>
        <w:t>607.967,53</w:t>
      </w:r>
      <w:r w:rsidR="00951E8C">
        <w:rPr>
          <w:bCs/>
          <w:iCs/>
        </w:rPr>
        <w:t xml:space="preserve"> </w:t>
      </w:r>
      <w:r w:rsidR="00A85310">
        <w:rPr>
          <w:bCs/>
          <w:iCs/>
        </w:rPr>
        <w:t>kn</w:t>
      </w:r>
      <w:r w:rsidR="00056FF9" w:rsidRPr="00DB5FB4">
        <w:rPr>
          <w:b/>
          <w:bCs/>
          <w:iCs/>
        </w:rPr>
        <w:t>;</w:t>
      </w:r>
    </w:p>
    <w:p w:rsidRDefault="005E7FED" w:rsidP="005F790D" w:rsidR="00056FF9" w:rsidRPr="0098756D">
      <w:pPr>
        <w:ind w:left="851"/>
        <w:jc w:val="both"/>
        <w:rPr>
          <w:b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951E8C">
        <w:rPr>
          <w:bCs/>
        </w:rPr>
        <w:t xml:space="preserve">NEKRETNINE PLUS d.o.o. Jalkovec,   Varaždinska ulica 11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>
        <w:rPr>
          <w:bCs/>
          <w:iCs/>
        </w:rPr>
        <w:t xml:space="preserve">IBAN </w:t>
      </w:r>
      <w:r w:rsidR="0098756D">
        <w:rPr>
          <w:bCs/>
          <w:iCs/>
        </w:rPr>
        <w:t>HR</w:t>
      </w:r>
      <w:r w:rsidR="00951E8C">
        <w:rPr>
          <w:bCs/>
          <w:iCs/>
        </w:rPr>
        <w:t xml:space="preserve">28 4133 0061 1042 1457 5, poziv na broj HR17-30008001223, iznos </w:t>
      </w:r>
      <w:r w:rsidR="00DC2697">
        <w:rPr>
          <w:bCs/>
          <w:iCs/>
        </w:rPr>
        <w:t>901.852,46</w:t>
      </w:r>
      <w:r w:rsidR="00951E8C">
        <w:rPr>
          <w:bCs/>
          <w:iCs/>
        </w:rPr>
        <w:t xml:space="preserve"> </w:t>
      </w:r>
      <w:r w:rsidR="0098756D" w:rsidRPr="00D218D6">
        <w:rPr>
          <w:bCs/>
          <w:iCs/>
        </w:rPr>
        <w:t>kn</w:t>
      </w:r>
      <w:r w:rsidR="002D6933" w:rsidRPr="0098756D">
        <w:rPr>
          <w:b/>
        </w:rPr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951E8C" w:rsidP="00D218D6" w:rsidR="00D218D6">
      <w:pPr>
        <w:jc w:val="both"/>
      </w:pPr>
      <w:r>
        <w:rPr>
          <w:bCs/>
        </w:rPr>
        <w:t xml:space="preserve"> </w:t>
      </w:r>
      <w:r>
        <w:rPr>
          <w:bCs/>
        </w:rPr>
        <w:tab/>
        <w:t xml:space="preserve">U ovršnom postupku koji se vodio kod Općinskog suda u Rijeci u ovršnom predmetu posl. broj Ovr-1860/16 unovčena je nekretnina stečajnog dužnika upisana u </w:t>
      </w:r>
      <w:r w:rsidRPr="0015745C">
        <w:rPr>
          <w:bCs/>
        </w:rPr>
        <w:t>zemljišnim knj</w:t>
      </w:r>
      <w:r>
        <w:rPr>
          <w:bCs/>
        </w:rPr>
        <w:t xml:space="preserve">igama Općinskog suda </w:t>
      </w:r>
      <w:r w:rsidRPr="00A64E9C">
        <w:t>u</w:t>
      </w:r>
      <w:r>
        <w:t xml:space="preserve"> Rijeci, Zemljišnoknjižni odjel Rijeka, </w:t>
      </w:r>
      <w:r w:rsidRPr="007E6B8B">
        <w:t xml:space="preserve">k.č.br. </w:t>
      </w:r>
      <w:r>
        <w:tab/>
        <w:t xml:space="preserve">  </w:t>
      </w:r>
      <w:r w:rsidRPr="007E6B8B">
        <w:t>992/1, oranica i šuma, površine 1316 m2, k.č.br. 1023/29, šuma i pašnjak, površine 1286 m2 i k.č.br. 1023/30, šuma i pašnjak, površine 791 m2, upisane u zk.ul.2822, k.o. Srdoči</w:t>
      </w:r>
      <w:r>
        <w:t xml:space="preserve">, za ukupan iznos kupovnine u iznosu 1.670.651,06 kn. Rješenje o dosudi nekretnine kupcu Karlu Magazin iz </w:t>
      </w:r>
      <w:r>
        <w:lastRenderedPageBreak/>
        <w:t xml:space="preserve">Malog Lošinja, Priko 63 od 01. prosinca 2017. godine postalo je pravomoćno, a kupac uplatio kupovninu u cijelosti. Nakon namirenja troškova ovrhe, preostali iznos kupovnine u iznosu 1.509.819,99 kn ovršni sud doznačio je na račun ovoga suda. </w:t>
      </w:r>
    </w:p>
    <w:p w:rsidRDefault="00951E8C" w:rsidP="006F6058" w:rsidR="008223AD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464D80">
        <w:rPr>
          <w:bCs/>
        </w:rPr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5F765F" w:rsidP="008D31C5" w:rsidR="004853D0">
      <w:pPr>
        <w:ind w:firstLine="720"/>
        <w:jc w:val="both"/>
      </w:pPr>
      <w:r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 xml:space="preserve">. </w:t>
      </w:r>
      <w:r w:rsidR="00951E8C">
        <w:t>u vezi s čl.</w:t>
      </w:r>
      <w:r w:rsidR="008D31C5">
        <w:t xml:space="preserve">441. st.2. </w:t>
      </w:r>
      <w:r w:rsidR="008D31C5">
        <w:rPr>
          <w:bCs/>
        </w:rPr>
        <w:t>Stečajnog zakona (Narodne novine broj 104/17, dalje: SZ-a)</w:t>
      </w:r>
      <w:r w:rsidR="003C2C7A">
        <w:t xml:space="preserve"> stečajni upravitelj dužan je dostaviti sudu obračun troškova </w:t>
      </w:r>
      <w:r w:rsidR="004853D0">
        <w:t>utvrđivanja predmeta razlučnog</w:t>
      </w:r>
      <w:r w:rsidR="008D31C5">
        <w:t xml:space="preserve"> </w:t>
      </w:r>
      <w:r w:rsidR="004853D0">
        <w:t xml:space="preserve">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8D31C5">
        <w:t>83.532,55</w:t>
      </w:r>
      <w:r w:rsidR="00D218D6">
        <w:t xml:space="preserve"> </w:t>
      </w:r>
      <w:r w:rsidRPr="004853D0">
        <w:t xml:space="preserve">kn. </w:t>
      </w:r>
    </w:p>
    <w:p w:rsidRDefault="00D218D6" w:rsidP="00243AE2" w:rsidR="008D31C5">
      <w:pPr>
        <w:jc w:val="both"/>
      </w:pPr>
      <w:r>
        <w:tab/>
        <w:t xml:space="preserve">Troškovi unovčenja predmeta razlučnog prava određeni su u stvarnoj visini i iznose </w:t>
      </w:r>
      <w:r w:rsidR="00DC2697">
        <w:t>524.434,98</w:t>
      </w:r>
      <w:r>
        <w:t xml:space="preserve"> kn</w:t>
      </w:r>
      <w:r w:rsidR="008D31C5">
        <w:t>, a odnose se na:</w:t>
      </w:r>
      <w:r w:rsidR="008D31C5" w:rsidRPr="008D31C5">
        <w:t xml:space="preserve"> </w:t>
      </w:r>
      <w:r w:rsidR="008D31C5">
        <w:t xml:space="preserve">trošak </w:t>
      </w:r>
      <w:r w:rsidR="008D31C5" w:rsidRPr="008D31C5">
        <w:t xml:space="preserve">osiguranja </w:t>
      </w:r>
      <w:r w:rsidR="008D31C5">
        <w:t xml:space="preserve">stečajnog upravitelja od odgovornosti </w:t>
      </w:r>
      <w:r w:rsidR="00D16D5B">
        <w:t xml:space="preserve">u iznosu 8.719,20 kn </w:t>
      </w:r>
      <w:r w:rsidR="008D31C5">
        <w:t xml:space="preserve">prema polici Euroherc </w:t>
      </w:r>
      <w:r w:rsidR="008D31C5" w:rsidRPr="008D31C5">
        <w:t xml:space="preserve">osiguranja d.d. Zagreb </w:t>
      </w:r>
      <w:r w:rsidR="008D31C5">
        <w:t xml:space="preserve">koja prileži spisu </w:t>
      </w:r>
      <w:r w:rsidR="00887085">
        <w:t xml:space="preserve">(list </w:t>
      </w:r>
      <w:r w:rsidR="0007407C">
        <w:t>168</w:t>
      </w:r>
      <w:r w:rsidR="00887085">
        <w:t xml:space="preserve"> spisa)</w:t>
      </w:r>
      <w:r w:rsidR="008D31C5" w:rsidRPr="008D31C5">
        <w:t>, trošak izrade pečata u iznosu 160,00 kn, kancelarijski materijal u iznosu 24,40 kn, trošak knjigovodstvenih usluga u iznosu 7.858,19 kn</w:t>
      </w:r>
      <w:r w:rsidR="00887085">
        <w:t xml:space="preserve"> prema dostavljenom Ugovoru o pružanju usluga (list 229-231 spisa)</w:t>
      </w:r>
      <w:r w:rsidR="008D31C5" w:rsidRPr="008D31C5">
        <w:t>, nagrad</w:t>
      </w:r>
      <w:r w:rsidR="00D16D5B">
        <w:t>u</w:t>
      </w:r>
      <w:r w:rsidR="008D31C5" w:rsidRPr="008D31C5">
        <w:t xml:space="preserve"> privremenom stečajnom upravitelju u prethodnom postupku u bruto iznosu </w:t>
      </w:r>
      <w:r w:rsidR="003B2D3D">
        <w:t>4.714,91</w:t>
      </w:r>
      <w:r w:rsidR="008D31C5" w:rsidRPr="008D31C5">
        <w:t xml:space="preserve"> kn</w:t>
      </w:r>
      <w:r w:rsidR="003B2D3D">
        <w:t xml:space="preserve"> prema rješenju suda od 30. studenoga 2015. godine (list 53 spisa), </w:t>
      </w:r>
      <w:r w:rsidR="008D31C5" w:rsidRPr="008D31C5">
        <w:t xml:space="preserve">nagrada stečajnom upravitelju prema Uredbi Vlade u bruto iznosu 146.945,57 kn, odvjetničke usluge </w:t>
      </w:r>
      <w:r w:rsidR="00D16D5B">
        <w:t xml:space="preserve">u iznosu </w:t>
      </w:r>
      <w:r w:rsidR="008D31C5" w:rsidRPr="008D31C5">
        <w:t xml:space="preserve">20.882,50 kn koje se odnose na zastupanje u ovršnom postupku u predmetu Ovr-1860/16 prema računu </w:t>
      </w:r>
      <w:r w:rsidR="003B2D3D">
        <w:t xml:space="preserve">broj 26/1/1 od 05. prosinca 2017. godine </w:t>
      </w:r>
      <w:r w:rsidR="008D31C5" w:rsidRPr="008D31C5">
        <w:t>odvj</w:t>
      </w:r>
      <w:r w:rsidR="003B2D3D">
        <w:t>etnika</w:t>
      </w:r>
      <w:r w:rsidR="008D31C5" w:rsidRPr="008D31C5">
        <w:t xml:space="preserve"> Zinka Grgurić</w:t>
      </w:r>
      <w:r w:rsidR="003B2D3D">
        <w:t xml:space="preserve"> (list 228 spisa)</w:t>
      </w:r>
      <w:r w:rsidR="008D31C5" w:rsidRPr="008D31C5">
        <w:t>, bankovne usluge u iznosu 1.000,00 kn i obveza za PDV po prodaji građevinskog zemljišta u iznosu 334.130,21 kn.</w:t>
      </w:r>
    </w:p>
    <w:p w:rsidRDefault="003B2D3D" w:rsidP="003B2D3D" w:rsidR="00243AE2">
      <w:pPr>
        <w:jc w:val="both"/>
      </w:pPr>
      <w:r>
        <w:t xml:space="preserve"> </w:t>
      </w:r>
      <w:r>
        <w:tab/>
      </w:r>
      <w:r w:rsidR="00243AE2" w:rsidRPr="00DB5FB4">
        <w:t xml:space="preserve">U odnosu na ostvarene troškove unovčenja, </w:t>
      </w:r>
      <w:r w:rsidR="00243AE2">
        <w:t xml:space="preserve">sud je </w:t>
      </w:r>
      <w:r w:rsidR="00243AE2" w:rsidRPr="00DB5FB4">
        <w:t xml:space="preserve">izvršio uvid </w:t>
      </w:r>
      <w:r w:rsidR="00243AE2">
        <w:t>u</w:t>
      </w:r>
      <w:r w:rsidR="00243AE2" w:rsidRPr="00685477">
        <w:t xml:space="preserve"> </w:t>
      </w:r>
      <w:r w:rsidR="00243AE2">
        <w:t xml:space="preserve">ostvarene </w:t>
      </w:r>
      <w:r w:rsidR="00243AE2" w:rsidRPr="00685477">
        <w:t>trošk</w:t>
      </w:r>
      <w:r w:rsidR="00243AE2">
        <w:t xml:space="preserve">ove unovčenja koje je specificirao stečajni upravitelj te utvrdio da su ostvareni troškovi unovčenja </w:t>
      </w:r>
      <w:r w:rsidR="00243AE2" w:rsidRPr="00DB5FB4">
        <w:t>bili potrebni za unovčenje predmetne nekretnine i da su u izravnoj odnosno neizravnoj vezi s unovčenjem.</w:t>
      </w:r>
    </w:p>
    <w:p w:rsidRDefault="003B2D3D" w:rsidP="003B2D3D" w:rsidR="003B2D3D">
      <w:pPr>
        <w:jc w:val="both"/>
      </w:pPr>
      <w:r>
        <w:tab/>
        <w:t>Na ročištu za diobu kupovnine nazočni razlučni vjerovnici nisu imali primjedbi na sačinjeni obračun troškova stečajnog upravitelja.</w:t>
      </w:r>
    </w:p>
    <w:p w:rsidRDefault="00240F19" w:rsidP="00916385" w:rsidR="003B2D3D">
      <w:pPr>
        <w:jc w:val="both"/>
      </w:pPr>
      <w:r>
        <w:tab/>
      </w:r>
      <w:r w:rsidR="00F67003">
        <w:t>Uvidom u zemljišnoknjižni izvadak zk.ul.</w:t>
      </w:r>
      <w:r w:rsidR="003B2D3D">
        <w:t>2822</w:t>
      </w:r>
      <w:r w:rsidR="00F67003">
        <w:t xml:space="preserve">, k.o. </w:t>
      </w:r>
      <w:r w:rsidR="003B2D3D">
        <w:t xml:space="preserve">Srdoči </w:t>
      </w:r>
      <w:r w:rsidR="00F67003">
        <w:t>utvrđeno je da je bilo uknjiženo pravo zaloga temeljem Ugovora</w:t>
      </w:r>
      <w:r w:rsidR="00D16D5B">
        <w:t xml:space="preserve"> </w:t>
      </w:r>
      <w:r w:rsidR="003B2D3D">
        <w:t xml:space="preserve">o kratkoročnom kreditu broj 30008001223 sa Sporazumom o osiguranju novčane tražbine od 24. ožujka 2009. godine u iznosu 650.000,00 eur u kunskoj protuvrijednosti uz pripadajuće kamate, naknade i troškove za korist Banke kovanica d.d. Varaždin. Banka kovanica d.d. Varaždin i Cassa di Risparmio della Republica San Marino S.p.A., sa sjedištem u San Marinu, Piazzetta del Titano sklopili su dana 30. studenoga 2011. godine Ugovor o ustupu potraživanja – cesiji koji je ovjeren 04. srpnja 2012. godine kod javnog bilježnika Ilinke Lisonek iz Zagreba, pod brojem OV-16360/2011. Navedenim ugovorom o ustupu potraživanja Banka kovanica d.d. svoje potraživanje prema </w:t>
      </w:r>
      <w:r w:rsidR="003B2D3D">
        <w:lastRenderedPageBreak/>
        <w:t>stečajnom dužniku po osnovi Ugovora o kratkoročnom kreditu broj 30008001223 sa Sporazumom o osiguranju novčane tražbine ustupila je banci Cassa di Risparmio della Republica di San Marino S.p.A., sa sjedištem u San Marinu, Piazzetta del Titano.</w:t>
      </w:r>
    </w:p>
    <w:p w:rsidRDefault="003B2D3D" w:rsidP="00916385" w:rsidR="003B2D3D">
      <w:pPr>
        <w:jc w:val="both"/>
      </w:pPr>
      <w:r>
        <w:tab/>
        <w:t>Cassa di Risparmio della Republica di San Marino S.p.A. je 29. prosinca 2014. godine s vjerovnikom Nekretnine plus d.o.o. Jalkovec, Varaždinska ulica 1</w:t>
      </w:r>
      <w:r w:rsidR="000E4207">
        <w:t>, odvojak 11</w:t>
      </w:r>
      <w:r>
        <w:t xml:space="preserve"> sklopila Ugovor o cesiji kredita kojim je svoja potraživanja prema stečajnom dužniku po Ugovoru o kratkoročnom kreditu broj 30008001223 sa Sporazumom o osiguranju novčane tražbine od 19. ožujka 2009. godine</w:t>
      </w:r>
      <w:r w:rsidR="000E4207">
        <w:t xml:space="preserve"> ustupila trgovačkom društvu Nekretnine plus d.o.o. Jalkovec, Varaždinska ulica 1, odvojak 11.  </w:t>
      </w:r>
    </w:p>
    <w:p w:rsidRDefault="00AD6DEF" w:rsidP="00916385" w:rsidR="003B2D3D">
      <w:pPr>
        <w:jc w:val="both"/>
      </w:pPr>
      <w:r>
        <w:tab/>
        <w:t xml:space="preserve">Temeljem ovršne isprave, Ugovora o kratkoročnom kreditu 30008001223 </w:t>
      </w:r>
      <w:r w:rsidR="001A2445">
        <w:t xml:space="preserve">sa Sporazumom o osiguranju novčane tražbine od 19. ožujka 2009. godine, Ugovora  o ustupu potraživanja – cesiji koji je sklopljen 04. srpnja 2012. godine između Banka kovanica d.d. i Cassa di Risparmio della Republica di San Marino S.p.A., sa sjedištem u San Marinu, Piazzetta del Titano, te Ugovora o cesiji - ustupanju kredita koji su sklopili Cassa di Risparmio della Republica di San Marino S.p.A., sa sjedištem u San Marinu, Piazzetta del Titano i Nekretnine plus d.o.o. Jalkovec, stečajni dužnik na dan otvaranja stečajnog postupka ima nepodmireni dug prema vjerovnika u iznosu 8.540.123,43 kn. </w:t>
      </w:r>
    </w:p>
    <w:p w:rsidRDefault="001A2445" w:rsidP="00916385" w:rsidR="001A2445">
      <w:pPr>
        <w:jc w:val="both"/>
      </w:pPr>
      <w:r>
        <w:tab/>
        <w:t xml:space="preserve">Prema dostavljenom izvatku iz ovjerenih poslovnih knjiga razlučnog vjerovnika Nekretnine plus d.o.o. Jalkovec, ukupna tražbina razlučnog vjerovnika na unovčenim nekretninama temeljem Ugovora o kreditu broj 30008001223 na dan 30. studenoga 2015. godine iznosi ukupno 8.545.360,93 kn. </w:t>
      </w:r>
    </w:p>
    <w:p w:rsidRDefault="001A2445" w:rsidP="00916385" w:rsidR="000E4207">
      <w:pPr>
        <w:jc w:val="both"/>
      </w:pPr>
      <w:r>
        <w:tab/>
        <w:t xml:space="preserve">Stečajni upravitelj i ostali nazočni razlučni vjerovnici na ročištu za diobu kupovnine nisu osporili tražbinu, njezinu visinu i red namirenja razlučnog vjerovnika Nekretnine plus d.o.o. Jalkovec.  </w:t>
      </w:r>
    </w:p>
    <w:p w:rsidRDefault="00F67003" w:rsidP="00684B90" w:rsidR="009621D2" w:rsidRPr="00DB5FB4">
      <w:pPr>
        <w:ind w:firstLine="720"/>
        <w:jc w:val="both"/>
      </w:pPr>
      <w:r>
        <w:t xml:space="preserve"> </w:t>
      </w:r>
      <w:r w:rsidR="00684B90">
        <w:t>Budući je tražbina vjerovnika</w:t>
      </w:r>
      <w:r w:rsidR="001A2445">
        <w:t xml:space="preserve"> Nekretnine plus d.o.o. Jalkovec</w:t>
      </w:r>
      <w:r w:rsidR="00684B90">
        <w:t xml:space="preserve"> osigurana razlučnim pravom veća od iznosa kupovnine, valjalo je, </w:t>
      </w:r>
      <w:r w:rsidR="00E46B91">
        <w:t xml:space="preserve">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>SZ-a, iz preostalog iznosa kupovnine djelomično namiriti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07407C">
        <w:t>03. prosinca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5E533C" w:rsidR="0045594F" w:rsidRPr="00540D7D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A4405A">
        <w:t xml:space="preserve"> </w:t>
      </w:r>
      <w:r w:rsidR="005E533C">
        <w:t xml:space="preserve"> </w:t>
      </w:r>
    </w:p>
    <w:p w:rsidRDefault="007D62BA" w:rsidP="007D0402" w:rsidR="007D62BA">
      <w:pPr>
        <w:jc w:val="right"/>
      </w:pPr>
    </w:p>
    <w:p w:rsidRDefault="003611FE" w:rsidP="00B873D9" w:rsidR="003611FE" w:rsidRPr="00916385">
      <w:pPr>
        <w:jc w:val="both"/>
      </w:pPr>
      <w:r w:rsidRPr="0091638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1A2445" w:rsidR="00A50178" w:rsidRPr="00CB2F11">
      <w:pPr>
        <w:jc w:val="both"/>
        <w:rPr>
          <w:sz w:val="20"/>
          <w:szCs w:val="20"/>
        </w:rPr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3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7E6B8B">
      <w:t>92/2015-61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03F5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4248"/>
    <w:rsid w:val="0005651B"/>
    <w:rsid w:val="00056FF9"/>
    <w:rsid w:val="000605CE"/>
    <w:rsid w:val="0007407C"/>
    <w:rsid w:val="00087B56"/>
    <w:rsid w:val="000931A7"/>
    <w:rsid w:val="000C3AC5"/>
    <w:rsid w:val="000E0CE2"/>
    <w:rsid w:val="000E1AB9"/>
    <w:rsid w:val="000E4207"/>
    <w:rsid w:val="000F4BC8"/>
    <w:rsid w:val="000F6AE2"/>
    <w:rsid w:val="00106ECF"/>
    <w:rsid w:val="00131AA3"/>
    <w:rsid w:val="00131EFF"/>
    <w:rsid w:val="0013281A"/>
    <w:rsid w:val="00135B19"/>
    <w:rsid w:val="0015745C"/>
    <w:rsid w:val="00163A07"/>
    <w:rsid w:val="0016544B"/>
    <w:rsid w:val="00171136"/>
    <w:rsid w:val="00172DA6"/>
    <w:rsid w:val="00186BA2"/>
    <w:rsid w:val="001A2445"/>
    <w:rsid w:val="001A7FF1"/>
    <w:rsid w:val="001B268B"/>
    <w:rsid w:val="001E1321"/>
    <w:rsid w:val="001E448C"/>
    <w:rsid w:val="001F2C6A"/>
    <w:rsid w:val="001F4C5B"/>
    <w:rsid w:val="001F4E11"/>
    <w:rsid w:val="00204A0D"/>
    <w:rsid w:val="00206995"/>
    <w:rsid w:val="0021161A"/>
    <w:rsid w:val="00213454"/>
    <w:rsid w:val="002139C6"/>
    <w:rsid w:val="00214F2F"/>
    <w:rsid w:val="00221924"/>
    <w:rsid w:val="00240F19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2F4761"/>
    <w:rsid w:val="0030062E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2D3D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328A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533C"/>
    <w:rsid w:val="005E7FED"/>
    <w:rsid w:val="005F2EA9"/>
    <w:rsid w:val="005F765F"/>
    <w:rsid w:val="005F790D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4B90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E6B8B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3581C"/>
    <w:rsid w:val="0084351F"/>
    <w:rsid w:val="0086577B"/>
    <w:rsid w:val="008742B7"/>
    <w:rsid w:val="00887085"/>
    <w:rsid w:val="0089484F"/>
    <w:rsid w:val="008A73F9"/>
    <w:rsid w:val="008B5BD4"/>
    <w:rsid w:val="008B718F"/>
    <w:rsid w:val="008C11A3"/>
    <w:rsid w:val="008C3A3A"/>
    <w:rsid w:val="008D31C5"/>
    <w:rsid w:val="008D5868"/>
    <w:rsid w:val="008E1DD2"/>
    <w:rsid w:val="008F117E"/>
    <w:rsid w:val="008F224A"/>
    <w:rsid w:val="008F243D"/>
    <w:rsid w:val="008F6C44"/>
    <w:rsid w:val="008F6EE9"/>
    <w:rsid w:val="00901D6C"/>
    <w:rsid w:val="00911319"/>
    <w:rsid w:val="009130E4"/>
    <w:rsid w:val="00916385"/>
    <w:rsid w:val="0092497E"/>
    <w:rsid w:val="00924D4F"/>
    <w:rsid w:val="00925324"/>
    <w:rsid w:val="00926A8C"/>
    <w:rsid w:val="00930481"/>
    <w:rsid w:val="00943375"/>
    <w:rsid w:val="00951E8C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F53"/>
    <w:rsid w:val="00A85310"/>
    <w:rsid w:val="00AA580B"/>
    <w:rsid w:val="00AB093D"/>
    <w:rsid w:val="00AB6CF2"/>
    <w:rsid w:val="00AD32CC"/>
    <w:rsid w:val="00AD6DEF"/>
    <w:rsid w:val="00AD703D"/>
    <w:rsid w:val="00AE537E"/>
    <w:rsid w:val="00AF3A9A"/>
    <w:rsid w:val="00B00729"/>
    <w:rsid w:val="00B1051A"/>
    <w:rsid w:val="00B24C28"/>
    <w:rsid w:val="00B26667"/>
    <w:rsid w:val="00B27385"/>
    <w:rsid w:val="00B427F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01695"/>
    <w:rsid w:val="00D102CA"/>
    <w:rsid w:val="00D11347"/>
    <w:rsid w:val="00D14CEA"/>
    <w:rsid w:val="00D14D84"/>
    <w:rsid w:val="00D16D5B"/>
    <w:rsid w:val="00D2119E"/>
    <w:rsid w:val="00D218D6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2697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1DB6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67003"/>
    <w:rsid w:val="00F70293"/>
    <w:rsid w:val="00F731C0"/>
    <w:rsid w:val="00F7350D"/>
    <w:rsid w:val="00F85F42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St-92/2015-61</izvorni_sadrzaj>
    <derivirana_varijabla naziv="DomainObject.Oznaka_1">St-92/2015-61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Formated>
  <DomainObject.Predmet.OstaliList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FormatedOIB>
  <DomainObject.Predmet.OstaliListFormatedWithAdress>
    <izvorni_sadrzaj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izvorni_sadrzaj>
    <derivirana_varijabla naziv="DomainObject.Predmet.OstaliListFormatedWithAdress_1"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derivirana_varijabla>
  </DomainObject.Predmet.OstaliListFormatedWithAdress>
  <DomainObject.Predmet.OstaliListFormatedWithAdressOIB>
    <izvorni_sadrzaj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izvorni_sadrzaj>
    <derivirana_varijabla naziv="DomainObject.Predmet.OstaliListFormatedWithAdressOIB_1"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derivirana_varijabla>
  </DomainObject.Predmet.OstaliListFormatedWithAdressOIB>
  <DomainObject.Predmet.OstaliListNaziv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Naziv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NazivFormated>
  <DomainObject.Predmet.OstaliListNaziv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Naziv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St-92/2015-61</izvorni_sadrzaj>
    <derivirana_varijabla naziv="DomainObject.PoslovniBrojDokumenta_1">St-92/2015-61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SudioniciListNaziv_1"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  <item>LARA DENONA</item>
      <item>ADNAN RIZVIĆ</item>
      <item>BOJANA PAVKOVIĆ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  <item>LARA DENONA</item>
      <item>ADNAN RIZVIĆ</item>
      <item>BOJANA PAVKOVIĆ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St-92/2015-57</izvorni_sadrzaj>
    <derivirana_varijabla naziv="DomainObject.PredzadnjaOdlukaIzPredmeta.Oznaka_1">St-92/2015-57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52EEB-A6E0-4DC6-86E2-1A719640E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1341</properties:Words>
  <properties:Characters>7559</properties:Characters>
  <properties:Lines>139</properties:Lines>
  <properties:Paragraphs>39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2018-12-03T08:47:00Z</dcterms:created>
  <dc:creator>dcmelik</dc:creator>
  <cp:lastModifiedBy>Jasna Radulović</cp:lastModifiedBy>
  <cp:lastPrinted>2018-12-03T10:18:00Z</cp:lastPrinted>
  <dcterms:modified xmlns:xsi="http://www.w3.org/2001/XMLSchema-instance" xsi:type="dcterms:W3CDTF">2018-12-03T10:39:00Z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St-92/2015-61 / Odluka - Rješenje - o namirenju (92-15-62 namirenje 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