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15922" w:type="dxa"/>
        <w:tblLook w:firstRow="1" w:lastRow="0" w:firstColumn="1" w:lastColumn="0" w:noHBand="0" w:noVBand="1" w:val="04A0"/>
      </w:tblPr>
      <w:tblGrid>
        <w:gridCol w:w="575"/>
        <w:gridCol w:w="2420"/>
        <w:gridCol w:w="1340"/>
        <w:gridCol w:w="1376"/>
        <w:gridCol w:w="1540"/>
        <w:gridCol w:w="1260"/>
        <w:gridCol w:w="1360"/>
        <w:gridCol w:w="1328"/>
        <w:gridCol w:w="1180"/>
        <w:gridCol w:w="236"/>
        <w:gridCol w:w="1094"/>
        <w:gridCol w:w="1033"/>
        <w:gridCol w:w="923"/>
        <w:gridCol w:w="257"/>
      </w:tblGrid>
      <w:tr w:rsidRPr="0034521F" w:rsidR="0034521F" w:rsidTr="0034521F">
        <w:trPr>
          <w:trHeight w:val="288"/>
        </w:trPr>
        <w:tc>
          <w:tcPr>
            <w:tcW w:w="2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bookmarkStart w:name="_GoBack" w:id="0"/>
            <w:bookmarkEnd w:id="0"/>
            <w:r w:rsidRPr="0034521F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KONČAR -TURS d.o.o. u stečaju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34521F" w:rsidR="0034521F" w:rsidTr="0034521F">
        <w:trPr>
          <w:trHeight w:val="288"/>
        </w:trPr>
        <w:tc>
          <w:tcPr>
            <w:tcW w:w="2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OIB: 16776970993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34521F" w:rsidR="0034521F" w:rsidTr="0034521F">
        <w:trPr>
          <w:trHeight w:val="288"/>
        </w:trPr>
        <w:tc>
          <w:tcPr>
            <w:tcW w:w="2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lang w:eastAsia="hr-HR"/>
              </w:rPr>
              <w:t>ST-862/19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34521F" w:rsidR="0034521F" w:rsidTr="0034521F">
        <w:trPr>
          <w:trHeight w:val="288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34521F" w:rsidR="0034521F" w:rsidTr="0034521F">
        <w:trPr>
          <w:trHeight w:val="288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34521F" w:rsidR="0034521F" w:rsidTr="0034521F">
        <w:trPr>
          <w:trHeight w:val="288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34521F" w:rsidR="0034521F" w:rsidTr="0034521F">
        <w:trPr>
          <w:trHeight w:val="288"/>
        </w:trPr>
        <w:tc>
          <w:tcPr>
            <w:tcW w:w="1592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TABLICE PRIJAVLJENIH TRAŽBINA </w:t>
            </w:r>
          </w:p>
        </w:tc>
      </w:tr>
      <w:tr w:rsidRPr="0034521F" w:rsidR="0034521F" w:rsidTr="0034521F">
        <w:trPr>
          <w:trHeight w:val="492"/>
        </w:trPr>
        <w:tc>
          <w:tcPr>
            <w:tcW w:w="299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Prvi viši isplatni red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34521F" w:rsidR="0034521F" w:rsidTr="0034521F">
        <w:trPr>
          <w:trHeight w:val="480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Ime i prezime/tvrtka ili naziv vjerovnika</w:t>
            </w:r>
          </w:p>
        </w:tc>
        <w:tc>
          <w:tcPr>
            <w:tcW w:w="1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2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Iznos prijavljene tražbine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Pravna osnova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Iznos priznate tražbine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Iznos os</w:t>
            </w: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</w:t>
            </w: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rene tražbine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Razlog osporavanja</w:t>
            </w:r>
          </w:p>
        </w:tc>
      </w:tr>
      <w:tr w:rsidRPr="0034521F" w:rsidR="0034521F" w:rsidTr="0034521F">
        <w:trPr>
          <w:gridAfter w:val="1"/>
          <w:wAfter w:w="257" w:type="dxa"/>
          <w:trHeight w:val="288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BRUTO 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NETO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BRUTO 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NETO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34521F" w:rsidR="0034521F" w:rsidTr="0034521F">
        <w:trPr>
          <w:gridAfter w:val="1"/>
          <w:wAfter w:w="257" w:type="dxa"/>
          <w:trHeight w:val="972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Ministarstvo Financija,Porezna uprava, Područni ured Zagreb zastupana po ŽDO u Zagrebu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Avenija Dubrovnik 32, 10000 Z</w:t>
            </w:r>
            <w:r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</w:t>
            </w:r>
            <w:r w:rsidRPr="0034521F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greb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1.165.410,56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1.165.410,56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Porezi, prirezi i doprinosi iz i na plaće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1.165.410,56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1.165.410,56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Porezi, prirezi i doprinosi iz i na plaće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34521F" w:rsidR="0034521F" w:rsidTr="0034521F">
        <w:trPr>
          <w:gridAfter w:val="1"/>
          <w:wAfter w:w="257" w:type="dxa"/>
          <w:trHeight w:val="480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Kosina Gordana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Dragutina Golika 38, Zagreb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28416519985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10.399,98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10.399,98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10.399,98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10.399,98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34521F" w:rsidR="0034521F" w:rsidTr="0034521F">
        <w:trPr>
          <w:gridAfter w:val="1"/>
          <w:wAfter w:w="257" w:type="dxa"/>
          <w:trHeight w:val="480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Prebeg</w:t>
            </w:r>
            <w:proofErr w:type="spellEnd"/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Miroslav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Grobnička  35, Zagreb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76667999298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2.533,34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2.533,34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2.533,34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2.533,34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34521F" w:rsidR="0034521F" w:rsidTr="0034521F">
        <w:trPr>
          <w:gridAfter w:val="1"/>
          <w:wAfter w:w="257" w:type="dxa"/>
          <w:trHeight w:val="480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Kujundžić</w:t>
            </w:r>
            <w:proofErr w:type="spellEnd"/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Zvonimir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Dragutina Golika 38, Zagreb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83993478126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42.000,00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42.000,00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42.000,00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4521F" w:rsidR="0034521F" w:rsidP="0034521F" w:rsidRDefault="0034521F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42.000,00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34521F" w:rsidR="0034521F" w:rsidTr="0034521F">
        <w:trPr>
          <w:gridAfter w:val="1"/>
          <w:wAfter w:w="257" w:type="dxa"/>
          <w:trHeight w:val="288"/>
        </w:trPr>
        <w:tc>
          <w:tcPr>
            <w:tcW w:w="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1.220.343,88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1.220.343,88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1.220.343,88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1.220.343,88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34521F" w:rsidR="0034521F" w:rsidTr="0034521F">
        <w:trPr>
          <w:trHeight w:val="288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34521F" w:rsidR="0034521F" w:rsidTr="0034521F">
        <w:trPr>
          <w:trHeight w:val="288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34521F" w:rsidR="0034521F" w:rsidTr="0034521F">
        <w:trPr>
          <w:trHeight w:val="288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34521F" w:rsidR="0034521F" w:rsidTr="0034521F">
        <w:trPr>
          <w:trHeight w:val="288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color w:val="000000"/>
                <w:lang w:eastAsia="hr-HR"/>
              </w:rPr>
              <w:t>U Našicama, 10.10.2019.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34521F" w:rsidR="0034521F" w:rsidTr="0034521F">
        <w:trPr>
          <w:trHeight w:val="288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  <w:r w:rsidRPr="0034521F">
              <w:rPr>
                <w:rFonts w:ascii="Calibri" w:hAnsi="Calibri" w:eastAsia="Times New Roman" w:cs="Calibri"/>
                <w:lang w:eastAsia="hr-HR"/>
              </w:rPr>
              <w:t>Stečajni upravitelj Nikola Kruljac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732A99" w:rsidP="0034521F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4521F" w:rsidR="0034521F" w:rsidP="0034521F" w:rsidRDefault="003452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E01B6C" w:rsidRDefault="00E01B6C" w14:paraId="f3e70a5" w14:textId="f3e70a5">
      <w:pPr>
        <w15:collapsed w:val="false"/>
      </w:pPr>
    </w:p>
    <w:tbl>
      <w:tblPr>
        <w:tblW w:w="15593" w:type="dxa"/>
        <w:tblLayout w:type="fixed"/>
        <w:tblLook w:firstRow="1" w:lastRow="0" w:firstColumn="1" w:lastColumn="0" w:noHBand="0" w:noVBand="1" w:val="04A0"/>
      </w:tblPr>
      <w:tblGrid>
        <w:gridCol w:w="580"/>
        <w:gridCol w:w="1547"/>
        <w:gridCol w:w="1220"/>
        <w:gridCol w:w="1820"/>
        <w:gridCol w:w="1520"/>
        <w:gridCol w:w="1581"/>
        <w:gridCol w:w="1440"/>
        <w:gridCol w:w="1480"/>
        <w:gridCol w:w="1041"/>
        <w:gridCol w:w="1234"/>
        <w:gridCol w:w="2130"/>
      </w:tblGrid>
      <w:tr w:rsidRPr="00C51365" w:rsidR="00732A99" w:rsidTr="00F328B4">
        <w:trPr>
          <w:trHeight w:val="288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lastRenderedPageBreak/>
              <w:t>KONČAR -TURS d.o.o. u stečaju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C51365" w:rsidR="00732A99" w:rsidTr="00F328B4">
        <w:trPr>
          <w:trHeight w:val="288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OIB: 16776970993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C51365" w:rsidR="00732A99" w:rsidTr="00F328B4">
        <w:trPr>
          <w:trHeight w:val="288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lang w:eastAsia="hr-HR"/>
              </w:rPr>
              <w:t>ST-862/19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C51365" w:rsidR="00732A99" w:rsidTr="00F328B4">
        <w:trPr>
          <w:trHeight w:val="360"/>
        </w:trPr>
        <w:tc>
          <w:tcPr>
            <w:tcW w:w="155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TABLICE PRIJAVLJENIH TRAŽBINA </w:t>
            </w:r>
          </w:p>
        </w:tc>
      </w:tr>
      <w:tr w:rsidRPr="00C51365" w:rsidR="00732A99" w:rsidTr="00F328B4">
        <w:trPr>
          <w:trHeight w:val="28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C51365" w:rsidR="00732A99" w:rsidTr="00F328B4">
        <w:trPr>
          <w:trHeight w:val="288"/>
        </w:trPr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Drugi  viši isplatni red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C51365" w:rsidR="00732A99" w:rsidTr="00F328B4">
        <w:trPr>
          <w:trHeight w:val="732"/>
        </w:trPr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R.br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Iznos prijavljene tražbine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Iznos priznate tražbine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1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Iznos osporene tražbine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Razlog os</w:t>
            </w: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poravanja</w:t>
            </w: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Oznaka ovršne isprave ako se tražb</w:t>
            </w:r>
            <w:r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i</w:t>
            </w: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na zasniva na ovršnoj ispravi</w:t>
            </w:r>
          </w:p>
        </w:tc>
      </w:tr>
      <w:tr w:rsidRPr="00C51365" w:rsidR="00732A99" w:rsidTr="00F328B4">
        <w:trPr>
          <w:trHeight w:val="73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zastupana po ŽDO u Zagrebu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52634238587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Savska cesta 41,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57.714,93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Trošak postupka osiguranja 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57.714,93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Trošak postupka osiguranja 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Pravomoćno rješenje Općinskog suda u Zagrebu broj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-2242/16</w:t>
            </w:r>
          </w:p>
        </w:tc>
      </w:tr>
      <w:tr w:rsidRPr="00C51365" w:rsidR="00732A99" w:rsidTr="00F328B4">
        <w:trPr>
          <w:trHeight w:val="73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Triglav osiguranje d.d.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29743547503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Antuna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Heinza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4,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7.841,69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IOS, računi,  kamata, računi,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-994/13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7.841,69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IOS, računi,  kamata, računi,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-994/13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Ovršno rješenje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Ovrv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-994/13</w:t>
            </w:r>
          </w:p>
        </w:tc>
      </w:tr>
      <w:tr w:rsidRPr="00C51365" w:rsidR="00732A99" w:rsidTr="00F328B4">
        <w:trPr>
          <w:trHeight w:val="97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Podravska Banka d.d.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97326283154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Opatička 3, 48000 Koprivnica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1.417,20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Ugovor o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otvaranjui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vođenju poslovnog računa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1.417,20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Ugovor o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otvaranjui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vođenju poslovnog računa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</w:tr>
      <w:tr w:rsidRPr="00C51365" w:rsidR="00732A99" w:rsidTr="00F328B4">
        <w:trPr>
          <w:trHeight w:val="145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Hrvatske vode -pravna osoba za upravljanje vodama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grada Vukovara 220,10000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138.738,70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Rješenje o obvezi(vodni doprinos), obračun kamata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138.738,70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Rješenje o obvezi(vodni doprinos), obračun kamata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Rješenje o obvezi Klasa: UP/I-325-08/14-01/0091184 URBROJ:374-3501-2-15-2 i KLASA:UP/I-325-08/14-01/0087759 URBROJ:374-3501-2-15-2</w:t>
            </w:r>
          </w:p>
        </w:tc>
      </w:tr>
      <w:tr w:rsidRPr="00C51365" w:rsidR="00732A99" w:rsidTr="00F328B4">
        <w:trPr>
          <w:trHeight w:val="150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Hrvatske vode -pravna osoba za upravljanje vodama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grada Vukovara 220,10000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127.779,00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IOS, izvršna rješenja, obračun kamata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127.779,00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IOS, izvršna rješenja, obračun kamata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Rješenja o ovrsi: Klasa:UP/I-325-08/02-96/0374, Klasa: UP/I325-08/2009-96/0793, Klasa:UP/I-363-03/2010-80/1767, Klasa: UP/I-363-03/2012-81/2405, Klasa: UP/I-363-03/2016-15/1540, Klasa UP/I-363-</w:t>
            </w: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lastRenderedPageBreak/>
              <w:t>03/2018-15/1516,Klasa:UP/I-325-08/2011-08/7239, Klasa: UP/I-325-08/2018-08/101796</w:t>
            </w:r>
          </w:p>
        </w:tc>
      </w:tr>
      <w:tr w:rsidRPr="00C51365" w:rsidR="00732A99" w:rsidTr="00F328B4">
        <w:trPr>
          <w:trHeight w:val="1368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lastRenderedPageBreak/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Trg Stjepana Radića 1,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144.963,40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Kartica investitora, obračun kamata, ovršna rješenja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144.963,40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Kartica investitora, obračun kamata, ovršna rješenja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Rješenje o naknadi Klasa UP/I-363-02/13-19/5959, Rješenje o naknadi Klasa:UP/I-363-02/13-19/5960</w:t>
            </w:r>
          </w:p>
        </w:tc>
      </w:tr>
      <w:tr w:rsidRPr="00C51365" w:rsidR="00732A99" w:rsidTr="00F328B4">
        <w:trPr>
          <w:trHeight w:val="3264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Trg Stjepana Radića 1,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666.204,22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ovršna rješenja, obračun kamata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666.204,22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ovršna rješenja, obračun kamata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Klasa: UP/I-363-03/202-80/1288,Klasa: UP/I-363-03/2009-80/0780,Klasa: UP/I-363-03/2010-80/1767,Klasa: UP/I-363-03/2012-80/2246,Klasa: UP/I-363-03/2016-08/2276,Klasa: UP/I-363-03/2016-15/1540,Klasa: UP/I-363-03/2018-08/1937,Klasa: UP/I-363-03/2018-15/1516,Klasa: UP/I-363-03/2008-54/5225</w:t>
            </w:r>
          </w:p>
        </w:tc>
      </w:tr>
      <w:tr w:rsidRPr="00C51365" w:rsidR="00732A99" w:rsidTr="00F328B4">
        <w:trPr>
          <w:trHeight w:val="1968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Gradska plinara Zagreb-opskrba d.o.o.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74364571096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Radniča</w:t>
            </w:r>
            <w:proofErr w:type="spellEnd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cesta 1,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37.905,08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računi,   obračun kamata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37.905,08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računi,   obračun kamata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</w:tr>
      <w:tr w:rsidRPr="00C51365" w:rsidR="00732A99" w:rsidTr="00F328B4">
        <w:trPr>
          <w:trHeight w:val="1776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lastRenderedPageBreak/>
              <w:t>9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HEP ELEKTRA d.o.o.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grada Vukovara 37 ,10000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7.593,99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računi,   obračun kamata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7.593,99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računi,   obračun kamata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</w:tr>
      <w:tr w:rsidRPr="00C51365" w:rsidR="00732A99" w:rsidTr="00F328B4">
        <w:trPr>
          <w:trHeight w:val="2160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Stečajna masa iza M-PROFIL d.o.o. u stečaju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72774354623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Ulica Drage </w:t>
            </w:r>
            <w:proofErr w:type="spellStart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Stipca</w:t>
            </w:r>
            <w:proofErr w:type="spellEnd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4,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363.047,29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Presude Trgovačkog  suda u Zagrebu P-4787/12, P-90/2013 , Obračun kamata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363.047,29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Presude Trgovačkog  suda u Zagrebu P-4787/12, P-90/2013 , Obračun kamata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Presuda Trgovačkog suda u Zagrebu P-4787/12</w:t>
            </w:r>
          </w:p>
        </w:tc>
      </w:tr>
      <w:tr w:rsidRPr="00C51365" w:rsidR="00732A99" w:rsidTr="00F328B4">
        <w:trPr>
          <w:trHeight w:val="2148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Croatia osiguranje d.d.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26187994862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Vatroslava Jagića 33,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51.058,31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ovršne isprave, obračun kamata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51.058,31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ovršne isprave, obračun kamata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Ovrv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-584/2009,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Ovrv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-8010/2011</w:t>
            </w:r>
          </w:p>
        </w:tc>
      </w:tr>
      <w:tr w:rsidRPr="00C51365" w:rsidR="00732A99" w:rsidTr="00F328B4">
        <w:trPr>
          <w:trHeight w:val="121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Zagrebački holding d.o.o.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85584865987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grada Vukovara 41,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206.934,99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ovršne isprave, obračun kamata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206.934,99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Ovrv-22999/2010,ovrv-7132/2011,ovrv519/12,ovrv1030/2013,ovrv-480/2015,ovrv-29866/15,ovrv-10062/16,ovrv-140/2017,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Ovrv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-92852/18</w:t>
            </w:r>
          </w:p>
        </w:tc>
      </w:tr>
      <w:tr w:rsidRPr="00C51365" w:rsidR="00732A99" w:rsidTr="00F328B4">
        <w:trPr>
          <w:trHeight w:val="73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Hrvatski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telekom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d.d.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Radnička cesta 21,10000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14.315,12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ovršne isprave, obračun kamata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14.315,12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Ovrv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-787/14,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Ovrv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-14139/2017,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Ovrv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-18259/15,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Ovrv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-1933/15</w:t>
            </w:r>
          </w:p>
        </w:tc>
      </w:tr>
      <w:tr w:rsidRPr="00C51365" w:rsidR="00732A99" w:rsidTr="00F328B4">
        <w:trPr>
          <w:trHeight w:val="49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Likvidacijska masa iza brisanog </w:t>
            </w: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lastRenderedPageBreak/>
              <w:t>društva IN.PI.SI. d.o.o.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lastRenderedPageBreak/>
              <w:t>90833826650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Hatzova</w:t>
            </w:r>
            <w:proofErr w:type="spellEnd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3,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899.661,65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Pravomoćna sudska presuda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899.661,65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Pravomoćna sudska presuda LV-P-5872/07</w:t>
            </w:r>
          </w:p>
        </w:tc>
      </w:tr>
      <w:tr w:rsidRPr="00C51365" w:rsidR="00732A99" w:rsidTr="00F328B4">
        <w:trPr>
          <w:trHeight w:val="217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lastRenderedPageBreak/>
              <w:t>15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BKS BANK AG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95202348925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Austrija, </w:t>
            </w:r>
            <w:proofErr w:type="spellStart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Klagenfurt</w:t>
            </w:r>
            <w:proofErr w:type="spellEnd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St.Veiter</w:t>
            </w:r>
            <w:proofErr w:type="spellEnd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Ring 43, zastupan po  Odvjetničko društvo Vukić, Jelušić, </w:t>
            </w:r>
            <w:proofErr w:type="spellStart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Šulina</w:t>
            </w:r>
            <w:proofErr w:type="spellEnd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, Stanković, Jurcan &amp; Jabuka</w:t>
            </w: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br/>
              <w:t>Nikole Tesle 9/V – VI</w:t>
            </w: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br/>
              <w:t>51000 Rijeka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13.043.052,26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 o kreditu, ovršna isprava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13.043.052,26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Sporazum o osiguranju novčane tražbine OV-23856/08</w:t>
            </w:r>
          </w:p>
        </w:tc>
      </w:tr>
      <w:tr w:rsidRPr="00C51365" w:rsidR="00732A99" w:rsidTr="00F328B4">
        <w:trPr>
          <w:trHeight w:val="73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Nikola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Malobabić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81982163043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Bartolići</w:t>
            </w:r>
            <w:proofErr w:type="spellEnd"/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37, 10000,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95.000,00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Ugovori o pozajmici, bjanko zadužnica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95.000,00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Bjanko zadužnica OV-2782/2019</w:t>
            </w:r>
          </w:p>
        </w:tc>
      </w:tr>
      <w:tr w:rsidRPr="00C51365" w:rsidR="00732A99" w:rsidTr="00F328B4">
        <w:trPr>
          <w:trHeight w:val="73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Galina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Karpol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22319317270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Ivane Brlić Mažuranić 16,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1.000.000,00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 o pozajmici, Bjanko zadužnica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1.000.000,00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Bjanko zadužnica OV-6742/2018</w:t>
            </w:r>
          </w:p>
        </w:tc>
      </w:tr>
      <w:tr w:rsidRPr="00C51365" w:rsidR="00732A99" w:rsidTr="00F328B4">
        <w:trPr>
          <w:trHeight w:val="3156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Antun Glasnović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26787078268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Udbinska 2,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1.341.887,80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Bjanko zadužnica,obračun kamata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Bjanko zadužnica OV-2096/19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841.887,80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Zadužnica je izdana na iznos do 500.000 ,00kn. U knjigovodstvu stečajnog dužnika nema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evidenicije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oko  navedenog potraživanja vjerovnika. Prijavljeno potraživanje troška u iznosu 17.062,50 kn prijave tražbine u stečajni </w:t>
            </w: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lastRenderedPageBreak/>
              <w:t>postupak je tražbina nižih isplatnih redova koja se prijavljuje na poseban poziv suda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lastRenderedPageBreak/>
              <w:t>Bjanko zadužnica OV-2096/19</w:t>
            </w:r>
          </w:p>
        </w:tc>
      </w:tr>
      <w:tr w:rsidRPr="00C51365" w:rsidR="00732A99" w:rsidTr="00F328B4">
        <w:trPr>
          <w:trHeight w:val="49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lastRenderedPageBreak/>
              <w:t>19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Ulica grada Vukovara 70,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2.267,66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račun, ugovor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2.267,66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</w:tr>
      <w:tr w:rsidRPr="00C51365" w:rsidR="00732A99" w:rsidTr="00F328B4">
        <w:trPr>
          <w:trHeight w:val="73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Marko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Lupić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60720471792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Vincenta iz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Kastva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4,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 o pozajmici, Bjanko zadužnica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Bjanko zadužnica OV-2440/2019</w:t>
            </w:r>
          </w:p>
        </w:tc>
      </w:tr>
      <w:tr w:rsidRPr="00C51365" w:rsidR="00732A99" w:rsidTr="00F328B4">
        <w:trPr>
          <w:trHeight w:val="73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21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Odvjetničko društvo Željka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Velić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-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Dvorščak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&amp;Silvije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Skerlev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i Partneri J.T.D.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80591120689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Amruševa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br.8 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1.612.657,81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Račun, rješenje o ovrsi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1.612.657,81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Rješenje o ovrsi OVRV-3549/2018</w:t>
            </w:r>
          </w:p>
        </w:tc>
      </w:tr>
      <w:tr w:rsidRPr="00C51365" w:rsidR="00732A99" w:rsidTr="00F328B4">
        <w:trPr>
          <w:trHeight w:val="97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Zvonimir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Kujundžić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16776970993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Dragutina Golika 38,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580.467,88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Ugovori i pozajmicama, Knjigovodstvene kartice 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580.467,88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</w:tr>
      <w:tr w:rsidRPr="00C51365" w:rsidR="00732A99" w:rsidTr="00F328B4">
        <w:trPr>
          <w:trHeight w:val="49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Darko Mišić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8048982242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Novački vrtovi 19, 10040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80.000,00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Bjanko zadužnica OV-2781/2019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Bjanko zadužnica OV-2781/2019</w:t>
            </w:r>
          </w:p>
        </w:tc>
      </w:tr>
      <w:tr w:rsidRPr="00C51365" w:rsidR="00732A99" w:rsidTr="00F328B4">
        <w:trPr>
          <w:trHeight w:val="97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Mihajlo Plamenac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65018834820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Makančeva 4,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400.000,00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Izjava o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prizanju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duga, Bjanko zadužnica  OV-468/2019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400.000,00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Bjanko zadužnica  OV-468/2019</w:t>
            </w:r>
          </w:p>
        </w:tc>
      </w:tr>
      <w:tr w:rsidRPr="00C51365" w:rsidR="00732A99" w:rsidTr="00F328B4">
        <w:trPr>
          <w:trHeight w:val="1452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lastRenderedPageBreak/>
              <w:t>25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Ministarstvo Financija,Porezna uprava, Područni ured Zagreb zastupana po ŽDO u Zagrebu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Avenija Dubrovnik 32, 10000 Zagreb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3.502.359,12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Ovjereni </w:t>
            </w:r>
            <w:proofErr w:type="spellStart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izlist</w:t>
            </w:r>
            <w:proofErr w:type="spellEnd"/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kartice iz informacijskog sustava Porezne uprave, Rješenja o poreznom nadzoru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3.502.359,12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ovršna rješenja Porezne uprave</w:t>
            </w:r>
          </w:p>
        </w:tc>
      </w:tr>
      <w:tr w:rsidRPr="00C51365" w:rsidR="00732A99" w:rsidTr="00F328B4">
        <w:trPr>
          <w:trHeight w:val="288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UKUPNO 2. viši isplatni red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24.482.868,10</w:t>
            </w:r>
          </w:p>
        </w:tc>
        <w:tc>
          <w:tcPr>
            <w:tcW w:w="15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23.640.980,30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841.887,80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C51365" w:rsidR="00732A99" w:rsidTr="00F328B4">
        <w:trPr>
          <w:trHeight w:val="28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C51365" w:rsidR="00732A99" w:rsidTr="00F328B4">
        <w:trPr>
          <w:trHeight w:val="11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C51365" w:rsidR="00732A99" w:rsidTr="00F328B4">
        <w:trPr>
          <w:trHeight w:val="28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C51365" w:rsidR="00732A99" w:rsidTr="00F328B4">
        <w:trPr>
          <w:trHeight w:val="28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color w:val="000000"/>
                <w:lang w:eastAsia="hr-HR"/>
              </w:rPr>
              <w:t>U Našicama, 10.10.2019.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C51365" w:rsidR="00732A99" w:rsidTr="00F328B4">
        <w:trPr>
          <w:trHeight w:val="28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  <w:r w:rsidRPr="00C51365">
              <w:rPr>
                <w:rFonts w:ascii="Calibri" w:hAnsi="Calibri" w:eastAsia="Times New Roman" w:cs="Calibri"/>
                <w:lang w:eastAsia="hr-HR"/>
              </w:rPr>
              <w:t>Stečajni upravitelj Nikola Kruljac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51365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Pr="00C51365" w:rsidR="00732A99" w:rsidP="00732A99" w:rsidRDefault="00732A99"/>
    <w:p w:rsidR="00732A99" w:rsidRDefault="00732A99"/>
    <w:p w:rsidR="00732A99" w:rsidRDefault="00732A99"/>
    <w:p w:rsidR="00732A99" w:rsidRDefault="00732A99"/>
    <w:p w:rsidR="00732A99" w:rsidRDefault="00732A99"/>
    <w:p w:rsidR="00732A99" w:rsidRDefault="00732A99"/>
    <w:p w:rsidR="00732A99" w:rsidRDefault="00732A99"/>
    <w:p w:rsidR="00732A99" w:rsidRDefault="00732A99"/>
    <w:p w:rsidR="00732A99" w:rsidRDefault="00732A99"/>
    <w:tbl>
      <w:tblPr>
        <w:tblW w:w="11701" w:type="dxa"/>
        <w:tblLook w:firstRow="1" w:lastRow="0" w:firstColumn="1" w:lastColumn="0" w:noHBand="0" w:noVBand="1" w:val="04A0"/>
      </w:tblPr>
      <w:tblGrid>
        <w:gridCol w:w="1707"/>
        <w:gridCol w:w="1707"/>
        <w:gridCol w:w="1707"/>
        <w:gridCol w:w="3060"/>
        <w:gridCol w:w="1820"/>
        <w:gridCol w:w="1700"/>
      </w:tblGrid>
      <w:tr w:rsidRPr="00014C60" w:rsidR="00732A99" w:rsidTr="00F328B4">
        <w:trPr>
          <w:trHeight w:val="288"/>
        </w:trPr>
        <w:tc>
          <w:tcPr>
            <w:tcW w:w="51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lastRenderedPageBreak/>
              <w:t>KONČAR -TURS d.o.o. u stečaju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014C60" w:rsidR="00732A99" w:rsidTr="00F328B4">
        <w:trPr>
          <w:trHeight w:val="288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OIB: 16776970993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014C60" w:rsidR="00732A99" w:rsidTr="00F328B4">
        <w:trPr>
          <w:trHeight w:val="288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lang w:eastAsia="hr-HR"/>
              </w:rPr>
              <w:t>ST-862/19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014C60" w:rsidR="00732A99" w:rsidTr="00F328B4">
        <w:trPr>
          <w:trHeight w:val="288"/>
        </w:trPr>
        <w:tc>
          <w:tcPr>
            <w:tcW w:w="117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TABLICE PRIJAVLJENIH TRAŽBINA </w:t>
            </w: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014C60" w:rsidR="00732A99" w:rsidTr="00F328B4">
        <w:trPr>
          <w:trHeight w:val="288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Ukupno prijavljene tražbine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Prijavljena tražbina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Osporeno</w:t>
            </w: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Prvi viši isplatni red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1.220.343,88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1.220.343,88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Drugi viši isplatni red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24.482.868,10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23.640.980,30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841.887,80</w:t>
            </w: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  <w:t>UKUPNO PRIJAVLJENE TRAŽBINE</w:t>
            </w:r>
          </w:p>
        </w:tc>
        <w:tc>
          <w:tcPr>
            <w:tcW w:w="3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  <w:t>25.703.211,98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  <w:t>24.861.324,18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  <w:t>841.887,80</w:t>
            </w: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color w:val="000000"/>
                <w:lang w:eastAsia="hr-HR"/>
              </w:rPr>
              <w:t>U Našicama, 10.10.2019.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014C60" w:rsidR="00732A99" w:rsidTr="00F328B4">
        <w:trPr>
          <w:trHeight w:val="288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  <w:r w:rsidRPr="00014C60">
              <w:rPr>
                <w:rFonts w:ascii="Calibri" w:hAnsi="Calibri" w:eastAsia="Times New Roman" w:cs="Calibri"/>
                <w:lang w:eastAsia="hr-HR"/>
              </w:rPr>
              <w:t>Stečajni upravitelj Nikola Kruljac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14C6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Pr="00014C60" w:rsidR="00732A99" w:rsidP="00732A99" w:rsidRDefault="00732A99"/>
    <w:p w:rsidR="00732A99" w:rsidRDefault="00732A99"/>
    <w:p w:rsidR="00732A99" w:rsidRDefault="00732A99"/>
    <w:p w:rsidR="00732A99" w:rsidRDefault="00732A99"/>
    <w:p w:rsidR="00732A99" w:rsidRDefault="00732A99"/>
    <w:p w:rsidR="00732A99" w:rsidRDefault="00732A99"/>
    <w:p w:rsidR="00732A99" w:rsidRDefault="00732A99"/>
    <w:p w:rsidR="00732A99" w:rsidRDefault="00732A99"/>
    <w:tbl>
      <w:tblPr>
        <w:tblW w:w="14100" w:type="dxa"/>
        <w:tblLook w:firstRow="1" w:lastRow="0" w:firstColumn="1" w:lastColumn="0" w:noHBand="0" w:noVBand="1" w:val="04A0"/>
      </w:tblPr>
      <w:tblGrid>
        <w:gridCol w:w="480"/>
        <w:gridCol w:w="1460"/>
        <w:gridCol w:w="1820"/>
        <w:gridCol w:w="1580"/>
        <w:gridCol w:w="1840"/>
        <w:gridCol w:w="1600"/>
        <w:gridCol w:w="1520"/>
        <w:gridCol w:w="1880"/>
        <w:gridCol w:w="1920"/>
      </w:tblGrid>
      <w:tr w:rsidRPr="00A156B0" w:rsidR="00732A99" w:rsidTr="00F328B4">
        <w:trPr>
          <w:trHeight w:val="288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lastRenderedPageBreak/>
              <w:t>KONČAR -TURS d.o.o. u stečaju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OIB: 16776970993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lang w:eastAsia="hr-HR"/>
              </w:rPr>
              <w:t>ST-862/19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lang w:eastAsia="hr-HR"/>
              </w:rPr>
              <w:t>TABLICA RAZLUČNIH PRAVA</w:t>
            </w: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194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Redni broj 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Ime i prezime /  tvrtka ili naziv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vjerovnika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OIB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vjerovnika </w:t>
            </w:r>
          </w:p>
        </w:tc>
        <w:tc>
          <w:tcPr>
            <w:tcW w:w="1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Adresa / sjedište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vjerovnika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Javna knjiga u koju je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pravo upisano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Iznos tražbine osigurane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razlučnim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pravom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Pravnu osnovu tražbine osigurane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razlučnim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pravom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Dio imovine na koji se odnosi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pravo</w:t>
            </w: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BKS BANK AG</w:t>
            </w:r>
          </w:p>
        </w:tc>
        <w:tc>
          <w:tcPr>
            <w:tcW w:w="15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95202348925</w:t>
            </w:r>
          </w:p>
        </w:tc>
        <w:tc>
          <w:tcPr>
            <w:tcW w:w="1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Austrija,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Klagenfurt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St.Veiter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Ring 43</w:t>
            </w:r>
          </w:p>
        </w:tc>
        <w:tc>
          <w:tcPr>
            <w:tcW w:w="16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Zemljišnoknjižni odjel Zagreb-Općinski građanski sud u Zagrebu</w:t>
            </w:r>
          </w:p>
        </w:tc>
        <w:tc>
          <w:tcPr>
            <w:tcW w:w="15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1.690.000 EUR</w:t>
            </w:r>
          </w:p>
        </w:tc>
        <w:tc>
          <w:tcPr>
            <w:tcW w:w="18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Sporazum o osiguranju novčane tražbine OV-23856/08</w:t>
            </w:r>
          </w:p>
        </w:tc>
        <w:tc>
          <w:tcPr>
            <w:tcW w:w="19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Nekretnine upisane pri Općinski građanski sud Zagreb,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Zk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odjel, zk.ul.br. 3108 K.O. Grad Zagreb</w:t>
            </w:r>
          </w:p>
        </w:tc>
      </w:tr>
      <w:tr w:rsidRPr="00A156B0" w:rsidR="00732A99" w:rsidTr="00F328B4">
        <w:trPr>
          <w:trHeight w:val="146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A156B0" w:rsidR="00732A99" w:rsidTr="00F328B4">
        <w:trPr>
          <w:trHeight w:val="202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Ministarstvo Financija,Porezna uprava, Područni ured Zagreb zastupana po ŽDO u Zagrebu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Avenija Dubrovnik 32, 10000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Zemljišnoknjižni odjel Zagreb-Općinski građanski sud u Zagrebu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4.466.641,03 KN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Ovršno rješenje Klasa UP/I 415-06/2016-01/7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Nekretnine upisane pri Općinski građanski sud Zagreb,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Zk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odjel, zk.ul.br. 24847, 27848,24849 K.O. Grad Zagreb*</w:t>
            </w:r>
          </w:p>
        </w:tc>
      </w:tr>
      <w:tr w:rsidRPr="00A156B0" w:rsidR="00732A99" w:rsidTr="00F328B4">
        <w:trPr>
          <w:trHeight w:val="224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Ministarstvo Financija,Porezna uprava, Područni ured Zagreb zastupana po ŽDO u Zagrebu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Avenija Dubrovnik 32, 10000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1.739.000,00 KN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Rješenje o ovrsi Klasa UP/I 415-02/2008-01/3769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Teniski baloni, Oprema restorana, Oprema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caffe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bara, Stupovi za rasvjetu terena sa reflektorima*</w:t>
            </w:r>
          </w:p>
        </w:tc>
      </w:tr>
      <w:tr w:rsidRPr="00A156B0" w:rsidR="00732A99" w:rsidTr="00F328B4">
        <w:trPr>
          <w:trHeight w:val="158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 xml:space="preserve">Odvjetničko društvo Željka </w:t>
            </w:r>
            <w:proofErr w:type="spellStart"/>
            <w:r w:rsidRPr="00A156B0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Velić</w:t>
            </w:r>
            <w:proofErr w:type="spellEnd"/>
            <w:r w:rsidRPr="00A156B0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-</w:t>
            </w:r>
            <w:proofErr w:type="spellStart"/>
            <w:r w:rsidRPr="00A156B0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Dvorščak</w:t>
            </w:r>
            <w:proofErr w:type="spellEnd"/>
            <w:r w:rsidRPr="00A156B0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 xml:space="preserve">&amp;Silvije </w:t>
            </w:r>
            <w:proofErr w:type="spellStart"/>
            <w:r w:rsidRPr="00A156B0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Skerlev</w:t>
            </w:r>
            <w:proofErr w:type="spellEnd"/>
            <w:r w:rsidRPr="00A156B0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 xml:space="preserve"> i Partneri J.T.D.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80591120689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</w:pPr>
            <w:proofErr w:type="spellStart"/>
            <w:r w:rsidRPr="00A156B0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Amruševa</w:t>
            </w:r>
            <w:proofErr w:type="spellEnd"/>
            <w:r w:rsidRPr="00A156B0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 xml:space="preserve"> br.8 , 10000 Zagreb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Očevidnik Fine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1.612.657,81 KN</w:t>
            </w:r>
          </w:p>
        </w:tc>
        <w:tc>
          <w:tcPr>
            <w:tcW w:w="1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Rješenje o ovrsi OVRV-3549/2018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Novčana sredstva *</w:t>
            </w: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Napomena: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1236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1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Predmet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prava : Nekretnine upisane pri Općinski građanski sud Zagreb,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Zk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odjel, zk.ul.br. 24847, 27848,24849 K.O. Grad Zagreb nije  u posjedu stečajnog upravitelja i nije zatečen u stečajnoj masi (Ugovor o zamjeni nekretnina sklopljen dana 27.02.2002.g. između Grada Zagreba i Končar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tursa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d.o.o., ovjeren kod javnog bilježnika Stjepana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Šaškora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dana  20.03.2002.g. OV-1868/02). Nekretnina se u zemljišnim knjigama još vodi kao vlasništvo stečajnog dužnika</w:t>
            </w:r>
          </w:p>
        </w:tc>
      </w:tr>
      <w:tr w:rsidRPr="00A156B0" w:rsidR="00732A99" w:rsidTr="00F328B4">
        <w:trPr>
          <w:trHeight w:val="79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1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Predmet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prava Teniski Baloni- nisu zatečeni u stečajnoj masi, oprema restorana ,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caffe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bara nije specificirana u prijavi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prava i nije do kraja jasno na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šta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se odnosi, stupovi sa reflektorima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predstavlljaju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dio nekretnine </w:t>
            </w: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16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Vjerovnik Odvjetničko društvo Željka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Velić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-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Dvorščak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&amp;Silvije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Skerlev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i Partneri J.T.D.  se prijavio i kao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razlučni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vjerovnik na imovini "novčana sredstva dužnika". Nije jasno na koji način je prijavljeno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pravo moguće </w:t>
            </w:r>
            <w:proofErr w:type="spellStart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ostvartiti</w:t>
            </w:r>
            <w:proofErr w:type="spellEnd"/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obzirom da se radi o ovrsi na novčanim sredstvima prije otvaranja stečaja</w:t>
            </w:r>
          </w:p>
        </w:tc>
      </w:tr>
      <w:tr w:rsidRPr="00A156B0" w:rsidR="00732A99" w:rsidTr="00F328B4">
        <w:trPr>
          <w:trHeight w:val="66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16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 Našicama, 10.10.2019.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A156B0" w:rsidR="00732A99" w:rsidTr="00F328B4">
        <w:trPr>
          <w:trHeight w:val="288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A156B0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Stečajni upravitelj Nikola Kruljac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156B0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Pr="00A156B0" w:rsidR="00732A99" w:rsidP="00732A99" w:rsidRDefault="00732A99"/>
    <w:tbl>
      <w:tblPr>
        <w:tblW w:w="14742" w:type="dxa"/>
        <w:tblLook w:firstRow="1" w:lastRow="0" w:firstColumn="1" w:lastColumn="0" w:noHBand="0" w:noVBand="1" w:val="04A0"/>
      </w:tblPr>
      <w:tblGrid>
        <w:gridCol w:w="800"/>
        <w:gridCol w:w="3040"/>
        <w:gridCol w:w="2040"/>
        <w:gridCol w:w="2920"/>
        <w:gridCol w:w="2257"/>
        <w:gridCol w:w="3685"/>
      </w:tblGrid>
      <w:tr w:rsidRPr="0099074B" w:rsidR="00732A99" w:rsidTr="00F328B4">
        <w:trPr>
          <w:trHeight w:val="288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KONČAR -TURS d.o.o. u stečaju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</w:tr>
      <w:tr w:rsidRPr="0099074B" w:rsidR="00732A99" w:rsidTr="00F328B4">
        <w:trPr>
          <w:trHeight w:val="288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OIB: 16776970993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</w:tr>
      <w:tr w:rsidRPr="0099074B" w:rsidR="00732A99" w:rsidTr="00F328B4">
        <w:trPr>
          <w:trHeight w:val="288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ST-862/19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</w:tr>
      <w:tr w:rsidRPr="0099074B" w:rsidR="00732A99" w:rsidTr="00F328B4">
        <w:trPr>
          <w:trHeight w:val="360"/>
        </w:trPr>
        <w:tc>
          <w:tcPr>
            <w:tcW w:w="14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sz w:val="28"/>
                <w:szCs w:val="28"/>
                <w:lang w:eastAsia="hr-HR"/>
              </w:rPr>
              <w:t>TABLICA IZLUČNIH PRAVA</w:t>
            </w:r>
          </w:p>
        </w:tc>
      </w:tr>
      <w:tr w:rsidRPr="0099074B" w:rsidR="00732A99" w:rsidTr="00F328B4">
        <w:trPr>
          <w:trHeight w:val="324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</w:tr>
      <w:tr w:rsidRPr="0099074B" w:rsidR="00732A99" w:rsidTr="00F328B4">
        <w:trPr>
          <w:trHeight w:val="288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</w:tr>
      <w:tr w:rsidRPr="0099074B" w:rsidR="00732A99" w:rsidTr="00F328B4">
        <w:trPr>
          <w:trHeight w:val="288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</w:tr>
      <w:tr w:rsidRPr="0099074B" w:rsidR="00732A99" w:rsidTr="00F328B4">
        <w:trPr>
          <w:trHeight w:val="288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Redni broj </w:t>
            </w:r>
          </w:p>
        </w:tc>
        <w:tc>
          <w:tcPr>
            <w:tcW w:w="3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Ime i prezime /  tvrtka ili naziv izlučnog vjerovnika</w:t>
            </w:r>
          </w:p>
        </w:tc>
        <w:tc>
          <w:tcPr>
            <w:tcW w:w="2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OIB </w:t>
            </w:r>
            <w:proofErr w:type="spellStart"/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razlučnog</w:t>
            </w:r>
            <w:proofErr w:type="spellEnd"/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 vjerovnika </w:t>
            </w:r>
          </w:p>
        </w:tc>
        <w:tc>
          <w:tcPr>
            <w:tcW w:w="29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Adresa / sjedište </w:t>
            </w:r>
            <w:proofErr w:type="spellStart"/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razlučnog</w:t>
            </w:r>
            <w:proofErr w:type="spellEnd"/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 vjerovnika</w:t>
            </w:r>
          </w:p>
        </w:tc>
        <w:tc>
          <w:tcPr>
            <w:tcW w:w="22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Pravna osnova izlučnog prava</w:t>
            </w:r>
          </w:p>
        </w:tc>
        <w:tc>
          <w:tcPr>
            <w:tcW w:w="36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Predmet izlučnog prava</w:t>
            </w:r>
          </w:p>
        </w:tc>
      </w:tr>
      <w:tr w:rsidRPr="0099074B" w:rsidR="00732A99" w:rsidTr="00F328B4">
        <w:trPr>
          <w:trHeight w:val="1140"/>
        </w:trPr>
        <w:tc>
          <w:tcPr>
            <w:tcW w:w="80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04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204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292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2257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685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</w:tr>
      <w:tr w:rsidRPr="0099074B" w:rsidR="00732A99" w:rsidTr="00F328B4">
        <w:trPr>
          <w:trHeight w:val="3672"/>
        </w:trPr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lang w:eastAsia="hr-HR"/>
              </w:rPr>
              <w:t>Grad Zagreb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lang w:eastAsia="hr-HR"/>
              </w:rPr>
              <w:t>61817894937</w:t>
            </w:r>
          </w:p>
        </w:tc>
        <w:tc>
          <w:tcPr>
            <w:tcW w:w="2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Trg Stjepana Radića 1, Zagreb</w:t>
            </w:r>
          </w:p>
        </w:tc>
        <w:tc>
          <w:tcPr>
            <w:tcW w:w="2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Ugovor o zamjeni nekretnina sklopljen dana 27.02.2002.g. između Grada Zagreba i Končar </w:t>
            </w:r>
            <w:proofErr w:type="spellStart"/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tursa</w:t>
            </w:r>
            <w:proofErr w:type="spellEnd"/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 d.o.o., ovjeren kod javnog bilježnika Stjepana </w:t>
            </w:r>
            <w:proofErr w:type="spellStart"/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Šaškora</w:t>
            </w:r>
            <w:proofErr w:type="spellEnd"/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 dana  20.03.2002.g. OV-1868/02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9074B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Nekretnine upisane pri Općinski građanski sud Zagreb, </w:t>
            </w:r>
            <w:proofErr w:type="spellStart"/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Zk</w:t>
            </w:r>
            <w:proofErr w:type="spellEnd"/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 odjel, zk.ul.br. 24847, 27848,24849 K.O. Grad Zagreb</w:t>
            </w:r>
          </w:p>
        </w:tc>
      </w:tr>
      <w:tr w:rsidRPr="0099074B" w:rsidR="00732A99" w:rsidTr="00F328B4">
        <w:trPr>
          <w:trHeight w:val="636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</w:tr>
      <w:tr w:rsidRPr="0099074B" w:rsidR="00732A99" w:rsidTr="00F328B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</w:tr>
      <w:tr w:rsidRPr="0099074B" w:rsidR="00732A99" w:rsidTr="00F328B4">
        <w:trPr>
          <w:trHeight w:val="288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U Našicama, 10.10.2019.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</w:tr>
      <w:tr w:rsidRPr="0099074B" w:rsidR="00732A99" w:rsidTr="00F328B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lang w:eastAsia="hr-HR"/>
              </w:rPr>
              <w:t>Stečajni upravitelj Nikola Kruljac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9074B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99074B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</w:tr>
    </w:tbl>
    <w:p w:rsidRPr="0099074B" w:rsidR="00732A99" w:rsidP="00732A99" w:rsidRDefault="00732A99"/>
    <w:tbl>
      <w:tblPr>
        <w:tblW w:w="12820" w:type="dxa"/>
        <w:tblLook w:firstRow="1" w:lastRow="0" w:firstColumn="1" w:lastColumn="0" w:noHBand="0" w:noVBand="1" w:val="04A0"/>
      </w:tblPr>
      <w:tblGrid>
        <w:gridCol w:w="222"/>
        <w:gridCol w:w="3015"/>
        <w:gridCol w:w="4580"/>
        <w:gridCol w:w="5180"/>
      </w:tblGrid>
      <w:tr w:rsidRPr="00627177" w:rsidR="00732A99" w:rsidTr="00F328B4">
        <w:trPr>
          <w:trHeight w:val="288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KONČAR -TURS d.o.o. u stečaju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OIB: 16776970993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ST-862/19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POPIS PREDMETA STEČAJNE MASE(ČL.221)</w:t>
            </w: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1. Nekretnine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>R. br.</w:t>
            </w:r>
          </w:p>
        </w:tc>
        <w:tc>
          <w:tcPr>
            <w:tcW w:w="4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>Oznaka i opis nekretnine</w:t>
            </w:r>
          </w:p>
        </w:tc>
        <w:tc>
          <w:tcPr>
            <w:tcW w:w="5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8F8F8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knjigovodstvena vrijednost</w:t>
            </w:r>
          </w:p>
        </w:tc>
      </w:tr>
      <w:tr w:rsidRPr="00627177" w:rsidR="00732A99" w:rsidTr="00F328B4">
        <w:trPr>
          <w:trHeight w:val="1872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 xml:space="preserve">Nekretnine upisane pri Općinski građanski sud Zagreb, </w:t>
            </w:r>
            <w:proofErr w:type="spellStart"/>
            <w:r w:rsidRPr="00627177">
              <w:rPr>
                <w:rFonts w:ascii="Calibri" w:hAnsi="Calibri" w:eastAsia="Times New Roman" w:cs="Calibri"/>
                <w:lang w:eastAsia="hr-HR"/>
              </w:rPr>
              <w:t>Zk</w:t>
            </w:r>
            <w:proofErr w:type="spellEnd"/>
            <w:r w:rsidRPr="00627177">
              <w:rPr>
                <w:rFonts w:ascii="Calibri" w:hAnsi="Calibri" w:eastAsia="Times New Roman" w:cs="Calibri"/>
                <w:lang w:eastAsia="hr-HR"/>
              </w:rPr>
              <w:t xml:space="preserve"> odjel, zk.ul.br. 3108 K.O. Grad Zagreb ( Sportski tereni, dvorana, </w:t>
            </w:r>
            <w:proofErr w:type="spellStart"/>
            <w:r w:rsidRPr="00627177">
              <w:rPr>
                <w:rFonts w:ascii="Calibri" w:hAnsi="Calibri" w:eastAsia="Times New Roman" w:cs="Calibri"/>
                <w:lang w:eastAsia="hr-HR"/>
              </w:rPr>
              <w:t>caffe</w:t>
            </w:r>
            <w:proofErr w:type="spellEnd"/>
            <w:r w:rsidRPr="00627177">
              <w:rPr>
                <w:rFonts w:ascii="Calibri" w:hAnsi="Calibri" w:eastAsia="Times New Roman" w:cs="Calibri"/>
                <w:lang w:eastAsia="hr-HR"/>
              </w:rPr>
              <w:t xml:space="preserve"> bar, kancelarijski prostor sve na adresi Klanječka 37a</w:t>
            </w:r>
          </w:p>
        </w:tc>
        <w:tc>
          <w:tcPr>
            <w:tcW w:w="5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26.146.675,03</w:t>
            </w:r>
          </w:p>
        </w:tc>
      </w:tr>
      <w:tr w:rsidRPr="00627177" w:rsidR="00732A99" w:rsidTr="00F328B4">
        <w:trPr>
          <w:trHeight w:val="2664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2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 xml:space="preserve">Nekretnine upisane pri Općinski građanski sud Zagreb, </w:t>
            </w:r>
            <w:proofErr w:type="spellStart"/>
            <w:r w:rsidRPr="00627177">
              <w:rPr>
                <w:rFonts w:ascii="Calibri" w:hAnsi="Calibri" w:eastAsia="Times New Roman" w:cs="Calibri"/>
                <w:lang w:eastAsia="hr-HR"/>
              </w:rPr>
              <w:t>Zk</w:t>
            </w:r>
            <w:proofErr w:type="spellEnd"/>
            <w:r w:rsidRPr="00627177">
              <w:rPr>
                <w:rFonts w:ascii="Calibri" w:hAnsi="Calibri" w:eastAsia="Times New Roman" w:cs="Calibri"/>
                <w:lang w:eastAsia="hr-HR"/>
              </w:rPr>
              <w:t xml:space="preserve"> odjel, zk.ul.br. 24847, 27848,24849 K.O. Grad Zagreb ( prijava izlučnog prava)</w:t>
            </w:r>
          </w:p>
        </w:tc>
        <w:tc>
          <w:tcPr>
            <w:tcW w:w="5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Nekretnina se  knjigovodstveno ne vodi kao vlasništvo stečajnog dužnika( Ugovor o zamjeni nekretnina sklopljen dana 27.02.2002.g. između Grada Zagreba i Končar </w:t>
            </w:r>
            <w:proofErr w:type="spellStart"/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tursa</w:t>
            </w:r>
            <w:proofErr w:type="spellEnd"/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 d.o.o., ovjeren kod javnog bilježnika Stjepana </w:t>
            </w:r>
            <w:proofErr w:type="spellStart"/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Šaškora</w:t>
            </w:r>
            <w:proofErr w:type="spellEnd"/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 dana  20.03.2002.g. OV-1868/02(</w:t>
            </w: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4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5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  <w:t>26.146.675,03</w:t>
            </w: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2. Pokretnine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744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>R. br.</w:t>
            </w:r>
          </w:p>
        </w:tc>
        <w:tc>
          <w:tcPr>
            <w:tcW w:w="4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>Oznaka i opis pokretnine</w:t>
            </w:r>
          </w:p>
        </w:tc>
        <w:tc>
          <w:tcPr>
            <w:tcW w:w="5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8F8F8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proofErr w:type="spellStart"/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procjenjena</w:t>
            </w:r>
            <w:proofErr w:type="spellEnd"/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 vrijednost(kn)</w:t>
            </w:r>
          </w:p>
        </w:tc>
      </w:tr>
      <w:tr w:rsidRPr="00627177" w:rsidR="00732A99" w:rsidTr="00F328B4">
        <w:trPr>
          <w:trHeight w:val="864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 xml:space="preserve">Namještaj i oprema sukladno inventurnom popisu  </w:t>
            </w:r>
            <w:proofErr w:type="spellStart"/>
            <w:r w:rsidRPr="00627177">
              <w:rPr>
                <w:rFonts w:ascii="Calibri" w:hAnsi="Calibri" w:eastAsia="Times New Roman" w:cs="Calibri"/>
                <w:lang w:eastAsia="hr-HR"/>
              </w:rPr>
              <w:t>popisu</w:t>
            </w:r>
            <w:proofErr w:type="spellEnd"/>
            <w:r w:rsidRPr="00627177">
              <w:rPr>
                <w:rFonts w:ascii="Calibri" w:hAnsi="Calibri" w:eastAsia="Times New Roman" w:cs="Calibri"/>
                <w:lang w:eastAsia="hr-HR"/>
              </w:rPr>
              <w:t xml:space="preserve">- </w:t>
            </w:r>
            <w:proofErr w:type="spellStart"/>
            <w:r w:rsidRPr="00627177">
              <w:rPr>
                <w:rFonts w:ascii="Calibri" w:hAnsi="Calibri" w:eastAsia="Times New Roman" w:cs="Calibri"/>
                <w:lang w:eastAsia="hr-HR"/>
              </w:rPr>
              <w:t>procjenjeno</w:t>
            </w:r>
            <w:proofErr w:type="spellEnd"/>
            <w:r w:rsidRPr="00627177">
              <w:rPr>
                <w:rFonts w:ascii="Calibri" w:hAnsi="Calibri" w:eastAsia="Times New Roman" w:cs="Calibri"/>
                <w:lang w:eastAsia="hr-HR"/>
              </w:rPr>
              <w:t xml:space="preserve"> po stalnom sudskom vještaku Perici Dumančiću od 02.08.2019.g.</w:t>
            </w:r>
          </w:p>
        </w:tc>
        <w:tc>
          <w:tcPr>
            <w:tcW w:w="5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140.580,00</w:t>
            </w: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4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5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  <w:t>140.580,00</w:t>
            </w: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3. Stanje poslovnog računa 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>R. br.</w:t>
            </w:r>
          </w:p>
        </w:tc>
        <w:tc>
          <w:tcPr>
            <w:tcW w:w="4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 xml:space="preserve">Opis </w:t>
            </w:r>
          </w:p>
        </w:tc>
        <w:tc>
          <w:tcPr>
            <w:tcW w:w="5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8F8F8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stanje računa na dan 04.10.2019</w:t>
            </w:r>
          </w:p>
        </w:tc>
      </w:tr>
      <w:tr w:rsidRPr="00627177" w:rsidR="00732A99" w:rsidTr="00F328B4">
        <w:trPr>
          <w:trHeight w:val="1152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1</w:t>
            </w:r>
          </w:p>
        </w:tc>
        <w:tc>
          <w:tcPr>
            <w:tcW w:w="45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 xml:space="preserve"> stanje računa s osnova prihoda  iz ugovora o zakupu nekretnine:Nekretnine upisane pri Općinski građanski sud Zagreb, </w:t>
            </w:r>
            <w:proofErr w:type="spellStart"/>
            <w:r w:rsidRPr="00627177">
              <w:rPr>
                <w:rFonts w:ascii="Calibri" w:hAnsi="Calibri" w:eastAsia="Times New Roman" w:cs="Calibri"/>
                <w:lang w:eastAsia="hr-HR"/>
              </w:rPr>
              <w:t>Zk</w:t>
            </w:r>
            <w:proofErr w:type="spellEnd"/>
            <w:r w:rsidRPr="00627177">
              <w:rPr>
                <w:rFonts w:ascii="Calibri" w:hAnsi="Calibri" w:eastAsia="Times New Roman" w:cs="Calibri"/>
                <w:lang w:eastAsia="hr-HR"/>
              </w:rPr>
              <w:t xml:space="preserve"> odjel, zk.ul.br. 3108 K.O. Grad Zagreb</w:t>
            </w:r>
          </w:p>
        </w:tc>
        <w:tc>
          <w:tcPr>
            <w:tcW w:w="5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24.036,63</w:t>
            </w: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> </w:t>
            </w:r>
          </w:p>
        </w:tc>
        <w:tc>
          <w:tcPr>
            <w:tcW w:w="5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4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UKUPNO</w:t>
            </w:r>
          </w:p>
        </w:tc>
        <w:tc>
          <w:tcPr>
            <w:tcW w:w="5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  <w:t>24.036,63</w:t>
            </w: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color w:val="000000"/>
                <w:lang w:eastAsia="hr-HR"/>
              </w:rPr>
              <w:t>U Našicama, 10.10.2019.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</w:tr>
      <w:tr w:rsidRPr="00627177" w:rsidR="00732A99" w:rsidTr="00F328B4">
        <w:trPr>
          <w:trHeight w:val="288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  <w:r w:rsidRPr="00627177">
              <w:rPr>
                <w:rFonts w:ascii="Calibri" w:hAnsi="Calibri" w:eastAsia="Times New Roman" w:cs="Calibri"/>
                <w:lang w:eastAsia="hr-HR"/>
              </w:rPr>
              <w:t>Stečajni upravitelj Nikola Kruljac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27177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</w:p>
        </w:tc>
      </w:tr>
    </w:tbl>
    <w:p w:rsidRPr="00627177" w:rsidR="00732A99" w:rsidP="00732A99" w:rsidRDefault="00732A99"/>
    <w:p w:rsidR="00732A99" w:rsidRDefault="00732A99"/>
    <w:tbl>
      <w:tblPr>
        <w:tblW w:w="11600" w:type="dxa"/>
        <w:tblLook w:firstRow="1" w:lastRow="0" w:firstColumn="1" w:lastColumn="0" w:noHBand="0" w:noVBand="1" w:val="04A0"/>
      </w:tblPr>
      <w:tblGrid>
        <w:gridCol w:w="1531"/>
        <w:gridCol w:w="3729"/>
        <w:gridCol w:w="2840"/>
        <w:gridCol w:w="3500"/>
      </w:tblGrid>
      <w:tr w:rsidRPr="00BC1E8A" w:rsidR="00732A99" w:rsidTr="00F328B4">
        <w:trPr>
          <w:trHeight w:val="276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lastRenderedPageBreak/>
              <w:t>KONČAR -TURS d.o.o. u stečaju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OIB: 16776970993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88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lang w:eastAsia="hr-HR"/>
              </w:rPr>
              <w:t>ST-862/19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Pregled imovine i obveza(čl. 223)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IMOVINA</w:t>
            </w:r>
          </w:p>
        </w:tc>
        <w:tc>
          <w:tcPr>
            <w:tcW w:w="3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u kn</w:t>
            </w: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3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Napomena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Nekretnine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knjigovodstvena vrijednost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26.146.675,03</w:t>
            </w:r>
          </w:p>
        </w:tc>
      </w:tr>
      <w:tr w:rsidRPr="00BC1E8A" w:rsidR="00732A99" w:rsidTr="00F328B4">
        <w:trPr>
          <w:trHeight w:val="552"/>
        </w:trPr>
        <w:tc>
          <w:tcPr>
            <w:tcW w:w="1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3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Pokretnine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procjena vrijednosti imovine - INVENTURA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140.580,00</w:t>
            </w: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3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Stanje na poslovnom računu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izvadak računa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24.036,63</w:t>
            </w:r>
          </w:p>
        </w:tc>
      </w:tr>
      <w:tr w:rsidRPr="00BC1E8A" w:rsidR="00732A99" w:rsidTr="00F328B4">
        <w:trPr>
          <w:trHeight w:val="276"/>
        </w:trPr>
        <w:tc>
          <w:tcPr>
            <w:tcW w:w="5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UKUPNO IMOVINA: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26.311.291,66</w:t>
            </w: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1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OBVEZE</w:t>
            </w: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3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Napomena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 xml:space="preserve"> u kn</w:t>
            </w: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Vjerovnici I. višeg isplatnog reda -prijavljene tražbine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Prijava tražbina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1.220.343,88</w:t>
            </w: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3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Vjerovnici II. višeg isplatnog reda -prijavljene tražbine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Prijava tražbina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24.482.868,10</w:t>
            </w:r>
          </w:p>
        </w:tc>
      </w:tr>
      <w:tr w:rsidRPr="00BC1E8A" w:rsidR="00732A99" w:rsidTr="00F328B4">
        <w:trPr>
          <w:trHeight w:val="552"/>
        </w:trPr>
        <w:tc>
          <w:tcPr>
            <w:tcW w:w="1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3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Vjerovnici neprijavljene tražbine- bilanca dobavljača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Knjig</w:t>
            </w:r>
            <w:proofErr w:type="spellEnd"/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. evidencija dužnika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sz w:val="20"/>
                <w:szCs w:val="20"/>
                <w:lang w:eastAsia="hr-HR"/>
              </w:rPr>
              <w:t>147.783,77</w:t>
            </w: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UKUPNO OBVEZE:</w:t>
            </w:r>
          </w:p>
        </w:tc>
        <w:tc>
          <w:tcPr>
            <w:tcW w:w="3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25.850.995,75</w:t>
            </w: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76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88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color w:val="000000"/>
                <w:lang w:eastAsia="hr-HR"/>
              </w:rPr>
              <w:t>U Našicama, 10.10.2019.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C1E8A" w:rsidR="00732A99" w:rsidTr="00F328B4">
        <w:trPr>
          <w:trHeight w:val="288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  <w:r w:rsidRPr="00BC1E8A">
              <w:rPr>
                <w:rFonts w:ascii="Calibri" w:hAnsi="Calibri" w:eastAsia="Times New Roman" w:cs="Calibri"/>
                <w:lang w:eastAsia="hr-HR"/>
              </w:rPr>
              <w:t>Stečajni upravitelj Nikola Kruljac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1E8A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Pr="00BC1E8A" w:rsidR="00732A99" w:rsidP="00732A99" w:rsidRDefault="00732A99"/>
    <w:tbl>
      <w:tblPr>
        <w:tblW w:w="13796" w:type="dxa"/>
        <w:tblLook w:firstRow="1" w:lastRow="0" w:firstColumn="1" w:lastColumn="0" w:noHBand="0" w:noVBand="1" w:val="04A0"/>
      </w:tblPr>
      <w:tblGrid>
        <w:gridCol w:w="960"/>
        <w:gridCol w:w="2140"/>
        <w:gridCol w:w="1960"/>
        <w:gridCol w:w="1640"/>
        <w:gridCol w:w="1440"/>
        <w:gridCol w:w="2500"/>
        <w:gridCol w:w="1700"/>
        <w:gridCol w:w="1456"/>
      </w:tblGrid>
      <w:tr w:rsidRPr="00B835E8" w:rsidR="00732A99" w:rsidTr="00F328B4">
        <w:trPr>
          <w:trHeight w:val="24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KONČAR -TURS d.o.o. u stečaju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OIB: 16776970993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ST-862/19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Popis vjerovnika (čl.222)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31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Prvi viši isplatni red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Ime i prezime/tvrtka ili naziv vjerovnika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3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Iznos prijavljene tražbine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Pravna osnova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BRUTO 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NETO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Pr="00B835E8" w:rsidR="00732A99" w:rsidTr="00F328B4">
        <w:trPr>
          <w:trHeight w:val="14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Ministarstvo Financija,Porezna uprava, Područni ured Zagreb zastupana po ŽDO u Zagrebu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Avenija Dubrovnik 32, 10000 Z</w:t>
            </w:r>
            <w:r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</w:t>
            </w: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greb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1.165.410,56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1.165.410,56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Porezi, prirezi i doprinosi iz i na plaće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Kosina Gordana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Dragutina Golika 38, Zagreb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28416519985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10.399,98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10.399,98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Prebeg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Miroslav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Grobnička  35, Zagreb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76667999298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2.533,34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2.533,34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Kujundžić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Zvonimir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Dragutina Golika 38, Zagreb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83993478126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42.000,00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42.000,00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1.220.343,88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1.220.343,88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Drugi  viši isplatni red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lastRenderedPageBreak/>
              <w:t>R.br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Iznos prijavljene tražbine</w:t>
            </w:r>
          </w:p>
        </w:tc>
        <w:tc>
          <w:tcPr>
            <w:tcW w:w="2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720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zastupana po ŽDO u Zagrebu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52634238587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Savska cesta 41, Zagreb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57.714,93</w:t>
            </w:r>
          </w:p>
        </w:tc>
        <w:tc>
          <w:tcPr>
            <w:tcW w:w="2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Trošak postupka osiguranja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Triglav osiguranje d.d.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29743547503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Antuna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Heinza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4,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7.841,69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IOS, računi,  kamata, računi,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Ovr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-994/13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Podravska Banka d.d.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97326283154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Opatička 3, 48000 Koprivnica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1.417,20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Ugovor o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otvaranjui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vođenju poslovnog računa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720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Hrvatske vode -pravna osoba za upravljanje vodama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grada Vukovara 220,10000 Zagreb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138.738,70</w:t>
            </w:r>
          </w:p>
        </w:tc>
        <w:tc>
          <w:tcPr>
            <w:tcW w:w="2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Rješenje o obvezi(vodni doprinos), obračun kamata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720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Hrvatske vode -pravna osoba za upravljanje vodama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grada Vukovara 220,10000 Zagreb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127.779,00</w:t>
            </w: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IOS, izvršna rješenja, obračun kamata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Trg Stjepana Radića 1,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144.963,40</w:t>
            </w:r>
          </w:p>
        </w:tc>
        <w:tc>
          <w:tcPr>
            <w:tcW w:w="2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Kartica investitora, obračun kamata, ovršna rješenja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Trg Stjepana Radića 1,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666.204,22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ovršna rješenja, obračun kamata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Gradska plinara Zagreb-opskrba d.o.o.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74364571096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Radniča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cesta 1,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37.905,08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računi,   obračun kamata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HEP ELEKTRA d.o.o.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grada Vukovara 37 ,10000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7.593,99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računi,   obračun kamata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72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Stečajna masa iza M-PROFIL d.o.o. u stečaju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72774354623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Ulica Drage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Stipca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4,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363.047,29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Presude Trgovačkog  suda u Zagrebu P-4787/12, P-90/2013 , Obračun kamata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Croatia osiguranje d.d.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26187994862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Vatroslava Jagića 33, 10000 Zagreb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51.058,31</w:t>
            </w:r>
          </w:p>
        </w:tc>
        <w:tc>
          <w:tcPr>
            <w:tcW w:w="2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ovršne isprave, obračun kamata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Zagrebački holding d.o.o.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85584865987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Ulica grada Vukovara 41,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206.934,99</w:t>
            </w: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ovršne isprave, obračun kamata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Hrvatski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telekom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d.d.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Radnička cesta 21,10000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14.315,12</w:t>
            </w:r>
          </w:p>
        </w:tc>
        <w:tc>
          <w:tcPr>
            <w:tcW w:w="2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ovršne isprave, obračun kamata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72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Likvidacijska masa iza brisanog društva IN.PI.SI. d.o.o.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90833826650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Hatzova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3,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899.661,65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Pravomoćna sudska presuda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lastRenderedPageBreak/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BKS BANK AG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95202348925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Austrija,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Klagenfurt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St.Veiter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Ring 43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13.043.052,26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 o kreditu, ovršna isprava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Nikola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Malobabić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81982163043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Bartolići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37, 10000,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95.000,00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Ugovori o pozajmici, bjanko zadužnica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72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Galina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Karpol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22319317270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Ivane Brlić Mažuranić 16,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1.000.000,00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 o pozajmici, Bjanko zadužnica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Antun Glasnović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26787078268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Udbinska 2,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1.341.887,80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Bjanko zadužnica,obračun kamata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Ulica grada Vukovara 70,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2.267,66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Ios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, račun, ugovor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Marko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Lupić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60720471792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Vincenta iz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Kastva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4,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Ugovor o pozajmici, Bjanko zadužnica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72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Odvjetničko društvo Željka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Velić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-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Dvorščak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&amp;Silvije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Skerlev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i Partneri J.T.D.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80591120689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Amruševa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br.8 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1.612.657,81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Račun, rješenje o ovrsi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Zvonimir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Kujundžić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16776970993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Dragutina Golika 38,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580.467,88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Ugovori i pozajmicama, Knjigovodstvene kartice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Darko Mišić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8048982242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Novački vrtovi 19, 10040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80.000,00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Bjanko zadužnica OV-2781/2019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Mihajlo Plamenac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65018834820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Makančeva 4,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400.000,00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Izjava o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prizanju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duga, Bjanko zadužnica  OV-468/2019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14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25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Ministarstvo Financija,Porezna uprava, Područni ured Zagreb zastupana po ŽDO u Zagrebu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Avenija Dubrovnik 32,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3.502.359,12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Ovjereni </w:t>
            </w:r>
            <w:proofErr w:type="spellStart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izlist</w:t>
            </w:r>
            <w:proofErr w:type="spellEnd"/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 xml:space="preserve"> kartice iz informacijskog sustava Porezne uprave, Rješenja o poreznom nadzoru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UKUPNO 2. viši isplatni red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24.482.868,10</w:t>
            </w:r>
          </w:p>
        </w:tc>
        <w:tc>
          <w:tcPr>
            <w:tcW w:w="2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Nepr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</w:t>
            </w: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javljene tražbine- bilanca dobavljača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R.br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Iznos kn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Partner banka d.d.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lastRenderedPageBreak/>
              <w:t>Uagreb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lastRenderedPageBreak/>
              <w:t>4.963,96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lastRenderedPageBreak/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Hrvatska radiotelevizija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18.555,00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Metropolis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Tourist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4.733,32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Copy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elektronic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200,00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Hrvatsko društvo skladatelja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1.098,77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Nastavni zavod za javno zdravstvo A. Štampar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9.520,00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Ledo d.d.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2.935,76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Europapress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holding d.o.o.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2.932,83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Matan promet d.o.o.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19.778,22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Korušić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Hrgović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i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Vukalović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JTD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3.098,76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Styria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Hrvatska -Medijski servisi d.o.o.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2.520,00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Vidović proizvodnja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39.461,08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Nacionalni teniski centar d.o.o.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6.660,70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Spes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865,63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Pustolovina d.o.o.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20.459,74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Nina obrt za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građ.radove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48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Ukupno neprijavljene tražbine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147.783,77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Razlučni</w:t>
            </w:r>
            <w:proofErr w:type="spellEnd"/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vjerovnici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Redni broj </w:t>
            </w:r>
          </w:p>
        </w:tc>
        <w:tc>
          <w:tcPr>
            <w:tcW w:w="2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Ime i prezime /  tvrtka ili naziv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vjerovnika</w:t>
            </w:r>
          </w:p>
        </w:tc>
        <w:tc>
          <w:tcPr>
            <w:tcW w:w="1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OIB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vjerovnika </w:t>
            </w:r>
          </w:p>
        </w:tc>
        <w:tc>
          <w:tcPr>
            <w:tcW w:w="1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Adresa / sjedište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vjerovnika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Javna knjiga u koju je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pravo upisano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Iznos tražbine osigurane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razlučnim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pravom</w:t>
            </w:r>
          </w:p>
        </w:tc>
        <w:tc>
          <w:tcPr>
            <w:tcW w:w="17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Pravnu osnovu tražbine osigurane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razlučnim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pravom</w:t>
            </w:r>
          </w:p>
        </w:tc>
        <w:tc>
          <w:tcPr>
            <w:tcW w:w="1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Dio imovine na koji se odnosi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pravo</w:t>
            </w:r>
          </w:p>
        </w:tc>
      </w:tr>
      <w:tr w:rsidRPr="00B835E8" w:rsidR="00732A99" w:rsidTr="00F328B4">
        <w:trPr>
          <w:trHeight w:val="1152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14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96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4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50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0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BKS BANK AG</w:t>
            </w:r>
          </w:p>
        </w:tc>
        <w:tc>
          <w:tcPr>
            <w:tcW w:w="19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95202348925</w:t>
            </w:r>
          </w:p>
        </w:tc>
        <w:tc>
          <w:tcPr>
            <w:tcW w:w="1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Austrija,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lastRenderedPageBreak/>
              <w:t>Klagenfurt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St.Veiter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Ring 43</w:t>
            </w:r>
          </w:p>
        </w:tc>
        <w:tc>
          <w:tcPr>
            <w:tcW w:w="14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lastRenderedPageBreak/>
              <w:t xml:space="preserve">Zemljišnoknjižni </w:t>
            </w: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lastRenderedPageBreak/>
              <w:t>odjel Zagreb-Općinski građanski sud u Zagrebu</w:t>
            </w:r>
          </w:p>
        </w:tc>
        <w:tc>
          <w:tcPr>
            <w:tcW w:w="25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lastRenderedPageBreak/>
              <w:t>1.690.000 EUR</w:t>
            </w:r>
          </w:p>
        </w:tc>
        <w:tc>
          <w:tcPr>
            <w:tcW w:w="17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Sporazum o </w:t>
            </w: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lastRenderedPageBreak/>
              <w:t>osiguranju novčane tražbine OV-23856/08</w:t>
            </w:r>
          </w:p>
        </w:tc>
        <w:tc>
          <w:tcPr>
            <w:tcW w:w="14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lastRenderedPageBreak/>
              <w:t xml:space="preserve">Nekretnine </w:t>
            </w: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lastRenderedPageBreak/>
              <w:t xml:space="preserve">upisane pri Općinski građanski sud Zagreb,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Zk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odjel, zk.ul.br. 3108 K.O. Grad Zagreb</w:t>
            </w:r>
          </w:p>
        </w:tc>
      </w:tr>
      <w:tr w:rsidRPr="00B835E8" w:rsidR="00732A99" w:rsidTr="00F328B4">
        <w:trPr>
          <w:trHeight w:val="408"/>
        </w:trPr>
        <w:tc>
          <w:tcPr>
            <w:tcW w:w="96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B835E8" w:rsidR="00732A99" w:rsidTr="00F328B4">
        <w:trPr>
          <w:trHeight w:val="26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lastRenderedPageBreak/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Ministarstvo Financija,Porezna uprava, Područni ured Zagreb zastupana po ŽDO u Zagrebu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Avenija Dubrovnik 32,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Zemljišnoknjižni odjel Zagreb-Općinski građanski sud u Zagrebu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4.466.641,03 KN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Ovršno rješenje Klasa UP/I 415-06/2016-01/7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Nekretnine upisane pri Općinski građanski sud Zagreb,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Zk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odjel, zk.ul.br. 24847, 27848,24849 K.O. Grad Zagreb*</w:t>
            </w:r>
          </w:p>
        </w:tc>
      </w:tr>
      <w:tr w:rsidRPr="00B835E8" w:rsidR="00732A99" w:rsidTr="00F328B4">
        <w:trPr>
          <w:trHeight w:val="264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Republika Hrvatska, Ministarstvo Financija,Porezna uprava, Područni ured Zagreb zastupana po ŽDO u Zagrebu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Avenija Dubrovnik 32,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1.739.000,00 KN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Rješenje o ovrsi Klasa UP/I 415-02/2008-01/3769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Teniski baloni, Oprema restorana, Oprema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caffe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bara, Stupovi za rasvjetu terena sa reflektorima*</w:t>
            </w:r>
          </w:p>
        </w:tc>
      </w:tr>
      <w:tr w:rsidRPr="00B835E8" w:rsidR="00732A99" w:rsidTr="00F328B4">
        <w:trPr>
          <w:trHeight w:val="72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 xml:space="preserve">Odvjetničko društvo Željka </w:t>
            </w:r>
            <w:proofErr w:type="spellStart"/>
            <w:r w:rsidRPr="00B835E8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Velić</w:t>
            </w:r>
            <w:proofErr w:type="spellEnd"/>
            <w:r w:rsidRPr="00B835E8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-</w:t>
            </w:r>
            <w:proofErr w:type="spellStart"/>
            <w:r w:rsidRPr="00B835E8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Dvorščak</w:t>
            </w:r>
            <w:proofErr w:type="spellEnd"/>
            <w:r w:rsidRPr="00B835E8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 xml:space="preserve">&amp;Silvije </w:t>
            </w:r>
            <w:proofErr w:type="spellStart"/>
            <w:r w:rsidRPr="00B835E8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Skerlev</w:t>
            </w:r>
            <w:proofErr w:type="spellEnd"/>
            <w:r w:rsidRPr="00B835E8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 xml:space="preserve"> i Partneri J.T.D.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right"/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80591120689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</w:pPr>
            <w:proofErr w:type="spellStart"/>
            <w:r w:rsidRPr="00B835E8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Amruševa</w:t>
            </w:r>
            <w:proofErr w:type="spellEnd"/>
            <w:r w:rsidRPr="00B835E8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 xml:space="preserve"> br.8 , 10000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Očevidnik Fine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1.612.657,81 KN</w:t>
            </w: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i/>
                <w:iCs/>
                <w:sz w:val="18"/>
                <w:szCs w:val="18"/>
                <w:lang w:eastAsia="hr-HR"/>
              </w:rPr>
              <w:t>Rješenje o ovrsi OVRV-3549/2018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  <w:t>Novčana sredstva *</w:t>
            </w: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Izlučni vjerovnici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Redni broj </w:t>
            </w:r>
          </w:p>
        </w:tc>
        <w:tc>
          <w:tcPr>
            <w:tcW w:w="2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Ime i prezime /  tvrtka ili naziv izlučnog vjerovnika</w:t>
            </w:r>
          </w:p>
        </w:tc>
        <w:tc>
          <w:tcPr>
            <w:tcW w:w="1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OIB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vjerovnika </w:t>
            </w:r>
          </w:p>
        </w:tc>
        <w:tc>
          <w:tcPr>
            <w:tcW w:w="1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Adresa / sjedište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razlučnog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vjerovnika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Pravna osnova izlučnog prava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Predmet izlučnog prava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14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96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4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500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312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Trg Stjepana Radića 1,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Ugovor o zamjeni nekretnina sklopljen dana 27.02.2002.g. između Grada Zagreba i Končar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tursa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d.o.o., ovjeren kod javnog bilježnika Stjepana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Šaškora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dana  20.03.2002.g. OV-1868/02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Nekretnine upisane pri Općinski građanski sud Zagreb, </w:t>
            </w:r>
            <w:proofErr w:type="spellStart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>Zk</w:t>
            </w:r>
            <w:proofErr w:type="spellEnd"/>
            <w:r w:rsidRPr="00B835E8"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  <w:t xml:space="preserve"> odjel, zk.ul.br. 24847, 27848,24849 K.O. Grad Zagreb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88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color w:val="000000"/>
                <w:lang w:eastAsia="hr-HR"/>
              </w:rPr>
              <w:t>U Našicama, 10.10.2019.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88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  <w:r w:rsidRPr="00B835E8">
              <w:rPr>
                <w:rFonts w:ascii="Calibri" w:hAnsi="Calibri" w:eastAsia="Times New Roman" w:cs="Calibri"/>
                <w:lang w:eastAsia="hr-HR"/>
              </w:rPr>
              <w:t>Stečajni upravitelj Nikola Kruljac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Calibri" w:hAnsi="Calibri" w:eastAsia="Times New Roman" w:cs="Calibri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B835E8" w:rsidR="00732A99" w:rsidTr="00F328B4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835E8" w:rsidR="00732A99" w:rsidP="00F328B4" w:rsidRDefault="00732A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Pr="00B835E8" w:rsidR="00732A99" w:rsidP="00732A99" w:rsidRDefault="00732A99"/>
    <w:p w:rsidR="00732A99" w:rsidRDefault="00732A99"/>
    <w:sectPr w:rsidR="00732A99" w:rsidSect="0034521F">
      <w:pgSz w:w="16838" w:h="11906" w:orient="landscape"/>
      <w:pgMar w:top="1418" w:right="1418" w:bottom="1418" w:left="567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F"/>
    <w:rsid w:val="0034521F"/>
    <w:rsid w:val="00732A99"/>
    <w:rsid w:val="00B71A7B"/>
    <w:rsid w:val="00E0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71A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1A7B"/>
    <w:rPr>
      <w:rFonts w:ascii="Times New Roman" w:hAnsi="Times New Roman" w:eastAsia="Times New Roman" w:cs="Times New Roman"/>
      <w:color w:val="000000"/>
      <w:sz w:val="24"/>
      <w:szCs w:val="20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71A7B"/>
    <w:rPr>
      <w:rFonts w:ascii="Calibri" w:hAnsi="Calibri" w:eastAsia="Times New Roman" w:cs="Calibri"/>
      <w:color w:val="000000"/>
      <w:sz w:val="20"/>
      <w:szCs w:val="2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71A7B"/>
    <w:rPr>
      <w:rFonts w:ascii="Calibri" w:hAnsi="Calibri" w:eastAsia="Times New Roman" w:cs="Calibri"/>
      <w:color w:val="000000"/>
      <w:sz w:val="20"/>
      <w:szCs w:val="20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71A7B"/>
    <w:rPr>
      <w:rFonts w:ascii="Calibri" w:hAnsi="Calibri" w:eastAsia="Times New Roman" w:cs="Calibri"/>
      <w:color w:val="000000"/>
      <w:sz w:val="20"/>
      <w:szCs w:val="20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71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A7B"/>
    <w:rPr>
      <w:rFonts w:ascii="Times New Roman" w:cs="Times New Roman" w:eastAsia="Times New Roman" w:hAnsi="Times New Roman"/>
      <w:color w:val="000000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1A7B"/>
    <w:rPr>
      <w:rFonts w:ascii="Calibri" w:cs="Calibri" w:eastAsia="Times New Roman" w:hAnsi="Calibri"/>
      <w:color w:val="000000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1A7B"/>
    <w:rPr>
      <w:rFonts w:ascii="Calibri" w:cs="Calibri" w:eastAsia="Times New Roman" w:hAnsi="Calibri"/>
      <w:color w:val="00000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1A7B"/>
    <w:rPr>
      <w:rFonts w:ascii="Calibri" w:cs="Calibri" w:eastAsia="Times New Roman" w:hAnsi="Calibri"/>
      <w:color w:val="00000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46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171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Dilj d.o.o.</properties:Company>
  <properties:Pages>20</properties:Pages>
  <properties:Words>2583</properties:Words>
  <properties:Characters>17602</properties:Characters>
  <properties:Lines>2604</properties:Lines>
  <properties:Paragraphs>780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2019-10-14T06:57:00Z</dcterms:created>
  <dc:creator>Nikola Kruljac</dc:creator>
  <dc:description/>
  <cp:keywords/>
  <cp:lastModifiedBy>Valentina Gabud</cp:lastModifiedBy>
  <dcterms:modified xmlns:xsi="http://www.w3.org/2001/XMLSchema-instance" xsi:type="dcterms:W3CDTF">2019-10-14T12:04:00Z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St-862/2019-58 / Podnesak - Podnesak (TABLICA PRIJAVLJENIH TRAŽBINA, POPIS VJEROVNIKA I PREDMETA.docx)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20</vt:i4>
  </prop:property>
</prop:Properties>
</file>