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4f076" w14:paraId="bd4f07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5276EC">
        <w:rPr>
          <w:b/>
        </w:rPr>
        <w:t>1156</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5276EC">
        <w:t>CONTABILI d.o.o. Split, Mažuranićevo šetalište 12/A</w:t>
      </w:r>
      <w:r w:rsidR="005276EC" w:rsidRPr="00CD7014">
        <w:t xml:space="preserve">, OIB: </w:t>
      </w:r>
      <w:r w:rsidR="005276EC">
        <w:t>82895781850</w:t>
      </w:r>
      <w:r>
        <w:t>, dana</w:t>
      </w:r>
      <w:r w:rsidR="00337288">
        <w:t xml:space="preserve"> 25. svibnja</w:t>
      </w:r>
      <w:r w:rsidR="000F41F7">
        <w:t xml:space="preserve">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5276EC">
        <w:rPr>
          <w:szCs w:val="24"/>
        </w:rPr>
        <w:t>Anabela Galić iz Splita, Vukov</w:t>
      </w:r>
      <w:r w:rsidR="00337288">
        <w:rPr>
          <w:szCs w:val="24"/>
        </w:rPr>
        <w:t>a</w:t>
      </w:r>
      <w:r w:rsidR="005276EC">
        <w:rPr>
          <w:szCs w:val="24"/>
        </w:rPr>
        <w:t>rska 164, OIB: 61206207293</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5276EC">
        <w:t>1156</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5276EC">
        <w:t>1156</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5276EC">
        <w:t xml:space="preserve">23. lipnja </w:t>
      </w:r>
      <w:r w:rsidR="000A73A7">
        <w:t>2017</w:t>
      </w:r>
      <w:r w:rsidR="00954ABC">
        <w:rPr>
          <w:szCs w:val="24"/>
        </w:rPr>
        <w:t xml:space="preserve">., </w:t>
      </w:r>
      <w:r w:rsidR="00C64C7E" w:rsidRPr="00C64C7E">
        <w:t>sukladno odredbama</w:t>
      </w:r>
      <w:r w:rsidRPr="00702A5E">
        <w:rPr>
          <w:b/>
        </w:rPr>
        <w:t xml:space="preserve"> </w:t>
      </w:r>
      <w:r w:rsidR="009D1EE0">
        <w:t xml:space="preserve">čl. </w:t>
      </w:r>
      <w:r w:rsidR="005B274B">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5276EC">
        <w:t>CONTABILI d.o.o. Split</w:t>
      </w:r>
      <w:r w:rsidR="007224A6">
        <w:t>.</w:t>
      </w:r>
      <w:r w:rsidR="00702A5E">
        <w:t xml:space="preserve"> U </w:t>
      </w:r>
      <w:r w:rsidR="00686F73">
        <w:t>zahtjevu</w:t>
      </w:r>
      <w:r w:rsidR="00702A5E">
        <w:t xml:space="preserve"> je navedeno</w:t>
      </w:r>
      <w:r>
        <w:t xml:space="preserve"> da dužnik </w:t>
      </w:r>
      <w:r w:rsidR="009C61B7">
        <w:t xml:space="preserve">na dan </w:t>
      </w:r>
      <w:r w:rsidR="005276EC">
        <w:t xml:space="preserve">21. lipnja </w:t>
      </w:r>
      <w:r w:rsidR="000A73A7">
        <w:t>2017</w:t>
      </w:r>
      <w:r w:rsidR="009D1EE0">
        <w:t xml:space="preserve">., u Očevidniku redoslijeda osnova za plaćanje, ima evidentirane neizvršene osnove za plaćanje u neprekinutom razdoblju od </w:t>
      </w:r>
      <w:r w:rsidR="005B274B">
        <w:t>120</w:t>
      </w:r>
      <w:r w:rsidR="00C36428">
        <w:t xml:space="preserve"> </w:t>
      </w:r>
      <w:r w:rsidR="009D1EE0">
        <w:t xml:space="preserve">dana, u ukupnom iznosu od </w:t>
      </w:r>
      <w:r w:rsidR="005276EC">
        <w:t>67.871,77</w:t>
      </w:r>
      <w:r w:rsidR="007E6B30">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5276EC">
        <w:t xml:space="preserve">3. studenog </w:t>
      </w:r>
      <w:r w:rsidR="00C36428" w:rsidRPr="00874DE6">
        <w:t>201</w:t>
      </w:r>
      <w:r w:rsidR="002A1787">
        <w:t>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C36428">
        <w:t xml:space="preserve">. </w:t>
      </w:r>
      <w:r w:rsidR="005276EC">
        <w:t>21. St-696/2017 od 17.11.2017</w:t>
      </w:r>
      <w:r>
        <w:t xml:space="preserve">. obustavio skraćeni stečajni postupak nad dužnikom </w:t>
      </w:r>
      <w:r w:rsidR="0089133E">
        <w:t>te je po pravomoćnosti tog rješenja predmet zaveden pod novi posl. br. St-</w:t>
      </w:r>
      <w:r w:rsidR="005276EC">
        <w:t>1156</w:t>
      </w:r>
      <w:r w:rsidR="0089133E">
        <w:t xml:space="preserve">/2017.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5276EC">
        <w:t>1156</w:t>
      </w:r>
      <w:r w:rsidR="00A25433">
        <w:t>/2017</w:t>
      </w:r>
      <w:r w:rsidRPr="007224A6">
        <w:t xml:space="preserve"> od</w:t>
      </w:r>
      <w:r w:rsidR="00C36428">
        <w:t xml:space="preserve"> </w:t>
      </w:r>
      <w:r w:rsidR="00337288">
        <w:t>25.05</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2459A1">
        <w:rPr>
          <w:szCs w:val="24"/>
        </w:rPr>
        <w:t>Anabela Gali</w:t>
      </w:r>
      <w:r w:rsidR="005276EC">
        <w:rPr>
          <w:szCs w:val="24"/>
        </w:rPr>
        <w:t>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2459A1">
        <w:rPr>
          <w:szCs w:val="24"/>
        </w:rPr>
        <w:lastRenderedPageBreak/>
        <w:t>Anabelu Gali</w:t>
      </w:r>
      <w:r w:rsidR="005276EC">
        <w:rPr>
          <w:szCs w:val="24"/>
        </w:rPr>
        <w:t>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337288">
        <w:t xml:space="preserve">25. svibnja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2A1787" w:rsidR="004A10BF">
      <w:pPr>
        <w:jc w:val="both"/>
      </w:pPr>
      <w:r>
        <w:t>-</w:t>
      </w:r>
      <w:r w:rsidR="00FA098F">
        <w:t xml:space="preserve"> </w:t>
      </w:r>
      <w:r w:rsidR="009C61B7">
        <w:t xml:space="preserve">z.z. dužnika </w:t>
      </w:r>
      <w:r w:rsidR="005276EC">
        <w:rPr>
          <w:szCs w:val="24"/>
        </w:rPr>
        <w:t>Anabela Galić iz Splita, Vukov</w:t>
      </w:r>
      <w:r w:rsidR="00337288">
        <w:rPr>
          <w:szCs w:val="24"/>
        </w:rPr>
        <w:t>a</w:t>
      </w:r>
      <w:r w:rsidR="005276EC">
        <w:rPr>
          <w:szCs w:val="24"/>
        </w:rPr>
        <w:t>rska 164</w:t>
      </w:r>
    </w:p>
    <w:p w:rsidRDefault="009002A7" w:rsidP="009002A7"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1"/>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459A1">
          <w:rPr>
            <w:noProof/>
          </w:rPr>
          <w:t>3</w:t>
        </w:r>
        <w:r>
          <w:fldChar w:fldCharType="end"/>
        </w:r>
      </w:sdtContent>
    </w:sdt>
    <w:r>
      <w:t>-</w:t>
    </w:r>
    <w:r>
      <w:tab/>
      <w:t xml:space="preserve">   12. St-</w:t>
    </w:r>
    <w:r w:rsidR="005276EC">
      <w:t>1156</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7B99"/>
    <w:rsid w:val="000A73A7"/>
    <w:rsid w:val="000F41F7"/>
    <w:rsid w:val="000F7185"/>
    <w:rsid w:val="00191535"/>
    <w:rsid w:val="00207F2D"/>
    <w:rsid w:val="00217B72"/>
    <w:rsid w:val="00236099"/>
    <w:rsid w:val="002407EE"/>
    <w:rsid w:val="002459A1"/>
    <w:rsid w:val="00254B18"/>
    <w:rsid w:val="0028268A"/>
    <w:rsid w:val="002A1787"/>
    <w:rsid w:val="002A70CF"/>
    <w:rsid w:val="002F41E7"/>
    <w:rsid w:val="00337288"/>
    <w:rsid w:val="00351018"/>
    <w:rsid w:val="00367B21"/>
    <w:rsid w:val="003A2582"/>
    <w:rsid w:val="004745EB"/>
    <w:rsid w:val="004922BA"/>
    <w:rsid w:val="004A10BF"/>
    <w:rsid w:val="004E0A72"/>
    <w:rsid w:val="005276EC"/>
    <w:rsid w:val="005A224A"/>
    <w:rsid w:val="005B274B"/>
    <w:rsid w:val="005E4268"/>
    <w:rsid w:val="00686F73"/>
    <w:rsid w:val="006F4A44"/>
    <w:rsid w:val="00702A5E"/>
    <w:rsid w:val="00712E54"/>
    <w:rsid w:val="007224A6"/>
    <w:rsid w:val="00757C72"/>
    <w:rsid w:val="007E6B30"/>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B13E4"/>
    <w:rsid w:val="00BB7B12"/>
    <w:rsid w:val="00BE546C"/>
    <w:rsid w:val="00C21DEF"/>
    <w:rsid w:val="00C36428"/>
    <w:rsid w:val="00C64C7E"/>
    <w:rsid w:val="00C82BA1"/>
    <w:rsid w:val="00CD4305"/>
    <w:rsid w:val="00CD43BF"/>
    <w:rsid w:val="00DD581D"/>
    <w:rsid w:val="00ED1CCE"/>
    <w:rsid w:val="00ED4C11"/>
    <w:rsid w:val="00EE5F40"/>
    <w:rsid w:val="00EF2801"/>
    <w:rsid w:val="00FA098F"/>
    <w:rsid w:val="00FD0A2F"/>
    <w:rsid w:val="00FE7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36099"/>
    <w:rPr>
      <w:color w:val="808080"/>
      <w:bdr w:space="0" w:sz="0" w:color="auto" w:val="none"/>
      <w:shd w:fill="auto" w:color="auto" w:val="clear"/>
    </w:rPr>
  </w:style>
  <w:style w:customStyle="true" w:styleId="eSPISCCParagraphDefaultFont" w:type="character">
    <w:name w:val="eSPIS_CC_Paragraph Default Font"/>
    <w:basedOn w:val="Zadanifontodlomka"/>
    <w:rsid w:val="002360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6099"/>
    <w:rPr>
      <w:bdr w:space="0" w:sz="0" w:color="auto" w:val="none"/>
      <w:shd w:fill="FFFFCC" w:color="auto" w:val="clear"/>
      <w:lang w:val="hr-HR"/>
    </w:rPr>
  </w:style>
  <w:style w:customStyle="true" w:styleId="PozadinaSvijetloCrvena" w:type="character">
    <w:name w:val="Pozadina_SvijetloCrvena"/>
    <w:basedOn w:val="eSPISCCParagraphDefaultFont"/>
    <w:rsid w:val="002360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60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36099"/>
    <w:rPr>
      <w:color w:val="808080"/>
      <w:bdr w:color="auto" w:space="0" w:sz="0" w:val="none"/>
      <w:shd w:color="auto" w:fill="auto" w:val="clear"/>
    </w:rPr>
  </w:style>
  <w:style w:customStyle="1" w:styleId="eSPISCCParagraphDefaultFont" w:type="character">
    <w:name w:val="eSPIS_CC_Paragraph Default Font"/>
    <w:basedOn w:val="Zadanifontodlomka"/>
    <w:rsid w:val="002360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6099"/>
    <w:rPr>
      <w:bdr w:color="auto" w:space="0" w:sz="0" w:val="none"/>
      <w:shd w:color="auto" w:fill="FFFFCC" w:val="clear"/>
      <w:lang w:val="hr-HR"/>
    </w:rPr>
  </w:style>
  <w:style w:customStyle="1" w:styleId="PozadinaSvijetloCrvena" w:type="character">
    <w:name w:val="Pozadina_SvijetloCrvena"/>
    <w:basedOn w:val="eSPISCCParagraphDefaultFont"/>
    <w:rsid w:val="002360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60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St-1156/2017-5</izvorni_sadrzaj>
    <derivirana_varijabla naziv="DomainObject.Oznaka_1">St-1156/2017-5</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1156</izvorni_sadrzaj>
    <derivirana_varijabla naziv="DomainObject.Predmet.Broj_1">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St-1156/2017</izvorni_sadrzaj>
    <derivirana_varijabla naziv="DomainObject.Predmet.OznakaBroj_1">St-1156/2017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CONTABILI, d.o.o. za trgovinu i poslovne usluge</izvorni_sadrzaj>
    <derivirana_varijabla naziv="DomainObject.Predmet.ProtustrankaFormated_1">  CONTABILI, d.o.o. za trgovinu i poslovne usluge</derivirana_varijabla>
  </DomainObject.Predmet.ProtustrankaFormated>
  <DomainObject.Predmet.ProtustrankaFormatedOIB>
    <izvorni_sadrzaj>  CONTABILI, d.o.o. za trgovinu i poslovne usluge, OIB 82895781850</izvorni_sadrzaj>
    <derivirana_varijabla naziv="DomainObject.Predmet.ProtustrankaFormatedOIB_1">  CONTABILI, d.o.o. za trgovinu i poslovne usluge, OIB 82895781850</derivirana_varijabla>
  </DomainObject.Predmet.ProtustrankaFormatedOIB>
  <DomainObject.Predmet.ProtustrankaFormatedWithAdress>
    <izvorni_sadrzaj> CONTABILI, d.o.o. za trgovinu i poslovne usluge, Mažuranićevo šetalište 12/A, 21000 Split</izvorni_sadrzaj>
    <derivirana_varijabla naziv="DomainObject.Predmet.ProtustrankaFormatedWithAdress_1"> CONTABILI, d.o.o. za trgovinu i poslovne usluge, Mažuranićevo šetalište 12/A, 21000 Split</derivirana_varijabla>
  </DomainObject.Predmet.ProtustrankaFormatedWithAdress>
  <DomainObject.Predmet.ProtustrankaFormatedWithAdressOIB>
    <izvorni_sadrzaj> CONTABILI, d.o.o. za trgovinu i poslovne usluge, OIB 82895781850, Mažuranićevo šetalište 12/A, 21000 Split</izvorni_sadrzaj>
    <derivirana_varijabla naziv="DomainObject.Predmet.ProtustrankaFormatedWithAdressOIB_1"> CONTABILI, d.o.o. za trgovinu i poslovne usluge, OIB 82895781850, Mažuranićevo šetalište 12/A, 21000 Split</derivirana_varijabla>
  </DomainObject.Predmet.ProtustrankaFormatedWithAdressOIB>
  <DomainObject.Predmet.ProtustrankaWithAdress>
    <izvorni_sadrzaj>CONTABILI, d.o.o. za trgovinu i poslovne usluge Mažuranićevo šetalište 12/A, 21000 Split</izvorni_sadrzaj>
    <derivirana_varijabla naziv="DomainObject.Predmet.ProtustrankaWithAdress_1">CONTABILI, d.o.o. za trgovinu i poslovne usluge Mažuranićevo šetalište 12/A, 21000 Split</derivirana_varijabla>
  </DomainObject.Predmet.ProtustrankaWithAdress>
  <DomainObject.Predmet.ProtustrankaWithAdressOIB>
    <izvorni_sadrzaj>CONTABILI, d.o.o. za trgovinu i poslovne usluge, OIB 82895781850, Mažuranićevo šetalište 12/A, 21000 Split</izvorni_sadrzaj>
    <derivirana_varijabla naziv="DomainObject.Predmet.ProtustrankaWithAdressOIB_1">CONTABILI, d.o.o. za trgovinu i poslovne usluge, OIB 82895781850, Mažuranićevo šetalište 12/A, 21000 Split</derivirana_varijabla>
  </DomainObject.Predmet.ProtustrankaWithAdressOIB>
  <DomainObject.Predmet.ProtustrankaNazivFormated>
    <izvorni_sadrzaj>CONTABILI, d.o.o. za trgovinu i poslovne usluge</izvorni_sadrzaj>
    <derivirana_varijabla naziv="DomainObject.Predmet.ProtustrankaNazivFormated_1">CONTABILI, d.o.o. za trgovinu i poslovne usluge</derivirana_varijabla>
  </DomainObject.Predmet.ProtustrankaNazivFormated>
  <DomainObject.Predmet.ProtustrankaNazivFormatedOIB>
    <izvorni_sadrzaj>CONTABILI, d.o.o. za trgovinu i poslovne usluge, OIB 82895781850</izvorni_sadrzaj>
    <derivirana_varijabla naziv="DomainObject.Predmet.ProtustrankaNazivFormatedOIB_1">CONTABILI, d.o.o. za trgovinu i poslovne usluge, OIB 82895781850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CONTABILI, d.o.o. za trgovinu i poslovne usluge</item>
    </izvorni_sadrzaj>
    <derivirana_varijabla naziv="DomainObject.Predmet.ProtuStrankaListFormated_1">
      <item>CONTABILI, d.o.o. za trgovinu i poslovne usluge</item>
    </derivirana_varijabla>
  </DomainObject.Predmet.ProtuStrankaListFormated>
  <DomainObject.Predmet.ProtuStrankaListFormatedOIB>
    <izvorni_sadrzaj>
      <item>CONTABILI, d.o.o. za trgovinu i poslovne usluge, OIB 82895781850</item>
    </izvorni_sadrzaj>
    <derivirana_varijabla naziv="DomainObject.Predmet.ProtuStrankaListFormatedOIB_1">
      <item>CONTABILI, d.o.o. za trgovinu i poslovne usluge, OIB 82895781850</item>
    </derivirana_varijabla>
  </DomainObject.Predmet.ProtuStrankaListFormatedOIB>
  <DomainObject.Predmet.ProtuStrankaListFormatedWithAdress>
    <izvorni_sadrzaj>
      <item>CONTABILI, d.o.o. za trgovinu i poslovne usluge, Mažuranićevo šetalište 12/A, 21000 Split</item>
    </izvorni_sadrzaj>
    <derivirana_varijabla naziv="DomainObject.Predmet.ProtuStrankaListFormatedWithAdress_1">
      <item>CONTABILI, d.o.o. za trgovinu i poslovne usluge, Mažuranićevo šetalište 12/A, 21000 Split</item>
    </derivirana_varijabla>
  </DomainObject.Predmet.ProtuStrankaListFormatedWithAdress>
  <DomainObject.Predmet.ProtuStrankaListFormatedWithAdressOIB>
    <izvorni_sadrzaj>
      <item>CONTABILI, d.o.o. za trgovinu i poslovne usluge, OIB 82895781850, Mažuranićevo šetalište 12/A, 21000 Split</item>
    </izvorni_sadrzaj>
    <derivirana_varijabla naziv="DomainObject.Predmet.ProtuStrankaListFormatedWithAdressOIB_1">
      <item>CONTABILI, d.o.o. za trgovinu i poslovne usluge, OIB 82895781850, Mažuranićevo šetalište 12/A, 21000 Split</item>
    </derivirana_varijabla>
  </DomainObject.Predmet.ProtuStrankaListFormatedWithAdressOIB>
  <DomainObject.Predmet.ProtuStrankaListNazivFormated>
    <izvorni_sadrzaj>
      <item>CONTABILI, d.o.o. za trgovinu i poslovne usluge</item>
    </izvorni_sadrzaj>
    <derivirana_varijabla naziv="DomainObject.Predmet.ProtuStrankaListNazivFormated_1">
      <item>CONTABILI, d.o.o. za trgovinu i poslovne usluge</item>
    </derivirana_varijabla>
  </DomainObject.Predmet.ProtuStrankaListNazivFormated>
  <DomainObject.Predmet.ProtuStrankaListNazivFormatedOIB>
    <izvorni_sadrzaj>
      <item>CONTABILI, d.o.o. za trgovinu i poslovne usluge, OIB 82895781850</item>
    </izvorni_sadrzaj>
    <derivirana_varijabla naziv="DomainObject.Predmet.ProtuStrankaListNazivFormatedOIB_1">
      <item>CONTABILI, d.o.o. za trgovinu i poslovne usluge, OIB 82895781850</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St-1156/2017-5</izvorni_sadrzaj>
    <derivirana_varijabla naziv="DomainObject.PoslovniBrojDokumenta_1">St-1156/2017-5</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CONTABILI, d.o.o. za trgovinu i poslovne usluge</izvorni_sadrzaj>
    <derivirana_varijabla naziv="DomainObject.Predmet.ProtustrankaIDrugi_1">CONTABILI, d.o.o. za trgovinu i poslovne usluge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CONTABILI, d.o.o. za trgovinu i poslovne usluge, OIB 82895781850, Mažuranićevo šetalište 12/A, 21000 Split</izvorni_sadrzaj>
    <derivirana_varijabla naziv="DomainObject.Predmet.ProtustrankaIDrugiAdressOIB_1">CONTABILI, d.o.o. za trgovinu i poslovne usluge, OIB 82895781850, Mažuranićevo šetalište 12/A,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CONTABILI, d.o.o. za trgovinu i poslovne usluge</item>
      <item>REPUBLIKA HRVATSKA</item>
      <item>Županijsko državno odvjetništvo u Splitu</item>
    </izvorni_sadrzaj>
    <derivirana_varijabla naziv="DomainObject.Predmet.SudioniciListNaziv_1">
      <item>CONTABILI, d.o.o. za trgovinu i poslovne usluge</item>
      <item>REPUBLIKA HRVATSKA</item>
      <item>Županijsko državno odvjetništvo u Splitu</item>
    </derivirana_varijabla>
  </DomainObject.Predmet.SudioniciListNaziv>
  <DomainObject.Predmet.SudioniciListAdressOIB>
    <izvorni_sadrzaj>
      <item>CONTABILI, d.o.o. za trgovinu i poslovne usluge, OIB 82895781850, Mažuranićevo šetalište 12/A,21000 Split</item>
      <item>REPUBLIKA HRVATSKA, OIB 18683136487</item>
      <item>Županijsko državno odvjetništvo u Splitu, OIB 70793241859, Gundulićeva 29a,21000 Split</item>
    </izvorni_sadrzaj>
    <derivirana_varijabla naziv="DomainObject.Predmet.SudioniciListAdressOIB_1">
      <item>CONTABILI, d.o.o. za trgovinu i poslovne usluge, OIB 82895781850, Mažuranićevo šetalište 12/A,21000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82895781850</item>
      <item>, OIB 18683136487</item>
      <item>, OIB 70793241859</item>
    </izvorni_sadrzaj>
    <derivirana_varijabla naziv="DomainObject.Predmet.SudioniciListNazivOIB_1">
      <item>, OIB 82895781850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0AB0F1-FDC8-4F33-BF5D-FED4BDE468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1093</properties:Words>
  <properties:Characters>5960</properties:Characters>
  <properties:Lines>128</properties:Lines>
  <properties:Paragraphs>31</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2018-05-25T10:28:00Z</cp:lastPrinted>
  <dcterms:modified xmlns:xsi="http://www.w3.org/2001/XMLSchema-instance" xsi:type="dcterms:W3CDTF">2018-05-25T10:28:00Z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St-1156/2017-5 / Odluka - Rješenje (2-poziv_na_plaćanje_predujma_1000_kn-ŽDO_Split.docx)</vt:lpwstr>
  </prop:property>
  <prop:property name="CC_coloring" pid="4" fmtid="{D5CDD505-2E9C-101B-9397-08002B2CF9AE}">
    <vt:bool>false</vt:bool>
  </prop:property>
  <prop:property name="BrojStranica" pid="5" fmtid="{D5CDD505-2E9C-101B-9397-08002B2CF9AE}">
    <vt:i4>3</vt:i4>
  </prop:property>
</prop:Properties>
</file>