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7719" w14:paraId="0e57719" w:rsidRDefault="00E551A7" w:rsidP="00E551A7" w:rsidR="003F16CE">
      <w:pPr>
        <w:jc w:val="center"/>
        <w15:collapsed w:val="false"/>
        <w:rPr>
          <w:rFonts w:hAnsi="Times New Roman" w:ascii="Times New Roman"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</w:t>
      </w:r>
    </w:p>
    <w:p w:rsidRDefault="00E551A7" w:rsidP="00E551A7" w:rsidR="003F16CE" w:rsidRPr="00E551A7">
      <w:pPr>
        <w:jc w:val="center"/>
        <w:rPr>
          <w:rFonts w:hAnsi="Times New Roman" w:ascii="Times New Roman"/>
          <w:b/>
          <w:sz w:val="28"/>
        </w:rPr>
      </w:pPr>
      <w:r w:rsidRPr="00E551A7">
        <w:rPr>
          <w:rFonts w:hAnsi="Times New Roman" w:ascii="Times New Roman"/>
          <w:b/>
          <w:sz w:val="28"/>
        </w:rPr>
        <w:t>IZVJEŠĆE STEČAJNOGA UPRAVITELJA O TIJEKU STEČJNOGA POSTUPKA I STANJU STEČAJNE MASE</w:t>
      </w:r>
    </w:p>
    <w:p w:rsidRDefault="003F16CE" w:rsidP="00E551A7" w:rsidR="003F16CE">
      <w:pPr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 xml:space="preserve">                                                          </w:t>
      </w:r>
      <w:r w:rsidR="00E551A7">
        <w:rPr>
          <w:rFonts w:hAnsi="Times New Roman" w:ascii="Times New Roman"/>
          <w:sz w:val="28"/>
        </w:rPr>
        <w:t xml:space="preserve"> </w:t>
      </w:r>
    </w:p>
    <w:p w:rsidRDefault="00E551A7" w:rsidP="00E551A7" w:rsidR="00E551A7" w:rsidRPr="00E551A7">
      <w:pPr>
        <w:rPr>
          <w:rFonts w:hAnsi="Times New Roman" w:ascii="Times New Roman"/>
          <w:b/>
          <w:sz w:val="28"/>
        </w:rPr>
      </w:pPr>
      <w:r w:rsidRPr="00E551A7">
        <w:rPr>
          <w:rFonts w:hAnsi="Times New Roman" w:ascii="Times New Roman"/>
          <w:b/>
          <w:sz w:val="28"/>
        </w:rPr>
        <w:t>Trgovački sud u Zagrebu</w:t>
      </w:r>
    </w:p>
    <w:p w:rsidRDefault="00E551A7" w:rsidP="00E551A7" w:rsidR="00E551A7" w:rsidRPr="00E551A7">
      <w:pPr>
        <w:rPr>
          <w:rFonts w:hAnsi="Times New Roman" w:ascii="Times New Roman"/>
          <w:b/>
          <w:sz w:val="28"/>
        </w:rPr>
      </w:pPr>
      <w:r w:rsidRPr="00E551A7">
        <w:rPr>
          <w:rFonts w:hAnsi="Times New Roman" w:ascii="Times New Roman"/>
          <w:b/>
          <w:sz w:val="28"/>
        </w:rPr>
        <w:t>Poslovni broj spisa  St-608/14</w:t>
      </w:r>
    </w:p>
    <w:p w:rsidRDefault="00E551A7" w:rsidP="00E551A7" w:rsidR="00E551A7">
      <w:pPr>
        <w:rPr>
          <w:rFonts w:hAnsi="Times New Roman" w:ascii="Times New Roman"/>
          <w:b/>
          <w:sz w:val="28"/>
        </w:rPr>
      </w:pPr>
      <w:r w:rsidRPr="00E551A7">
        <w:rPr>
          <w:rFonts w:hAnsi="Times New Roman" w:ascii="Times New Roman"/>
          <w:b/>
          <w:sz w:val="28"/>
        </w:rPr>
        <w:t>HIDROCOMMERCE d.o.o. u stečaju, Ledinska ulica 35, Donj Stupnik</w:t>
      </w:r>
    </w:p>
    <w:p w:rsidRDefault="00E551A7" w:rsidP="00E551A7" w:rsidR="00E551A7">
      <w:pPr>
        <w:rPr>
          <w:rFonts w:hAnsi="Times New Roman" w:ascii="Times New Roman"/>
          <w:b/>
          <w:sz w:val="28"/>
        </w:rPr>
      </w:pPr>
    </w:p>
    <w:p w:rsidRDefault="00E551A7" w:rsidP="00E551A7" w:rsidR="00E551A7" w:rsidRPr="006E5B29">
      <w:pPr>
        <w:pStyle w:val="Odlomakpopisa"/>
        <w:numPr>
          <w:ilvl w:val="0"/>
          <w:numId w:val="9"/>
        </w:numPr>
        <w:rPr>
          <w:rFonts w:hAnsi="Times New Roman" w:ascii="Times New Roman"/>
          <w:sz w:val="28"/>
        </w:rPr>
      </w:pPr>
      <w:r w:rsidRPr="006E5B29">
        <w:rPr>
          <w:rFonts w:hAnsi="Times New Roman" w:ascii="Times New Roman"/>
          <w:sz w:val="28"/>
        </w:rPr>
        <w:t>TIJEK STEČAJNOGA POSTUPKA U RAZDOBLJU</w:t>
      </w:r>
    </w:p>
    <w:p w:rsidRDefault="006E5B29" w:rsidP="006E5B29" w:rsidR="006E5B29">
      <w:pPr>
        <w:ind w:left="1080"/>
        <w:rPr>
          <w:rFonts w:hAnsi="Times New Roman" w:ascii="Times New Roman"/>
          <w:sz w:val="28"/>
        </w:rPr>
      </w:pPr>
      <w:r w:rsidRPr="006E5B29">
        <w:rPr>
          <w:rFonts w:hAnsi="Times New Roman" w:ascii="Times New Roman"/>
          <w:sz w:val="28"/>
        </w:rPr>
        <w:t xml:space="preserve">od </w:t>
      </w:r>
      <w:r w:rsidR="00A44531">
        <w:rPr>
          <w:rFonts w:hAnsi="Times New Roman" w:ascii="Times New Roman"/>
          <w:sz w:val="28"/>
        </w:rPr>
        <w:t xml:space="preserve"> </w:t>
      </w:r>
      <w:r w:rsidR="00835CB1">
        <w:rPr>
          <w:rFonts w:hAnsi="Times New Roman" w:ascii="Times New Roman"/>
          <w:sz w:val="28"/>
        </w:rPr>
        <w:t>0</w:t>
      </w:r>
      <w:r w:rsidRPr="006E5B29">
        <w:rPr>
          <w:rFonts w:hAnsi="Times New Roman" w:ascii="Times New Roman"/>
          <w:sz w:val="28"/>
        </w:rPr>
        <w:t>1.</w:t>
      </w:r>
      <w:r w:rsidR="00835CB1">
        <w:rPr>
          <w:rFonts w:hAnsi="Times New Roman" w:ascii="Times New Roman"/>
          <w:sz w:val="28"/>
        </w:rPr>
        <w:t>11</w:t>
      </w:r>
      <w:r w:rsidRPr="006E5B29">
        <w:rPr>
          <w:rFonts w:hAnsi="Times New Roman" w:ascii="Times New Roman"/>
          <w:sz w:val="28"/>
        </w:rPr>
        <w:t>.201</w:t>
      </w:r>
      <w:r w:rsidR="00835CB1">
        <w:rPr>
          <w:rFonts w:hAnsi="Times New Roman" w:ascii="Times New Roman"/>
          <w:sz w:val="28"/>
        </w:rPr>
        <w:t>8</w:t>
      </w:r>
      <w:r w:rsidRPr="006E5B29">
        <w:rPr>
          <w:rFonts w:hAnsi="Times New Roman" w:ascii="Times New Roman"/>
          <w:sz w:val="28"/>
        </w:rPr>
        <w:t xml:space="preserve">. do </w:t>
      </w:r>
      <w:r w:rsidR="00456C43">
        <w:rPr>
          <w:rFonts w:hAnsi="Times New Roman" w:ascii="Times New Roman"/>
          <w:sz w:val="28"/>
        </w:rPr>
        <w:t>17</w:t>
      </w:r>
      <w:r w:rsidRPr="006E5B29">
        <w:rPr>
          <w:rFonts w:hAnsi="Times New Roman" w:ascii="Times New Roman"/>
          <w:sz w:val="28"/>
        </w:rPr>
        <w:t>.0</w:t>
      </w:r>
      <w:r w:rsidR="00456C43">
        <w:rPr>
          <w:rFonts w:hAnsi="Times New Roman" w:ascii="Times New Roman"/>
          <w:sz w:val="28"/>
        </w:rPr>
        <w:t>5</w:t>
      </w:r>
      <w:r w:rsidRPr="006E5B29">
        <w:rPr>
          <w:rFonts w:hAnsi="Times New Roman" w:ascii="Times New Roman"/>
          <w:sz w:val="28"/>
        </w:rPr>
        <w:t>.201</w:t>
      </w:r>
      <w:r w:rsidR="00835CB1">
        <w:rPr>
          <w:rFonts w:hAnsi="Times New Roman" w:ascii="Times New Roman"/>
          <w:sz w:val="28"/>
        </w:rPr>
        <w:t>9</w:t>
      </w:r>
      <w:r w:rsidRPr="006E5B29">
        <w:rPr>
          <w:rFonts w:hAnsi="Times New Roman" w:ascii="Times New Roman"/>
          <w:sz w:val="28"/>
        </w:rPr>
        <w:t xml:space="preserve">.god. </w:t>
      </w:r>
    </w:p>
    <w:p w:rsidRDefault="006E5B29" w:rsidP="006E5B29" w:rsidR="006E5B29">
      <w:pPr>
        <w:rPr>
          <w:rFonts w:hAnsi="Times New Roman" w:ascii="Times New Roman"/>
          <w:sz w:val="28"/>
        </w:rPr>
      </w:pPr>
    </w:p>
    <w:p w:rsidRDefault="006E5B29" w:rsidP="006E5B29" w:rsidR="006E5B29">
      <w:pPr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 xml:space="preserve"> Stečajni postupak otvren je 29.rujna 2014.god.    </w:t>
      </w:r>
    </w:p>
    <w:p w:rsidRDefault="006E5B29" w:rsidP="006E5B29" w:rsidR="006E5B29" w:rsidRPr="006E5B29">
      <w:pPr>
        <w:ind w:left="1080"/>
        <w:rPr>
          <w:rFonts w:hAnsi="Times New Roman" w:ascii="Times New Roman"/>
          <w:sz w:val="28"/>
        </w:rPr>
      </w:pPr>
    </w:p>
    <w:p w:rsidRDefault="000940D6" w:rsidP="000940D6" w:rsidR="000940D6">
      <w:pPr>
        <w:tabs>
          <w:tab w:pos="285" w:val="left"/>
        </w:tabs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Nakon provedena dva ispitna ročišta stanje ispitanih tražbina viših isplatnih redova je slijedeće:</w:t>
      </w:r>
    </w:p>
    <w:p w:rsidRDefault="000940D6" w:rsidP="000940D6" w:rsidR="000940D6">
      <w:pPr>
        <w:tabs>
          <w:tab w:pos="285" w:val="left"/>
        </w:tabs>
        <w:rPr>
          <w:rFonts w:hAnsi="Times New Roman" w:ascii="Times New Roman"/>
          <w:sz w:val="24"/>
        </w:rPr>
      </w:pPr>
    </w:p>
    <w:p w:rsidRDefault="006E5B29" w:rsidP="000940D6" w:rsidR="000940D6">
      <w:pPr>
        <w:tabs>
          <w:tab w:pos="285" w:val="left"/>
        </w:tabs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0940D6" w:rsidP="000940D6" w:rsidR="000940D6">
      <w:pPr>
        <w:tabs>
          <w:tab w:pos="285" w:val="left"/>
        </w:tabs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 xml:space="preserve">                                             </w:t>
      </w:r>
      <w:r w:rsidRPr="000940D6">
        <w:rPr>
          <w:rFonts w:hAnsi="Times New Roman" w:ascii="Times New Roman"/>
          <w:sz w:val="24"/>
          <w:u w:val="single"/>
        </w:rPr>
        <w:t>Prijavljeno                    Priznato                 Osporeno</w:t>
      </w:r>
    </w:p>
    <w:p w:rsidRDefault="00623A68" w:rsidP="000940D6" w:rsidR="00623A68">
      <w:pPr>
        <w:tabs>
          <w:tab w:pos="285" w:val="left"/>
        </w:tabs>
        <w:rPr>
          <w:rFonts w:hAnsi="Times New Roman" w:ascii="Times New Roman"/>
          <w:sz w:val="24"/>
          <w:u w:val="single"/>
        </w:rPr>
      </w:pPr>
    </w:p>
    <w:p w:rsidRDefault="00623A68" w:rsidP="000940D6" w:rsidR="00623A68">
      <w:pPr>
        <w:tabs>
          <w:tab w:pos="285" w:val="left"/>
        </w:tabs>
        <w:rPr>
          <w:rFonts w:hAnsi="Times New Roman" w:ascii="Times New Roman"/>
          <w:sz w:val="24"/>
        </w:rPr>
      </w:pPr>
      <w:r w:rsidRPr="00623A68">
        <w:rPr>
          <w:rFonts w:hAnsi="Times New Roman" w:ascii="Times New Roman"/>
          <w:sz w:val="24"/>
        </w:rPr>
        <w:t>I   Viši isplatni red</w:t>
      </w:r>
      <w:r>
        <w:rPr>
          <w:rFonts w:hAnsi="Times New Roman" w:ascii="Times New Roman"/>
          <w:sz w:val="24"/>
        </w:rPr>
        <w:t xml:space="preserve">           12.997.598,06              12.997.598,06                0,00</w:t>
      </w:r>
    </w:p>
    <w:p w:rsidRDefault="00623A68" w:rsidP="000940D6" w:rsidR="00623A68" w:rsidRPr="00623A68">
      <w:pPr>
        <w:tabs>
          <w:tab w:pos="285" w:val="left"/>
        </w:tabs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 xml:space="preserve">II  Viši isplatni red        </w:t>
      </w:r>
      <w:r w:rsidRPr="00623A68">
        <w:rPr>
          <w:rFonts w:hAnsi="Times New Roman" w:ascii="Times New Roman"/>
          <w:sz w:val="24"/>
          <w:u w:val="single"/>
        </w:rPr>
        <w:t xml:space="preserve"> 661.984.617,88            280.880.681,79           381.103.936,09  </w:t>
      </w:r>
    </w:p>
    <w:p w:rsidRDefault="00623A68" w:rsidP="000940D6" w:rsidR="00623A68">
      <w:pPr>
        <w:tabs>
          <w:tab w:pos="285" w:val="left"/>
        </w:tabs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Ukupno  kn        674.982.215,80            293.878.279,70           381.103.936,09</w:t>
      </w:r>
    </w:p>
    <w:p w:rsidRDefault="00623A68" w:rsidP="000940D6" w:rsidR="00623A68">
      <w:pPr>
        <w:tabs>
          <w:tab w:pos="285" w:val="left"/>
        </w:tabs>
        <w:rPr>
          <w:rFonts w:hAnsi="Times New Roman" w:ascii="Times New Roman"/>
          <w:sz w:val="24"/>
        </w:rPr>
      </w:pPr>
    </w:p>
    <w:p w:rsidRDefault="00623A68" w:rsidP="000940D6" w:rsidR="00623A68">
      <w:pPr>
        <w:tabs>
          <w:tab w:pos="285" w:val="left"/>
        </w:tabs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vrijeme otvaranja stečajnog postupka kod stečajnog dužnika je bio zaposlen 71 djelatnik, kojima su otkazani ugovori o radu. Svima su isplaćene bruto plaće za rad u otkaznom roku u iznosu od 498.347,45 kn.</w:t>
      </w:r>
    </w:p>
    <w:p w:rsidRDefault="00623A68" w:rsidP="000940D6" w:rsidR="00623A68">
      <w:pPr>
        <w:tabs>
          <w:tab w:pos="285" w:val="left"/>
        </w:tabs>
        <w:rPr>
          <w:rFonts w:hAnsi="Times New Roman" w:ascii="Times New Roman"/>
          <w:sz w:val="24"/>
        </w:rPr>
      </w:pPr>
    </w:p>
    <w:p w:rsidRDefault="00623A68" w:rsidP="000940D6" w:rsidR="00470CC0">
      <w:pPr>
        <w:tabs>
          <w:tab w:pos="285" w:val="left"/>
        </w:tabs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Putem Agencije za isplatu potraživanja radnika u slučaju stečaja poslodavca isplaćen je bruto iznos od 1.822.088,36 kn.  </w:t>
      </w:r>
    </w:p>
    <w:p w:rsidRDefault="00470CC0" w:rsidP="000940D6" w:rsidR="00470CC0">
      <w:pPr>
        <w:tabs>
          <w:tab w:pos="285" w:val="left"/>
        </w:tabs>
        <w:rPr>
          <w:rFonts w:hAnsi="Times New Roman" w:ascii="Times New Roman"/>
          <w:sz w:val="24"/>
        </w:rPr>
      </w:pPr>
    </w:p>
    <w:p w:rsidRDefault="00470CC0" w:rsidP="000940D6" w:rsidR="00470CC0">
      <w:pPr>
        <w:tabs>
          <w:tab w:pos="285" w:val="left"/>
        </w:tabs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Sukladno odredbi članka 86.st.2. Stečajnog zakona stečajni upravitelj obračunao je potraživanja radnika stečajnog dužnika koja spadaju u troškove stečajnog postupka i isplatio iste u bruto iznosu od 1.672.904,48 kn.</w:t>
      </w:r>
    </w:p>
    <w:p w:rsidRDefault="00470CC0" w:rsidP="000940D6" w:rsidR="00470CC0">
      <w:pPr>
        <w:tabs>
          <w:tab w:pos="285" w:val="left"/>
        </w:tabs>
        <w:rPr>
          <w:rFonts w:hAnsi="Times New Roman" w:ascii="Times New Roman"/>
          <w:sz w:val="24"/>
        </w:rPr>
      </w:pPr>
    </w:p>
    <w:p w:rsidRDefault="003B4284" w:rsidP="000940D6" w:rsidR="00A86EBD">
      <w:pPr>
        <w:tabs>
          <w:tab w:pos="285" w:val="left"/>
        </w:tabs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Nakon treće djelo</w:t>
      </w:r>
      <w:r w:rsidR="00D44104">
        <w:rPr>
          <w:rFonts w:hAnsi="Times New Roman" w:ascii="Times New Roman"/>
          <w:sz w:val="24"/>
        </w:rPr>
        <w:t>m</w:t>
      </w:r>
      <w:r>
        <w:rPr>
          <w:rFonts w:hAnsi="Times New Roman" w:ascii="Times New Roman"/>
          <w:sz w:val="24"/>
        </w:rPr>
        <w:t>ične diobe</w:t>
      </w:r>
      <w:r w:rsidR="00A86EBD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radnicima</w:t>
      </w:r>
      <w:r w:rsidR="00A86EBD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kao vjerovnicima prvog višeg isplatnog reda</w:t>
      </w:r>
      <w:r w:rsidR="00A86EBD">
        <w:rPr>
          <w:rFonts w:hAnsi="Times New Roman" w:ascii="Times New Roman"/>
          <w:sz w:val="24"/>
        </w:rPr>
        <w:t>, isplaćeno je 7.990.969,72 kn, a ostaje za isplatu još 5.006.628,35.</w:t>
      </w:r>
    </w:p>
    <w:p w:rsidRDefault="00C252D5" w:rsidP="000940D6" w:rsidR="00C252D5">
      <w:pPr>
        <w:tabs>
          <w:tab w:pos="285" w:val="left"/>
        </w:tabs>
        <w:rPr>
          <w:rFonts w:hAnsi="Times New Roman" w:ascii="Times New Roman"/>
          <w:sz w:val="24"/>
        </w:rPr>
      </w:pPr>
    </w:p>
    <w:p w:rsidRDefault="00A86EBD" w:rsidP="000940D6" w:rsidR="000940D6" w:rsidRPr="00623A68">
      <w:pPr>
        <w:tabs>
          <w:tab w:pos="285" w:val="left"/>
        </w:tabs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 xml:space="preserve">Agenciji, kao vjerovniku prvog višeg isplatnog reda, ostaje za isplatu još 816.295,28 kn, što ukupno za prvi viši isplatni red za isplatu iznosi 5.822.923,93, kn. </w:t>
      </w:r>
      <w:r w:rsidR="003B4284">
        <w:rPr>
          <w:rFonts w:hAnsi="Times New Roman" w:ascii="Times New Roman"/>
          <w:sz w:val="24"/>
        </w:rPr>
        <w:t xml:space="preserve"> </w:t>
      </w:r>
      <w:r w:rsidR="000904AF">
        <w:rPr>
          <w:rFonts w:hAnsi="Times New Roman" w:ascii="Times New Roman"/>
          <w:sz w:val="24"/>
        </w:rPr>
        <w:t xml:space="preserve"> </w:t>
      </w:r>
      <w:r w:rsidR="00D61D23">
        <w:rPr>
          <w:rFonts w:hAnsi="Times New Roman" w:ascii="Times New Roman"/>
          <w:sz w:val="24"/>
        </w:rPr>
        <w:t xml:space="preserve"> </w:t>
      </w:r>
      <w:r w:rsidR="000904AF">
        <w:rPr>
          <w:rFonts w:hAnsi="Times New Roman" w:ascii="Times New Roman"/>
          <w:sz w:val="24"/>
        </w:rPr>
        <w:t xml:space="preserve"> </w:t>
      </w:r>
    </w:p>
    <w:p w:rsidRDefault="003F16CE" w:rsidP="000E1F39" w:rsidR="000E1F39" w:rsidRPr="000940D6">
      <w:pPr>
        <w:jc w:val="center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0940D6">
        <w:rPr>
          <w:rFonts w:hAnsi="Times New Roman" w:ascii="Times New Roman"/>
          <w:sz w:val="24"/>
          <w:szCs w:val="24"/>
          <w:u w:val="single"/>
          <w:lang w:val="pl-PL"/>
        </w:rPr>
        <w:lastRenderedPageBreak/>
        <w:t xml:space="preserve"> </w:t>
      </w:r>
    </w:p>
    <w:p w:rsidRDefault="00A86EBD" w:rsidP="00A86EBD" w:rsidR="00E348CF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-2-</w:t>
      </w:r>
    </w:p>
    <w:p w:rsidRDefault="009B3092" w:rsidP="00A86EBD" w:rsidR="009B309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D44104" w:rsidP="00D44104" w:rsidR="009A4EA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Putem obavijesti o cediranju potraživanja </w:t>
      </w:r>
      <w:r w:rsidR="00853D73">
        <w:rPr>
          <w:rFonts w:hAnsi="Times New Roman" w:ascii="Times New Roman"/>
          <w:sz w:val="24"/>
          <w:szCs w:val="24"/>
          <w:lang w:val="pl-PL"/>
        </w:rPr>
        <w:t xml:space="preserve">prijašnjeg </w:t>
      </w:r>
      <w:r>
        <w:rPr>
          <w:rFonts w:hAnsi="Times New Roman" w:ascii="Times New Roman"/>
          <w:sz w:val="24"/>
          <w:szCs w:val="24"/>
          <w:lang w:val="pl-PL"/>
        </w:rPr>
        <w:t xml:space="preserve">razlučnog vjerovnika ERSTE&amp;STEIERMARKISCHE BANK d.d. od 17.01.2018.god. i podneska novog razlučnog vjerovnika BIJENIK GRADNJA d.o.o. iz Zagreba </w:t>
      </w:r>
      <w:r w:rsidR="00853D73">
        <w:rPr>
          <w:rFonts w:hAnsi="Times New Roman" w:ascii="Times New Roman"/>
          <w:sz w:val="24"/>
          <w:szCs w:val="24"/>
          <w:lang w:val="pl-PL"/>
        </w:rPr>
        <w:t xml:space="preserve">od 21.02.2019.god. </w:t>
      </w:r>
      <w:r>
        <w:rPr>
          <w:rFonts w:hAnsi="Times New Roman" w:ascii="Times New Roman"/>
          <w:sz w:val="24"/>
          <w:szCs w:val="24"/>
          <w:lang w:val="pl-PL"/>
        </w:rPr>
        <w:t>stečajni upravitelj je obaviješten o prijenosu potraživanja</w:t>
      </w:r>
      <w:r w:rsidR="00853D73">
        <w:rPr>
          <w:rFonts w:hAnsi="Times New Roman" w:ascii="Times New Roman"/>
          <w:sz w:val="24"/>
          <w:szCs w:val="24"/>
          <w:lang w:val="pl-PL"/>
        </w:rPr>
        <w:t>. Temeljen sklopljenog Ugovora o prodaji potraživanja, Banka je dozvolila prijenos upisa založnog prava upisanog u korist Banke na društvo BIJENIK GRADNJA d.o.o. iz Zagreba, i to na nekretninama:</w:t>
      </w:r>
    </w:p>
    <w:p w:rsidRDefault="00853D73" w:rsidP="00D44104" w:rsidR="00853D7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-upisanim u zemljišne knjige Općinskog suda u Novom Zagrebu, k.o. Stupnik, zk.ul.4410, k.č.br.3049/5-zgrada br. 35 i zgrada u Hrvatskoselskoj ulici i ekonomsko dvorište površine 6131 m2, k.č.br.3049/92 oranioca Lopatek površine 5231 m2 i k.č.br.3049/98 oranica površine 56 m2, ukupne površine 11418 m2.</w:t>
      </w:r>
    </w:p>
    <w:p w:rsidRDefault="00853D73" w:rsidP="00D44104" w:rsidR="00853D73">
      <w:pPr>
        <w:rPr>
          <w:rFonts w:hAnsi="Times New Roman" w:ascii="Times New Roman"/>
          <w:sz w:val="24"/>
          <w:szCs w:val="24"/>
          <w:lang w:val="pl-PL"/>
        </w:rPr>
      </w:pPr>
    </w:p>
    <w:p w:rsidRDefault="00853D73" w:rsidP="00D44104" w:rsidR="00853D7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Temeljem prijedloga stečajnog upravitelja Sterčajni sud donio je Rješenje i Zaključak o prodaji, temeljem čega je na FINA-i oglašena elektronička javna dražba koja je u tijeku.</w:t>
      </w:r>
    </w:p>
    <w:p w:rsidRDefault="00466DC7" w:rsidP="00D44104" w:rsidR="00466DC7">
      <w:pPr>
        <w:rPr>
          <w:rFonts w:hAnsi="Times New Roman" w:ascii="Times New Roman"/>
          <w:sz w:val="24"/>
          <w:szCs w:val="24"/>
          <w:lang w:val="pl-PL"/>
        </w:rPr>
      </w:pPr>
    </w:p>
    <w:p w:rsidRDefault="00466DC7" w:rsidP="00D44104" w:rsidR="00466DC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nekretninama stečajnog dužnika koje nisu opterećene razlučnim pravom stečajni upravitelj je oglasio prodaju za prikupljanje ponuda, te isto objavio na očevidniku FINA-e. Prodaja je u tijeku za slijedeće nekretnine:</w:t>
      </w:r>
    </w:p>
    <w:p w:rsidRDefault="00466DC7" w:rsidP="00D44104" w:rsidR="00466DC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-7 garaža na lokaciji u Zagrebu, Koturaška ulica br.49, 51 i 53,</w:t>
      </w:r>
    </w:p>
    <w:p w:rsidRDefault="00466DC7" w:rsidP="00D44104" w:rsidR="00466DC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-dvosobni stan površine 39,18 m2 sa spremištem od 2,42 m2 i garažnim parkirnim mjestom,</w:t>
      </w:r>
    </w:p>
    <w:p w:rsidRDefault="00466DC7" w:rsidP="00D44104" w:rsidR="00466DC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Površine 12,39 m2,</w:t>
      </w:r>
    </w:p>
    <w:p w:rsidRDefault="00466DC7" w:rsidP="00D44104" w:rsidR="00466DC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-Livade od 8301 i 232 m2, ukupne površine 8533 m2 u k.o. Stupnik </w:t>
      </w:r>
    </w:p>
    <w:p w:rsidRDefault="00853D73" w:rsidP="00D44104" w:rsidR="00853D73">
      <w:pPr>
        <w:rPr>
          <w:rFonts w:hAnsi="Times New Roman" w:ascii="Times New Roman"/>
          <w:sz w:val="24"/>
          <w:szCs w:val="24"/>
          <w:lang w:val="pl-PL"/>
        </w:rPr>
      </w:pPr>
    </w:p>
    <w:p w:rsidRDefault="009B3092" w:rsidP="00D44104" w:rsidR="00D4410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sada nisu prodavana dva poslovna prostora u Borongaju oznake 01/PO m2 35,70 i oznake 02/PO m2 27,00.</w:t>
      </w:r>
    </w:p>
    <w:p w:rsidRDefault="009B3092" w:rsidP="00D44104" w:rsidR="009B3092">
      <w:pPr>
        <w:rPr>
          <w:rFonts w:hAnsi="Times New Roman" w:ascii="Times New Roman"/>
          <w:sz w:val="24"/>
          <w:szCs w:val="24"/>
          <w:lang w:val="pl-PL"/>
        </w:rPr>
      </w:pPr>
    </w:p>
    <w:p w:rsidRDefault="009B3092" w:rsidP="00D44104" w:rsidR="009B3092">
      <w:pPr>
        <w:rPr>
          <w:rFonts w:hAnsi="Times New Roman" w:ascii="Times New Roman"/>
          <w:sz w:val="24"/>
          <w:szCs w:val="24"/>
          <w:lang w:val="pl-PL"/>
        </w:rPr>
      </w:pPr>
    </w:p>
    <w:p w:rsidRDefault="009A4EA6" w:rsidP="009A4EA6" w:rsidR="009A4EA6">
      <w:pPr>
        <w:pStyle w:val="Odlomakpopisa"/>
        <w:numPr>
          <w:ilvl w:val="0"/>
          <w:numId w:val="9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9A4EA6" w:rsidP="009A4EA6" w:rsidR="009A4EA6" w:rsidRPr="009A4EA6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96EB9" w:rsidP="00667BD7" w:rsidR="00196EB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5E4647">
        <w:rPr>
          <w:rFonts w:hAnsi="Times New Roman" w:ascii="Times New Roman"/>
          <w:sz w:val="24"/>
          <w:szCs w:val="24"/>
          <w:lang w:val="pl-PL"/>
        </w:rPr>
        <w:t xml:space="preserve">promatranom periodu od </w:t>
      </w:r>
      <w:r w:rsidR="008C7EDB">
        <w:rPr>
          <w:rFonts w:hAnsi="Times New Roman" w:ascii="Times New Roman"/>
          <w:sz w:val="24"/>
          <w:szCs w:val="24"/>
          <w:lang w:val="pl-PL"/>
        </w:rPr>
        <w:t>0</w:t>
      </w:r>
      <w:r w:rsidR="005E4647">
        <w:rPr>
          <w:rFonts w:hAnsi="Times New Roman" w:ascii="Times New Roman"/>
          <w:sz w:val="24"/>
          <w:szCs w:val="24"/>
          <w:lang w:val="pl-PL"/>
        </w:rPr>
        <w:t>1.</w:t>
      </w:r>
      <w:r w:rsidR="008C7EDB">
        <w:rPr>
          <w:rFonts w:hAnsi="Times New Roman" w:ascii="Times New Roman"/>
          <w:sz w:val="24"/>
          <w:szCs w:val="24"/>
          <w:lang w:val="pl-PL"/>
        </w:rPr>
        <w:t>11</w:t>
      </w:r>
      <w:r w:rsidR="005E4647">
        <w:rPr>
          <w:rFonts w:hAnsi="Times New Roman" w:ascii="Times New Roman"/>
          <w:sz w:val="24"/>
          <w:szCs w:val="24"/>
          <w:lang w:val="pl-PL"/>
        </w:rPr>
        <w:t>.201</w:t>
      </w:r>
      <w:r w:rsidR="008C7EDB">
        <w:rPr>
          <w:rFonts w:hAnsi="Times New Roman" w:ascii="Times New Roman"/>
          <w:sz w:val="24"/>
          <w:szCs w:val="24"/>
          <w:lang w:val="pl-PL"/>
        </w:rPr>
        <w:t>8</w:t>
      </w:r>
      <w:r w:rsidR="005E4647">
        <w:rPr>
          <w:rFonts w:hAnsi="Times New Roman" w:ascii="Times New Roman"/>
          <w:sz w:val="24"/>
          <w:szCs w:val="24"/>
          <w:lang w:val="pl-PL"/>
        </w:rPr>
        <w:t xml:space="preserve">.god. do </w:t>
      </w:r>
      <w:r w:rsidR="00466DC7">
        <w:rPr>
          <w:rFonts w:hAnsi="Times New Roman" w:ascii="Times New Roman"/>
          <w:sz w:val="24"/>
          <w:szCs w:val="24"/>
          <w:lang w:val="pl-PL"/>
        </w:rPr>
        <w:t>17</w:t>
      </w:r>
      <w:r w:rsidR="005E4647">
        <w:rPr>
          <w:rFonts w:hAnsi="Times New Roman" w:ascii="Times New Roman"/>
          <w:sz w:val="24"/>
          <w:szCs w:val="24"/>
          <w:lang w:val="pl-PL"/>
        </w:rPr>
        <w:t>.0</w:t>
      </w:r>
      <w:r w:rsidR="00466DC7">
        <w:rPr>
          <w:rFonts w:hAnsi="Times New Roman" w:ascii="Times New Roman"/>
          <w:sz w:val="24"/>
          <w:szCs w:val="24"/>
          <w:lang w:val="pl-PL"/>
        </w:rPr>
        <w:t>5</w:t>
      </w:r>
      <w:r w:rsidR="005E4647">
        <w:rPr>
          <w:rFonts w:hAnsi="Times New Roman" w:ascii="Times New Roman"/>
          <w:sz w:val="24"/>
          <w:szCs w:val="24"/>
          <w:lang w:val="pl-PL"/>
        </w:rPr>
        <w:t>.201</w:t>
      </w:r>
      <w:r w:rsidR="008C7EDB">
        <w:rPr>
          <w:rFonts w:hAnsi="Times New Roman" w:ascii="Times New Roman"/>
          <w:sz w:val="24"/>
          <w:szCs w:val="24"/>
          <w:lang w:val="pl-PL"/>
        </w:rPr>
        <w:t>9</w:t>
      </w:r>
      <w:r w:rsidR="005E4647">
        <w:rPr>
          <w:rFonts w:hAnsi="Times New Roman" w:ascii="Times New Roman"/>
          <w:sz w:val="24"/>
          <w:szCs w:val="24"/>
          <w:lang w:val="pl-PL"/>
        </w:rPr>
        <w:t>.god. ostvaraen je prihod za stečajnu masu kako slijedi:</w:t>
      </w:r>
    </w:p>
    <w:p w:rsidRDefault="00196EB9" w:rsidP="00667BD7" w:rsidR="00196EB9">
      <w:pPr>
        <w:rPr>
          <w:rFonts w:hAnsi="Times New Roman" w:ascii="Times New Roman"/>
          <w:sz w:val="24"/>
          <w:szCs w:val="24"/>
          <w:lang w:val="pl-PL"/>
        </w:rPr>
      </w:pPr>
    </w:p>
    <w:p w:rsidRDefault="008C7EDB" w:rsidP="00667BD7" w:rsidR="00196EB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5E4647">
        <w:rPr>
          <w:rFonts w:hAnsi="Times New Roman" w:ascii="Times New Roman"/>
          <w:sz w:val="24"/>
          <w:szCs w:val="24"/>
          <w:lang w:val="pl-PL"/>
        </w:rPr>
        <w:t xml:space="preserve">prihod od zakupnine        </w:t>
      </w:r>
      <w:r w:rsidR="00196EB9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kn </w:t>
      </w:r>
      <w:r>
        <w:rPr>
          <w:rFonts w:hAnsi="Times New Roman" w:ascii="Times New Roman"/>
          <w:sz w:val="24"/>
          <w:szCs w:val="24"/>
          <w:lang w:val="pl-PL"/>
        </w:rPr>
        <w:t xml:space="preserve">   39</w:t>
      </w:r>
      <w:r w:rsidR="006137A2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6137A2">
        <w:rPr>
          <w:rFonts w:hAnsi="Times New Roman" w:ascii="Times New Roman"/>
          <w:sz w:val="24"/>
          <w:szCs w:val="24"/>
          <w:lang w:val="pl-PL"/>
        </w:rPr>
        <w:t>660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6137A2">
        <w:rPr>
          <w:rFonts w:hAnsi="Times New Roman" w:ascii="Times New Roman"/>
          <w:sz w:val="24"/>
          <w:szCs w:val="24"/>
          <w:lang w:val="pl-PL"/>
        </w:rPr>
        <w:t>34</w:t>
      </w:r>
      <w:r w:rsidR="00196EB9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196EB9" w:rsidP="00667BD7" w:rsidR="00E76C5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5E4647">
        <w:rPr>
          <w:rFonts w:hAnsi="Times New Roman" w:ascii="Times New Roman"/>
          <w:sz w:val="24"/>
          <w:szCs w:val="24"/>
          <w:lang w:val="pl-PL"/>
        </w:rPr>
        <w:t>prefakturirani režijski troškovi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kn    </w:t>
      </w:r>
      <w:r w:rsidR="008C7EDB">
        <w:rPr>
          <w:rFonts w:hAnsi="Times New Roman" w:ascii="Times New Roman"/>
          <w:sz w:val="24"/>
          <w:szCs w:val="24"/>
          <w:lang w:val="pl-PL"/>
        </w:rPr>
        <w:t xml:space="preserve">  56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8C7EDB">
        <w:rPr>
          <w:rFonts w:hAnsi="Times New Roman" w:ascii="Times New Roman"/>
          <w:sz w:val="24"/>
          <w:szCs w:val="24"/>
          <w:lang w:val="pl-PL"/>
        </w:rPr>
        <w:t>861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5E4647">
        <w:rPr>
          <w:rFonts w:hAnsi="Times New Roman" w:ascii="Times New Roman"/>
          <w:sz w:val="24"/>
          <w:szCs w:val="24"/>
          <w:lang w:val="pl-PL"/>
        </w:rPr>
        <w:t>7</w:t>
      </w:r>
      <w:r w:rsidR="008C7EDB">
        <w:rPr>
          <w:rFonts w:hAnsi="Times New Roman" w:ascii="Times New Roman"/>
          <w:sz w:val="24"/>
          <w:szCs w:val="24"/>
          <w:lang w:val="pl-PL"/>
        </w:rPr>
        <w:t>6</w:t>
      </w:r>
    </w:p>
    <w:p w:rsidRDefault="00E76C53" w:rsidP="00667BD7" w:rsidR="00E76C5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-ZABA –dividenda                                                               kn         4.400,40 </w:t>
      </w:r>
    </w:p>
    <w:p w:rsidRDefault="00435CD3" w:rsidP="00667BD7" w:rsidR="00435CD3" w:rsidRPr="008C7EDB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435CD3">
        <w:rPr>
          <w:rFonts w:hAnsi="Times New Roman" w:ascii="Times New Roman"/>
          <w:sz w:val="24"/>
          <w:szCs w:val="24"/>
          <w:lang w:val="pl-PL"/>
        </w:rPr>
        <w:t>-</w:t>
      </w:r>
      <w:r w:rsidRPr="008C7EDB">
        <w:rPr>
          <w:rFonts w:hAnsi="Times New Roman" w:ascii="Times New Roman"/>
          <w:sz w:val="24"/>
          <w:szCs w:val="24"/>
          <w:u w:val="single"/>
          <w:lang w:val="pl-PL"/>
        </w:rPr>
        <w:t xml:space="preserve">prihod od kamata                                                                 kn           </w:t>
      </w:r>
      <w:r w:rsidR="008C7EDB" w:rsidRPr="008C7EDB">
        <w:rPr>
          <w:rFonts w:hAnsi="Times New Roman" w:ascii="Times New Roman"/>
          <w:sz w:val="24"/>
          <w:szCs w:val="24"/>
          <w:u w:val="single"/>
          <w:lang w:val="pl-PL"/>
        </w:rPr>
        <w:t xml:space="preserve">  </w:t>
      </w:r>
      <w:r w:rsidRPr="008C7EDB">
        <w:rPr>
          <w:rFonts w:hAnsi="Times New Roman" w:ascii="Times New Roman"/>
          <w:sz w:val="24"/>
          <w:szCs w:val="24"/>
          <w:u w:val="single"/>
          <w:lang w:val="pl-PL"/>
        </w:rPr>
        <w:t>7</w:t>
      </w:r>
      <w:r w:rsidR="008C7EDB" w:rsidRPr="008C7EDB">
        <w:rPr>
          <w:rFonts w:hAnsi="Times New Roman" w:ascii="Times New Roman"/>
          <w:sz w:val="24"/>
          <w:szCs w:val="24"/>
          <w:u w:val="single"/>
          <w:lang w:val="pl-PL"/>
        </w:rPr>
        <w:t>6</w:t>
      </w:r>
      <w:r w:rsidRPr="008C7EDB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 w:rsidR="008C7EDB" w:rsidRPr="008C7EDB">
        <w:rPr>
          <w:rFonts w:hAnsi="Times New Roman" w:ascii="Times New Roman"/>
          <w:sz w:val="24"/>
          <w:szCs w:val="24"/>
          <w:u w:val="single"/>
          <w:lang w:val="pl-PL"/>
        </w:rPr>
        <w:t>78</w:t>
      </w:r>
      <w:r w:rsidRPr="008C7EDB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</w:p>
    <w:p w:rsidRDefault="00A70CFA" w:rsidP="00667BD7" w:rsidR="00A70CFA" w:rsidRPr="008C7EDB">
      <w:pPr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435CD3" w:rsidP="00667BD7" w:rsidR="00435CD3" w:rsidRPr="00BE5F4B">
      <w:pPr>
        <w:rPr>
          <w:rFonts w:hAnsi="Times New Roman" w:ascii="Times New Roman"/>
          <w:b/>
          <w:sz w:val="24"/>
          <w:szCs w:val="24"/>
          <w:lang w:val="pl-PL"/>
        </w:rPr>
      </w:pPr>
      <w:r w:rsidRPr="00435CD3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</w:t>
      </w:r>
      <w:r w:rsidRPr="00BE5F4B">
        <w:rPr>
          <w:rFonts w:hAnsi="Times New Roman" w:ascii="Times New Roman"/>
          <w:b/>
          <w:sz w:val="24"/>
          <w:szCs w:val="24"/>
          <w:lang w:val="pl-PL"/>
        </w:rPr>
        <w:t xml:space="preserve">Ukupno            </w:t>
      </w:r>
      <w:r w:rsidR="008C7ED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BE5F4B">
        <w:rPr>
          <w:rFonts w:hAnsi="Times New Roman" w:ascii="Times New Roman"/>
          <w:b/>
          <w:sz w:val="24"/>
          <w:szCs w:val="24"/>
          <w:lang w:val="pl-PL"/>
        </w:rPr>
        <w:t>kn</w:t>
      </w:r>
      <w:r w:rsidR="008C7EDB">
        <w:rPr>
          <w:rFonts w:hAnsi="Times New Roman" w:ascii="Times New Roman"/>
          <w:b/>
          <w:sz w:val="24"/>
          <w:szCs w:val="24"/>
          <w:lang w:val="pl-PL"/>
        </w:rPr>
        <w:t xml:space="preserve">     4</w:t>
      </w:r>
      <w:r w:rsidR="006137A2">
        <w:rPr>
          <w:rFonts w:hAnsi="Times New Roman" w:ascii="Times New Roman"/>
          <w:b/>
          <w:sz w:val="24"/>
          <w:szCs w:val="24"/>
          <w:lang w:val="pl-PL"/>
        </w:rPr>
        <w:t>5</w:t>
      </w:r>
      <w:r w:rsidR="00E76C53">
        <w:rPr>
          <w:rFonts w:hAnsi="Times New Roman" w:ascii="Times New Roman"/>
          <w:b/>
          <w:sz w:val="24"/>
          <w:szCs w:val="24"/>
          <w:lang w:val="pl-PL"/>
        </w:rPr>
        <w:t>8</w:t>
      </w:r>
      <w:r w:rsidR="008C7EDB">
        <w:rPr>
          <w:rFonts w:hAnsi="Times New Roman" w:ascii="Times New Roman"/>
          <w:b/>
          <w:sz w:val="24"/>
          <w:szCs w:val="24"/>
          <w:lang w:val="pl-PL"/>
        </w:rPr>
        <w:t>.</w:t>
      </w:r>
      <w:r w:rsidR="006137A2">
        <w:rPr>
          <w:rFonts w:hAnsi="Times New Roman" w:ascii="Times New Roman"/>
          <w:b/>
          <w:sz w:val="24"/>
          <w:szCs w:val="24"/>
          <w:lang w:val="pl-PL"/>
        </w:rPr>
        <w:t>9</w:t>
      </w:r>
      <w:r w:rsidR="00E76C53">
        <w:rPr>
          <w:rFonts w:hAnsi="Times New Roman" w:ascii="Times New Roman"/>
          <w:b/>
          <w:sz w:val="24"/>
          <w:szCs w:val="24"/>
          <w:lang w:val="pl-PL"/>
        </w:rPr>
        <w:t>99</w:t>
      </w:r>
      <w:r w:rsidR="008C7EDB">
        <w:rPr>
          <w:rFonts w:hAnsi="Times New Roman" w:ascii="Times New Roman"/>
          <w:b/>
          <w:sz w:val="24"/>
          <w:szCs w:val="24"/>
          <w:lang w:val="pl-PL"/>
        </w:rPr>
        <w:t>,</w:t>
      </w:r>
      <w:r w:rsidR="00E76C53">
        <w:rPr>
          <w:rFonts w:hAnsi="Times New Roman" w:ascii="Times New Roman"/>
          <w:b/>
          <w:sz w:val="24"/>
          <w:szCs w:val="24"/>
          <w:lang w:val="pl-PL"/>
        </w:rPr>
        <w:t>2</w:t>
      </w:r>
      <w:r w:rsidR="006137A2">
        <w:rPr>
          <w:rFonts w:hAnsi="Times New Roman" w:ascii="Times New Roman"/>
          <w:b/>
          <w:sz w:val="24"/>
          <w:szCs w:val="24"/>
          <w:lang w:val="pl-PL"/>
        </w:rPr>
        <w:t>8</w:t>
      </w:r>
      <w:r w:rsidRPr="00BE5F4B">
        <w:rPr>
          <w:rFonts w:hAnsi="Times New Roman" w:ascii="Times New Roman"/>
          <w:b/>
          <w:sz w:val="24"/>
          <w:szCs w:val="24"/>
          <w:lang w:val="pl-PL"/>
        </w:rPr>
        <w:t xml:space="preserve">   </w:t>
      </w:r>
    </w:p>
    <w:p w:rsidRDefault="00435CD3" w:rsidP="00667BD7" w:rsidR="00435CD3" w:rsidRPr="00BE5F4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466DC7" w:rsidP="00667BD7" w:rsidR="00D1430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</w:p>
    <w:p w:rsidRDefault="009B3092" w:rsidP="009B3092" w:rsidR="005E6384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-3-</w:t>
      </w:r>
    </w:p>
    <w:p w:rsidRDefault="00F163E1" w:rsidP="00667BD7" w:rsidR="00BE5F4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B3092" w:rsidP="00667BD7" w:rsidR="00BE5F4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A4EA6" w:rsidP="009B3092" w:rsidR="009A4EA6" w:rsidRPr="009B3092">
      <w:pPr>
        <w:rPr>
          <w:rFonts w:hAnsi="Times New Roman" w:ascii="Times New Roman"/>
          <w:sz w:val="24"/>
          <w:szCs w:val="24"/>
          <w:lang w:val="pl-PL"/>
        </w:rPr>
      </w:pPr>
      <w:r w:rsidRPr="009A4EA6">
        <w:rPr>
          <w:rFonts w:hAnsi="Times New Roman" w:ascii="Times New Roman"/>
          <w:sz w:val="24"/>
          <w:szCs w:val="24"/>
          <w:u w:val="single"/>
          <w:lang w:val="pl-PL"/>
        </w:rPr>
        <w:t>Kao</w:t>
      </w:r>
      <w:r w:rsidR="009B3092">
        <w:rPr>
          <w:rFonts w:hAnsi="Times New Roman" w:ascii="Times New Roman"/>
          <w:sz w:val="24"/>
          <w:szCs w:val="24"/>
          <w:u w:val="single"/>
          <w:lang w:val="pl-PL"/>
        </w:rPr>
        <w:t xml:space="preserve">ostale </w:t>
      </w:r>
      <w:r w:rsidRPr="009A4EA6">
        <w:rPr>
          <w:rFonts w:hAnsi="Times New Roman" w:ascii="Times New Roman"/>
          <w:sz w:val="24"/>
          <w:szCs w:val="24"/>
          <w:u w:val="single"/>
          <w:lang w:val="pl-PL"/>
        </w:rPr>
        <w:t xml:space="preserve"> obveze stečajne mase isplaćeni su slijedeći troškovi:</w:t>
      </w:r>
    </w:p>
    <w:p w:rsidRDefault="00F163E1" w:rsidP="00667BD7" w:rsidR="00F163E1" w:rsidRPr="009A4EA6">
      <w:pPr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B0611F" w:rsidP="00145790" w:rsidR="00145790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Električna energija</w:t>
      </w:r>
      <w:r w:rsidR="009A4EA6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145790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kn        </w:t>
      </w:r>
      <w:r w:rsidR="009A4EA6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3</w:t>
      </w:r>
      <w:r w:rsidR="009A4EA6"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>418</w:t>
      </w:r>
      <w:r w:rsidR="009A4EA6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9A4EA6">
        <w:rPr>
          <w:rFonts w:hAnsi="Times New Roman" w:ascii="Times New Roman"/>
          <w:sz w:val="24"/>
          <w:szCs w:val="24"/>
          <w:lang w:val="pl-PL"/>
        </w:rPr>
        <w:t>1</w:t>
      </w:r>
      <w:r w:rsidR="00145790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145790" w:rsidP="00145790" w:rsidR="00145790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Materijalni troškovi                                                              kn          </w:t>
      </w:r>
      <w:r w:rsidR="009A4EA6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B0611F">
        <w:rPr>
          <w:rFonts w:hAnsi="Times New Roman" w:ascii="Times New Roman"/>
          <w:sz w:val="24"/>
          <w:szCs w:val="24"/>
          <w:lang w:val="pl-PL"/>
        </w:rPr>
        <w:t xml:space="preserve">   570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B0611F">
        <w:rPr>
          <w:rFonts w:hAnsi="Times New Roman" w:ascii="Times New Roman"/>
          <w:sz w:val="24"/>
          <w:szCs w:val="24"/>
          <w:lang w:val="pl-PL"/>
        </w:rPr>
        <w:t>00</w:t>
      </w:r>
    </w:p>
    <w:p w:rsidRDefault="00145790" w:rsidP="00145790" w:rsidR="00145790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Odvjetničke usluge                                                               kn          </w:t>
      </w:r>
      <w:r w:rsidR="00B0611F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9A4EA6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9A4EA6">
        <w:rPr>
          <w:rFonts w:hAnsi="Times New Roman" w:ascii="Times New Roman"/>
          <w:sz w:val="24"/>
          <w:szCs w:val="24"/>
          <w:lang w:val="pl-PL"/>
        </w:rPr>
        <w:t>000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9A4EA6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0</w:t>
      </w:r>
    </w:p>
    <w:p w:rsidRDefault="009A4EA6" w:rsidP="00145790" w:rsidR="00145790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Naknada banci       </w:t>
      </w:r>
      <w:r w:rsidR="00145790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kn         </w:t>
      </w:r>
      <w:r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B0611F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6137A2">
        <w:rPr>
          <w:rFonts w:hAnsi="Times New Roman" w:ascii="Times New Roman"/>
          <w:sz w:val="24"/>
          <w:szCs w:val="24"/>
          <w:lang w:val="pl-PL"/>
        </w:rPr>
        <w:t>6</w:t>
      </w:r>
      <w:r w:rsidR="00D44104">
        <w:rPr>
          <w:rFonts w:hAnsi="Times New Roman" w:ascii="Times New Roman"/>
          <w:sz w:val="24"/>
          <w:szCs w:val="24"/>
          <w:lang w:val="pl-PL"/>
        </w:rPr>
        <w:t>2</w:t>
      </w:r>
      <w:r w:rsidR="006137A2">
        <w:rPr>
          <w:rFonts w:hAnsi="Times New Roman" w:ascii="Times New Roman"/>
          <w:sz w:val="24"/>
          <w:szCs w:val="24"/>
          <w:lang w:val="pl-PL"/>
        </w:rPr>
        <w:t>3</w:t>
      </w:r>
      <w:r w:rsidR="00B0611F">
        <w:rPr>
          <w:rFonts w:hAnsi="Times New Roman" w:ascii="Times New Roman"/>
          <w:sz w:val="24"/>
          <w:szCs w:val="24"/>
          <w:lang w:val="pl-PL"/>
        </w:rPr>
        <w:t>,</w:t>
      </w:r>
      <w:r w:rsidR="00E76C53">
        <w:rPr>
          <w:rFonts w:hAnsi="Times New Roman" w:ascii="Times New Roman"/>
          <w:sz w:val="24"/>
          <w:szCs w:val="24"/>
          <w:lang w:val="pl-PL"/>
        </w:rPr>
        <w:t>8</w:t>
      </w:r>
      <w:r w:rsidR="00B0611F">
        <w:rPr>
          <w:rFonts w:hAnsi="Times New Roman" w:ascii="Times New Roman"/>
          <w:sz w:val="24"/>
          <w:szCs w:val="24"/>
          <w:lang w:val="pl-PL"/>
        </w:rPr>
        <w:t>0</w:t>
      </w:r>
    </w:p>
    <w:p w:rsidRDefault="00145790" w:rsidP="00B0611F" w:rsidR="00B0611F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PDV</w:t>
      </w:r>
      <w:r w:rsidR="0036686E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kn   </w:t>
      </w:r>
      <w:r w:rsidR="00B0611F"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="0036686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0611F">
        <w:rPr>
          <w:rFonts w:hAnsi="Times New Roman" w:ascii="Times New Roman"/>
          <w:sz w:val="24"/>
          <w:szCs w:val="24"/>
          <w:lang w:val="pl-PL"/>
        </w:rPr>
        <w:t>61.367,60</w:t>
      </w:r>
    </w:p>
    <w:p w:rsidRDefault="0036686E" w:rsidP="00B0611F" w:rsidR="0036686E" w:rsidRPr="00B0611F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 w:rsidRPr="00B0611F">
        <w:rPr>
          <w:rFonts w:hAnsi="Times New Roman" w:ascii="Times New Roman"/>
          <w:sz w:val="24"/>
          <w:szCs w:val="24"/>
          <w:lang w:val="pl-PL"/>
        </w:rPr>
        <w:t xml:space="preserve">Knjigtovodstveni servis                                                        kn       </w:t>
      </w:r>
      <w:r w:rsidR="00B0611F">
        <w:rPr>
          <w:rFonts w:hAnsi="Times New Roman" w:ascii="Times New Roman"/>
          <w:sz w:val="24"/>
          <w:szCs w:val="24"/>
          <w:lang w:val="pl-PL"/>
        </w:rPr>
        <w:t xml:space="preserve">  </w:t>
      </w:r>
      <w:r w:rsidRPr="00B0611F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7635E2" w:rsidRPr="00B0611F">
        <w:rPr>
          <w:rFonts w:hAnsi="Times New Roman" w:ascii="Times New Roman"/>
          <w:sz w:val="24"/>
          <w:szCs w:val="24"/>
          <w:lang w:val="pl-PL"/>
        </w:rPr>
        <w:t xml:space="preserve"> 5</w:t>
      </w:r>
      <w:r w:rsidR="004A7E72" w:rsidRPr="00B0611F">
        <w:rPr>
          <w:rFonts w:hAnsi="Times New Roman" w:ascii="Times New Roman"/>
          <w:sz w:val="24"/>
          <w:szCs w:val="24"/>
          <w:lang w:val="pl-PL"/>
        </w:rPr>
        <w:t>.</w:t>
      </w:r>
      <w:r w:rsidR="007635E2" w:rsidRPr="00B0611F">
        <w:rPr>
          <w:rFonts w:hAnsi="Times New Roman" w:ascii="Times New Roman"/>
          <w:sz w:val="24"/>
          <w:szCs w:val="24"/>
          <w:lang w:val="pl-PL"/>
        </w:rPr>
        <w:t>62</w:t>
      </w:r>
      <w:r w:rsidR="004A7E72" w:rsidRPr="00B0611F">
        <w:rPr>
          <w:rFonts w:hAnsi="Times New Roman" w:ascii="Times New Roman"/>
          <w:sz w:val="24"/>
          <w:szCs w:val="24"/>
          <w:lang w:val="pl-PL"/>
        </w:rPr>
        <w:t>5,00</w:t>
      </w:r>
    </w:p>
    <w:p w:rsidRDefault="00A44531" w:rsidP="00A44531" w:rsidR="0036686E" w:rsidRPr="00A4453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</w:t>
      </w:r>
      <w:r w:rsidR="00B0611F">
        <w:rPr>
          <w:rFonts w:hAnsi="Times New Roman" w:ascii="Times New Roman"/>
          <w:sz w:val="24"/>
          <w:szCs w:val="24"/>
          <w:lang w:val="pl-PL"/>
        </w:rPr>
        <w:t xml:space="preserve">7.   Potrošnja plina                                                       </w:t>
      </w:r>
      <w:r w:rsidR="0036686E" w:rsidRPr="00A44531">
        <w:rPr>
          <w:rFonts w:hAnsi="Times New Roman" w:ascii="Times New Roman"/>
          <w:sz w:val="24"/>
          <w:szCs w:val="24"/>
          <w:lang w:val="pl-PL"/>
        </w:rPr>
        <w:t xml:space="preserve">              kn   </w:t>
      </w:r>
      <w:r w:rsidR="00BE5F4B" w:rsidRPr="00A4453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6686E" w:rsidRPr="00A4453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0611F">
        <w:rPr>
          <w:rFonts w:hAnsi="Times New Roman" w:ascii="Times New Roman"/>
          <w:sz w:val="24"/>
          <w:szCs w:val="24"/>
          <w:lang w:val="pl-PL"/>
        </w:rPr>
        <w:t xml:space="preserve">      19.854,29</w:t>
      </w:r>
    </w:p>
    <w:p w:rsidRDefault="00B0611F" w:rsidP="00A44531" w:rsidR="0036686E" w:rsidRPr="00A44531">
      <w:pPr>
        <w:ind w:left="645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8.   KN i NUV             </w:t>
      </w:r>
      <w:r w:rsidR="0036686E" w:rsidRPr="00A44531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kn        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E5F4B" w:rsidRPr="00A4453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20DE0">
        <w:rPr>
          <w:rFonts w:hAnsi="Times New Roman" w:ascii="Times New Roman"/>
          <w:sz w:val="24"/>
          <w:szCs w:val="24"/>
          <w:lang w:val="pl-PL"/>
        </w:rPr>
        <w:t>59</w:t>
      </w:r>
      <w:r w:rsidR="0036686E" w:rsidRPr="00A44531">
        <w:rPr>
          <w:rFonts w:hAnsi="Times New Roman" w:ascii="Times New Roman"/>
          <w:sz w:val="24"/>
          <w:szCs w:val="24"/>
          <w:lang w:val="pl-PL"/>
        </w:rPr>
        <w:t>.</w:t>
      </w:r>
      <w:r w:rsidR="00320DE0">
        <w:rPr>
          <w:rFonts w:hAnsi="Times New Roman" w:ascii="Times New Roman"/>
          <w:sz w:val="24"/>
          <w:szCs w:val="24"/>
          <w:lang w:val="pl-PL"/>
        </w:rPr>
        <w:t>146</w:t>
      </w:r>
      <w:r w:rsidR="0036686E" w:rsidRPr="00A44531">
        <w:rPr>
          <w:rFonts w:hAnsi="Times New Roman" w:ascii="Times New Roman"/>
          <w:sz w:val="24"/>
          <w:szCs w:val="24"/>
          <w:lang w:val="pl-PL"/>
        </w:rPr>
        <w:t>,</w:t>
      </w:r>
      <w:r w:rsidR="00320DE0">
        <w:rPr>
          <w:rFonts w:hAnsi="Times New Roman" w:ascii="Times New Roman"/>
          <w:sz w:val="24"/>
          <w:szCs w:val="24"/>
          <w:lang w:val="pl-PL"/>
        </w:rPr>
        <w:t>4</w:t>
      </w:r>
      <w:r w:rsidR="00BE5F4B" w:rsidRPr="00A44531">
        <w:rPr>
          <w:rFonts w:hAnsi="Times New Roman" w:ascii="Times New Roman"/>
          <w:sz w:val="24"/>
          <w:szCs w:val="24"/>
          <w:lang w:val="pl-PL"/>
        </w:rPr>
        <w:t>8</w:t>
      </w:r>
    </w:p>
    <w:p w:rsidRDefault="00E86B50" w:rsidP="00A44531" w:rsidR="0036686E" w:rsidRPr="00A44531">
      <w:pPr>
        <w:ind w:left="645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9.   Geodetske usluge ( izmjera ) </w:t>
      </w:r>
      <w:r w:rsidR="00BE5F4B" w:rsidRPr="00A44531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="0036686E" w:rsidRPr="00A44531">
        <w:rPr>
          <w:rFonts w:hAnsi="Times New Roman" w:ascii="Times New Roman"/>
          <w:sz w:val="24"/>
          <w:szCs w:val="24"/>
          <w:lang w:val="pl-PL"/>
        </w:rPr>
        <w:t xml:space="preserve">                                       kn       </w:t>
      </w:r>
      <w:r w:rsidR="00BE5F4B" w:rsidRPr="00A44531">
        <w:rPr>
          <w:rFonts w:hAnsi="Times New Roman" w:ascii="Times New Roman"/>
          <w:sz w:val="24"/>
          <w:szCs w:val="24"/>
          <w:lang w:val="pl-PL"/>
        </w:rPr>
        <w:t xml:space="preserve">  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E5F4B" w:rsidRPr="00A44531"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>3.125</w:t>
      </w:r>
      <w:r w:rsidR="0036686E" w:rsidRPr="00A44531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>00</w:t>
      </w:r>
    </w:p>
    <w:p w:rsidRDefault="000A2288" w:rsidP="000A2288" w:rsidR="004A7E72">
      <w:pPr>
        <w:ind w:left="645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</w:t>
      </w:r>
      <w:r w:rsidR="00E86B50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E86B50">
        <w:rPr>
          <w:rFonts w:hAnsi="Times New Roman" w:ascii="Times New Roman"/>
          <w:sz w:val="24"/>
          <w:szCs w:val="24"/>
          <w:lang w:val="pl-PL"/>
        </w:rPr>
        <w:t xml:space="preserve"> Zbrinjavanje otpada </w:t>
      </w:r>
      <w:r w:rsidR="00BE5F4B">
        <w:rPr>
          <w:rFonts w:hAnsi="Times New Roman" w:ascii="Times New Roman"/>
          <w:sz w:val="24"/>
          <w:szCs w:val="24"/>
          <w:lang w:val="pl-PL"/>
        </w:rPr>
        <w:t xml:space="preserve">                                     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kn        </w:t>
      </w:r>
      <w:r w:rsidR="00E86B5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E5F4B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E86B50">
        <w:rPr>
          <w:rFonts w:hAnsi="Times New Roman" w:ascii="Times New Roman"/>
          <w:sz w:val="24"/>
          <w:szCs w:val="24"/>
          <w:lang w:val="pl-PL"/>
        </w:rPr>
        <w:t>26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E86B50">
        <w:rPr>
          <w:rFonts w:hAnsi="Times New Roman" w:ascii="Times New Roman"/>
          <w:sz w:val="24"/>
          <w:szCs w:val="24"/>
          <w:lang w:val="pl-PL"/>
        </w:rPr>
        <w:t>8</w:t>
      </w:r>
      <w:r w:rsidR="00BE5F4B">
        <w:rPr>
          <w:rFonts w:hAnsi="Times New Roman" w:ascii="Times New Roman"/>
          <w:sz w:val="24"/>
          <w:szCs w:val="24"/>
          <w:lang w:val="pl-PL"/>
        </w:rPr>
        <w:t>7</w:t>
      </w:r>
      <w:r w:rsidR="00E86B50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E86B50">
        <w:rPr>
          <w:rFonts w:hAnsi="Times New Roman" w:ascii="Times New Roman"/>
          <w:sz w:val="24"/>
          <w:szCs w:val="24"/>
          <w:lang w:val="pl-PL"/>
        </w:rPr>
        <w:t xml:space="preserve">00 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A2288" w:rsidP="004A7E72" w:rsidR="004A7E72" w:rsidRPr="00E76C53">
      <w:pPr>
        <w:ind w:left="645"/>
        <w:rPr>
          <w:rFonts w:hAnsi="Times New Roman" w:ascii="Times New Roman"/>
          <w:sz w:val="24"/>
          <w:szCs w:val="24"/>
          <w:u w:val="single"/>
          <w:lang w:val="pl-PL"/>
        </w:rPr>
      </w:pPr>
      <w:r w:rsidRPr="00E76C53">
        <w:rPr>
          <w:rFonts w:hAnsi="Times New Roman" w:ascii="Times New Roman"/>
          <w:sz w:val="24"/>
          <w:szCs w:val="24"/>
          <w:u w:val="single"/>
          <w:lang w:val="pl-PL"/>
        </w:rPr>
        <w:t>1</w:t>
      </w:r>
      <w:r w:rsidR="00E86B50" w:rsidRPr="00E76C53">
        <w:rPr>
          <w:rFonts w:hAnsi="Times New Roman" w:ascii="Times New Roman"/>
          <w:sz w:val="24"/>
          <w:szCs w:val="24"/>
          <w:u w:val="single"/>
          <w:lang w:val="pl-PL"/>
        </w:rPr>
        <w:t>1.  FINA-trošak dražbe</w:t>
      </w:r>
      <w:r w:rsidR="00BE5F4B" w:rsidRPr="00E76C53">
        <w:rPr>
          <w:rFonts w:hAnsi="Times New Roman" w:ascii="Times New Roman"/>
          <w:sz w:val="24"/>
          <w:szCs w:val="24"/>
          <w:u w:val="single"/>
          <w:lang w:val="pl-PL"/>
        </w:rPr>
        <w:t xml:space="preserve">  </w:t>
      </w:r>
      <w:r w:rsidRPr="00E76C53">
        <w:rPr>
          <w:rFonts w:hAnsi="Times New Roman" w:ascii="Times New Roman"/>
          <w:sz w:val="24"/>
          <w:szCs w:val="24"/>
          <w:u w:val="single"/>
          <w:lang w:val="pl-PL"/>
        </w:rPr>
        <w:t xml:space="preserve">                                                           kn     </w:t>
      </w:r>
      <w:r w:rsidR="00E86B50" w:rsidRPr="00E76C53">
        <w:rPr>
          <w:rFonts w:hAnsi="Times New Roman" w:ascii="Times New Roman"/>
          <w:sz w:val="24"/>
          <w:szCs w:val="24"/>
          <w:u w:val="single"/>
          <w:lang w:val="pl-PL"/>
        </w:rPr>
        <w:t xml:space="preserve">        2.800,00</w:t>
      </w:r>
    </w:p>
    <w:p w:rsidRDefault="00E76C53" w:rsidP="00E76C53" w:rsidR="006137A2" w:rsidRPr="006137A2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Pr="00E76C53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</w:t>
      </w:r>
      <w:r w:rsidR="006137A2" w:rsidRPr="006137A2">
        <w:rPr>
          <w:rFonts w:hAnsi="Times New Roman" w:ascii="Times New Roman"/>
          <w:b/>
          <w:sz w:val="24"/>
          <w:szCs w:val="24"/>
          <w:lang w:val="pl-PL"/>
        </w:rPr>
        <w:t xml:space="preserve">Ukupno                  kn         </w:t>
      </w:r>
      <w:r w:rsidR="00320DE0">
        <w:rPr>
          <w:rFonts w:hAnsi="Times New Roman" w:ascii="Times New Roman"/>
          <w:b/>
          <w:sz w:val="24"/>
          <w:szCs w:val="24"/>
          <w:lang w:val="pl-PL"/>
        </w:rPr>
        <w:t>215</w:t>
      </w:r>
      <w:r w:rsidR="006137A2" w:rsidRPr="006137A2">
        <w:rPr>
          <w:rFonts w:hAnsi="Times New Roman" w:ascii="Times New Roman"/>
          <w:b/>
          <w:sz w:val="24"/>
          <w:szCs w:val="24"/>
          <w:lang w:val="pl-PL"/>
        </w:rPr>
        <w:t>.</w:t>
      </w:r>
      <w:r>
        <w:rPr>
          <w:rFonts w:hAnsi="Times New Roman" w:ascii="Times New Roman"/>
          <w:b/>
          <w:sz w:val="24"/>
          <w:szCs w:val="24"/>
          <w:lang w:val="pl-PL"/>
        </w:rPr>
        <w:t>40</w:t>
      </w:r>
      <w:r w:rsidR="00320DE0">
        <w:rPr>
          <w:rFonts w:hAnsi="Times New Roman" w:ascii="Times New Roman"/>
          <w:b/>
          <w:sz w:val="24"/>
          <w:szCs w:val="24"/>
          <w:lang w:val="pl-PL"/>
        </w:rPr>
        <w:t>6</w:t>
      </w:r>
      <w:r w:rsidR="006137A2" w:rsidRPr="006137A2">
        <w:rPr>
          <w:rFonts w:hAnsi="Times New Roman" w:ascii="Times New Roman"/>
          <w:b/>
          <w:sz w:val="24"/>
          <w:szCs w:val="24"/>
          <w:lang w:val="pl-PL"/>
        </w:rPr>
        <w:t>,0</w:t>
      </w:r>
      <w:r w:rsidR="00320DE0">
        <w:rPr>
          <w:rFonts w:hAnsi="Times New Roman" w:ascii="Times New Roman"/>
          <w:b/>
          <w:sz w:val="24"/>
          <w:szCs w:val="24"/>
          <w:lang w:val="pl-PL"/>
        </w:rPr>
        <w:t>8</w:t>
      </w:r>
    </w:p>
    <w:p w:rsidRDefault="00BE5F4B" w:rsidP="00BE5F4B" w:rsidR="00BE5F4B">
      <w:pPr>
        <w:ind w:left="645"/>
        <w:rPr>
          <w:rFonts w:hAnsi="Times New Roman" w:ascii="Times New Roman"/>
          <w:b/>
          <w:sz w:val="24"/>
          <w:szCs w:val="24"/>
          <w:lang w:val="pl-PL"/>
        </w:rPr>
      </w:pPr>
      <w:r w:rsidRPr="00E86B5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86B50" w:rsidRPr="00E86B50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</w:t>
      </w:r>
      <w:r w:rsidR="00947BF2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E86B50" w:rsidRPr="00E86B5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86B50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E5F4B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</w:t>
      </w:r>
      <w:r w:rsidR="00AD1467" w:rsidRPr="00BE5F4B">
        <w:rPr>
          <w:rFonts w:hAnsi="Times New Roman" w:ascii="Times New Roman"/>
          <w:b/>
          <w:sz w:val="24"/>
          <w:szCs w:val="24"/>
          <w:lang w:val="pl-PL"/>
        </w:rPr>
        <w:t xml:space="preserve">        </w:t>
      </w:r>
    </w:p>
    <w:p w:rsidRDefault="00BE5F4B" w:rsidP="00BE5F4B" w:rsidR="00BE5F4B">
      <w:pPr>
        <w:ind w:left="645"/>
        <w:rPr>
          <w:rFonts w:hAnsi="Times New Roman" w:ascii="Times New Roman"/>
          <w:sz w:val="24"/>
          <w:szCs w:val="24"/>
          <w:lang w:val="pl-PL"/>
        </w:rPr>
      </w:pPr>
      <w:r w:rsidRPr="00BE5F4B">
        <w:rPr>
          <w:rFonts w:hAnsi="Times New Roman" w:ascii="Times New Roman"/>
          <w:sz w:val="24"/>
          <w:szCs w:val="24"/>
          <w:lang w:val="pl-PL"/>
        </w:rPr>
        <w:t xml:space="preserve">Saldo na računu </w:t>
      </w:r>
      <w:r w:rsidR="00EE635A">
        <w:rPr>
          <w:rFonts w:hAnsi="Times New Roman" w:ascii="Times New Roman"/>
          <w:sz w:val="24"/>
          <w:szCs w:val="24"/>
          <w:lang w:val="pl-PL"/>
        </w:rPr>
        <w:t>17</w:t>
      </w:r>
      <w:r w:rsidRPr="00BE5F4B">
        <w:rPr>
          <w:rFonts w:hAnsi="Times New Roman" w:ascii="Times New Roman"/>
          <w:sz w:val="24"/>
          <w:szCs w:val="24"/>
          <w:lang w:val="pl-PL"/>
        </w:rPr>
        <w:t>.0</w:t>
      </w:r>
      <w:r w:rsidR="00EE635A">
        <w:rPr>
          <w:rFonts w:hAnsi="Times New Roman" w:ascii="Times New Roman"/>
          <w:sz w:val="24"/>
          <w:szCs w:val="24"/>
          <w:lang w:val="pl-PL"/>
        </w:rPr>
        <w:t>5</w:t>
      </w:r>
      <w:r w:rsidRPr="00BE5F4B">
        <w:rPr>
          <w:rFonts w:hAnsi="Times New Roman" w:ascii="Times New Roman"/>
          <w:sz w:val="24"/>
          <w:szCs w:val="24"/>
          <w:lang w:val="pl-PL"/>
        </w:rPr>
        <w:t>.201</w:t>
      </w:r>
      <w:r w:rsidR="00EE635A">
        <w:rPr>
          <w:rFonts w:hAnsi="Times New Roman" w:ascii="Times New Roman"/>
          <w:sz w:val="24"/>
          <w:szCs w:val="24"/>
          <w:lang w:val="pl-PL"/>
        </w:rPr>
        <w:t>9</w:t>
      </w:r>
      <w:r w:rsidRPr="00BE5F4B">
        <w:rPr>
          <w:rFonts w:hAnsi="Times New Roman" w:ascii="Times New Roman"/>
          <w:sz w:val="24"/>
          <w:szCs w:val="24"/>
          <w:lang w:val="pl-PL"/>
        </w:rPr>
        <w:t>.god. kn 1.</w:t>
      </w:r>
      <w:r w:rsidR="00EE635A">
        <w:rPr>
          <w:rFonts w:hAnsi="Times New Roman" w:ascii="Times New Roman"/>
          <w:sz w:val="24"/>
          <w:szCs w:val="24"/>
          <w:lang w:val="pl-PL"/>
        </w:rPr>
        <w:t>6</w:t>
      </w:r>
      <w:r w:rsidR="00320DE0">
        <w:rPr>
          <w:rFonts w:hAnsi="Times New Roman" w:ascii="Times New Roman"/>
          <w:sz w:val="24"/>
          <w:szCs w:val="24"/>
          <w:lang w:val="pl-PL"/>
        </w:rPr>
        <w:t>78</w:t>
      </w:r>
      <w:r w:rsidRPr="00BE5F4B">
        <w:rPr>
          <w:rFonts w:hAnsi="Times New Roman" w:ascii="Times New Roman"/>
          <w:sz w:val="24"/>
          <w:szCs w:val="24"/>
          <w:lang w:val="pl-PL"/>
        </w:rPr>
        <w:t>.</w:t>
      </w:r>
      <w:r w:rsidR="00320DE0">
        <w:rPr>
          <w:rFonts w:hAnsi="Times New Roman" w:ascii="Times New Roman"/>
          <w:sz w:val="24"/>
          <w:szCs w:val="24"/>
          <w:lang w:val="pl-PL"/>
        </w:rPr>
        <w:t>432</w:t>
      </w:r>
      <w:r w:rsidRPr="00BE5F4B">
        <w:rPr>
          <w:rFonts w:hAnsi="Times New Roman" w:ascii="Times New Roman"/>
          <w:sz w:val="24"/>
          <w:szCs w:val="24"/>
          <w:lang w:val="pl-PL"/>
        </w:rPr>
        <w:t>,</w:t>
      </w:r>
      <w:r w:rsidR="00320DE0">
        <w:rPr>
          <w:rFonts w:hAnsi="Times New Roman" w:ascii="Times New Roman"/>
          <w:sz w:val="24"/>
          <w:szCs w:val="24"/>
          <w:lang w:val="pl-PL"/>
        </w:rPr>
        <w:t>33</w:t>
      </w:r>
    </w:p>
    <w:p w:rsidRDefault="00C252D5" w:rsidP="00BE5F4B" w:rsidR="00C252D5">
      <w:pPr>
        <w:ind w:left="645"/>
        <w:rPr>
          <w:rFonts w:hAnsi="Times New Roman" w:ascii="Times New Roman"/>
          <w:sz w:val="24"/>
          <w:szCs w:val="24"/>
          <w:lang w:val="pl-PL"/>
        </w:rPr>
      </w:pPr>
    </w:p>
    <w:p w:rsidRDefault="00C252D5" w:rsidP="00BE5F4B" w:rsidR="00C252D5">
      <w:pPr>
        <w:ind w:left="645"/>
        <w:rPr>
          <w:rFonts w:hAnsi="Times New Roman" w:ascii="Times New Roman"/>
          <w:sz w:val="24"/>
          <w:szCs w:val="24"/>
          <w:lang w:val="pl-PL"/>
        </w:rPr>
      </w:pPr>
    </w:p>
    <w:p w:rsidRDefault="00A44531" w:rsidP="00BE5F4B" w:rsidR="00A44531">
      <w:pPr>
        <w:ind w:left="645"/>
        <w:rPr>
          <w:rFonts w:hAnsi="Times New Roman" w:ascii="Times New Roman"/>
          <w:sz w:val="24"/>
          <w:szCs w:val="24"/>
          <w:lang w:val="pl-PL"/>
        </w:rPr>
      </w:pPr>
    </w:p>
    <w:p w:rsidRDefault="00A44531" w:rsidP="00A44531" w:rsidR="00A44531">
      <w:pPr>
        <w:pStyle w:val="Odlomakpopisa"/>
        <w:numPr>
          <w:ilvl w:val="0"/>
          <w:numId w:val="9"/>
        </w:numPr>
        <w:rPr>
          <w:rFonts w:hAnsi="Times New Roman" w:ascii="Times New Roman"/>
          <w:sz w:val="24"/>
          <w:szCs w:val="24"/>
          <w:lang w:val="pl-PL"/>
        </w:rPr>
      </w:pPr>
      <w:r w:rsidRPr="00A44531">
        <w:rPr>
          <w:rFonts w:hAnsi="Times New Roman" w:ascii="Times New Roman"/>
          <w:sz w:val="24"/>
          <w:szCs w:val="24"/>
          <w:lang w:val="pl-PL"/>
        </w:rPr>
        <w:t>RADNJE KOJE ĆE SE PODUZETI U NAREDNOM</w:t>
      </w:r>
      <w:r>
        <w:rPr>
          <w:rFonts w:hAnsi="Times New Roman" w:ascii="Times New Roman"/>
          <w:sz w:val="24"/>
          <w:szCs w:val="24"/>
          <w:lang w:val="pl-PL"/>
        </w:rPr>
        <w:t xml:space="preserve"> RAZDOBLJU</w:t>
      </w:r>
    </w:p>
    <w:p w:rsidRDefault="00A44531" w:rsidP="00A44531" w:rsidR="00A44531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  1</w:t>
      </w:r>
      <w:r w:rsidR="009B3092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9B3092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9B3092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 do 1</w:t>
      </w:r>
      <w:r w:rsidR="009B3092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9B3092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.2019.god.</w:t>
      </w:r>
    </w:p>
    <w:p w:rsidRDefault="00A44531" w:rsidP="00A44531" w:rsidR="00A44531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A44531" w:rsidP="00A44531" w:rsidR="00A44531" w:rsidRPr="00A44531">
      <w:pPr>
        <w:rPr>
          <w:rFonts w:hAnsi="Times New Roman" w:ascii="Times New Roman"/>
          <w:sz w:val="24"/>
          <w:szCs w:val="24"/>
          <w:lang w:val="pl-PL"/>
        </w:rPr>
      </w:pPr>
      <w:r w:rsidRPr="00A44531">
        <w:rPr>
          <w:rFonts w:hAnsi="Times New Roman" w:ascii="Times New Roman"/>
          <w:sz w:val="24"/>
          <w:szCs w:val="24"/>
          <w:lang w:val="pl-PL"/>
        </w:rPr>
        <w:t>Nastaviti će se unovčenje nekretnina i pokretnina u vlasništvu stečajnog dužnika.</w:t>
      </w:r>
    </w:p>
    <w:p w:rsidRDefault="00A44531" w:rsidP="00A44531" w:rsidR="00A4453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toga izvršiti će se dioba vjerovnicima.</w:t>
      </w:r>
    </w:p>
    <w:p w:rsidRDefault="00C252D5" w:rsidP="00A44531" w:rsidR="00C252D5">
      <w:pPr>
        <w:rPr>
          <w:rFonts w:hAnsi="Times New Roman" w:ascii="Times New Roman"/>
          <w:sz w:val="24"/>
          <w:szCs w:val="24"/>
          <w:lang w:val="pl-PL"/>
        </w:rPr>
      </w:pPr>
    </w:p>
    <w:p w:rsidRDefault="00C252D5" w:rsidP="00A44531" w:rsidR="00C252D5">
      <w:pPr>
        <w:rPr>
          <w:rFonts w:hAnsi="Times New Roman" w:ascii="Times New Roman"/>
          <w:sz w:val="24"/>
          <w:szCs w:val="24"/>
          <w:lang w:val="pl-PL"/>
        </w:rPr>
      </w:pPr>
    </w:p>
    <w:p w:rsidRDefault="00A44531" w:rsidP="00A44531" w:rsidR="00A44531">
      <w:pPr>
        <w:rPr>
          <w:rFonts w:hAnsi="Times New Roman" w:ascii="Times New Roman"/>
          <w:sz w:val="24"/>
          <w:szCs w:val="24"/>
          <w:lang w:val="pl-PL"/>
        </w:rPr>
      </w:pPr>
    </w:p>
    <w:p w:rsidRDefault="00A44531" w:rsidP="00A44531" w:rsidR="00A4453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2</w:t>
      </w:r>
      <w:r w:rsidR="009B3092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B3092">
        <w:rPr>
          <w:rFonts w:hAnsi="Times New Roman" w:ascii="Times New Roman"/>
          <w:sz w:val="24"/>
          <w:szCs w:val="24"/>
          <w:lang w:val="pl-PL"/>
        </w:rPr>
        <w:t>svibnja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9B3092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 xml:space="preserve">.god. </w:t>
      </w:r>
      <w:r w:rsidRPr="00A44531"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</w:t>
      </w:r>
      <w:r w:rsidR="009B3092">
        <w:rPr>
          <w:rFonts w:hAnsi="Times New Roman" w:ascii="Times New Roman"/>
          <w:sz w:val="24"/>
          <w:szCs w:val="24"/>
          <w:lang w:val="pl-PL"/>
        </w:rPr>
        <w:t xml:space="preserve"> 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Stečajni upravitelj:</w:t>
      </w:r>
    </w:p>
    <w:p w:rsidRDefault="00A44531" w:rsidP="00A44531" w:rsidR="00A44531" w:rsidRPr="00A4453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Milorad Zajkovski</w:t>
      </w:r>
    </w:p>
    <w:p w:rsidRDefault="00701E53" w:rsidP="00EF5A15" w:rsidR="00701E53" w:rsidRPr="00BE5F4B">
      <w:pPr>
        <w:ind w:left="720"/>
        <w:rPr>
          <w:rFonts w:hAnsi="Times New Roman" w:ascii="Times New Roman"/>
          <w:sz w:val="24"/>
          <w:szCs w:val="24"/>
          <w:lang w:val="pl-PL"/>
        </w:rPr>
      </w:pPr>
    </w:p>
    <w:p w:rsidRDefault="00196EB9" w:rsidP="00EF5A15" w:rsidR="00AD1467">
      <w:pPr>
        <w:ind w:left="72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44531" w:rsidP="00832E2D" w:rsidR="00D01ACB">
      <w:pPr>
        <w:ind w:left="50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252D5" w:rsidP="00832E2D" w:rsidR="00785BB8">
      <w:pPr>
        <w:ind w:left="14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252D5" w:rsidP="00832E2D" w:rsidR="0073591B">
      <w:pPr>
        <w:ind w:left="14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252D5" w:rsidP="0073591B" w:rsidR="0073591B">
      <w:pPr>
        <w:ind w:left="142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3591B" w:rsidP="0073591B" w:rsidR="0073591B">
      <w:pPr>
        <w:ind w:left="142"/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C252D5" w:rsidP="0073591B" w:rsidR="00613B39">
      <w:pPr>
        <w:ind w:left="14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13B39" w:rsidP="004A6A9C" w:rsidR="00C61F72" w:rsidRPr="004A6A9C">
      <w:pPr>
        <w:ind w:left="14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C252D5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4E065E" w:rsidR="00C61F72" w:rsidRPr="004A6A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20A" w:rsidP="006137A2" w:rsidR="0012020A">
      <w:pPr>
        <w:spacing w:after="0"/>
      </w:pPr>
      <w:r>
        <w:separator/>
      </w:r>
    </w:p>
  </w:endnote>
  <w:endnote w:id="0" w:type="continuationSeparator">
    <w:p w:rsidRDefault="0012020A" w:rsidP="006137A2" w:rsidR="001202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20A" w:rsidP="006137A2" w:rsidR="0012020A">
      <w:pPr>
        <w:spacing w:after="0"/>
      </w:pPr>
      <w:r>
        <w:separator/>
      </w:r>
    </w:p>
  </w:footnote>
  <w:footnote w:id="0" w:type="continuationSeparator">
    <w:p w:rsidRDefault="0012020A" w:rsidP="006137A2" w:rsidR="0012020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13CF8"/>
    <w:multiLevelType w:val="hybridMultilevel"/>
    <w:tmpl w:val="E90C2702"/>
    <w:lvl w:tplc="34564A7C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">
    <w:nsid w:val="0CCE68CD"/>
    <w:multiLevelType w:val="hybridMultilevel"/>
    <w:tmpl w:val="01485E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586E90"/>
    <w:multiLevelType w:val="hybridMultilevel"/>
    <w:tmpl w:val="84D8BEB4"/>
    <w:lvl w:tplc="B2921CE2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3">
    <w:nsid w:val="492E3C39"/>
    <w:multiLevelType w:val="hybridMultilevel"/>
    <w:tmpl w:val="F7FE9588"/>
    <w:lvl w:tplc="E28218D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2B0803"/>
    <w:multiLevelType w:val="hybridMultilevel"/>
    <w:tmpl w:val="22B00A72"/>
    <w:lvl w:tplc="7FC641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multilevel"/>
    <w:tmpl w:val="79C4F5C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6">
    <w:nsid w:val="56AA7104"/>
    <w:multiLevelType w:val="hybridMultilevel"/>
    <w:tmpl w:val="8844294C"/>
    <w:lvl w:tplc="862819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650C29"/>
    <w:multiLevelType w:val="hybridMultilevel"/>
    <w:tmpl w:val="654461D8"/>
    <w:lvl w:tplc="EFFA0A52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8">
    <w:nsid w:val="71342656"/>
    <w:multiLevelType w:val="hybridMultilevel"/>
    <w:tmpl w:val="B7BE7F48"/>
    <w:lvl w:tplc="464AF6D4" w:ilvl="0">
      <w:start w:val="1"/>
      <w:numFmt w:val="decimal"/>
      <w:lvlText w:val="%1."/>
      <w:lvlJc w:val="left"/>
      <w:pPr>
        <w:ind w:hanging="360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5"/>
      </w:pPr>
    </w:lvl>
    <w:lvl w:tentative="true" w:tplc="041A001B" w:ilvl="2">
      <w:start w:val="1"/>
      <w:numFmt w:val="lowerRoman"/>
      <w:lvlText w:val="%3."/>
      <w:lvlJc w:val="right"/>
      <w:pPr>
        <w:ind w:hanging="180" w:left="2445"/>
      </w:pPr>
    </w:lvl>
    <w:lvl w:tentative="true" w:tplc="041A000F" w:ilvl="3">
      <w:start w:val="1"/>
      <w:numFmt w:val="decimal"/>
      <w:lvlText w:val="%4."/>
      <w:lvlJc w:val="left"/>
      <w:pPr>
        <w:ind w:hanging="360" w:left="3165"/>
      </w:pPr>
    </w:lvl>
    <w:lvl w:tentative="true" w:tplc="041A0019" w:ilvl="4">
      <w:start w:val="1"/>
      <w:numFmt w:val="lowerLetter"/>
      <w:lvlText w:val="%5."/>
      <w:lvlJc w:val="left"/>
      <w:pPr>
        <w:ind w:hanging="360" w:left="3885"/>
      </w:pPr>
    </w:lvl>
    <w:lvl w:tentative="true" w:tplc="041A001B" w:ilvl="5">
      <w:start w:val="1"/>
      <w:numFmt w:val="lowerRoman"/>
      <w:lvlText w:val="%6."/>
      <w:lvlJc w:val="right"/>
      <w:pPr>
        <w:ind w:hanging="180" w:left="4605"/>
      </w:pPr>
    </w:lvl>
    <w:lvl w:tentative="true" w:tplc="041A000F" w:ilvl="6">
      <w:start w:val="1"/>
      <w:numFmt w:val="decimal"/>
      <w:lvlText w:val="%7."/>
      <w:lvlJc w:val="left"/>
      <w:pPr>
        <w:ind w:hanging="360" w:left="5325"/>
      </w:pPr>
    </w:lvl>
    <w:lvl w:tentative="true" w:tplc="041A0019" w:ilvl="7">
      <w:start w:val="1"/>
      <w:numFmt w:val="lowerLetter"/>
      <w:lvlText w:val="%8."/>
      <w:lvlJc w:val="left"/>
      <w:pPr>
        <w:ind w:hanging="360" w:left="6045"/>
      </w:pPr>
    </w:lvl>
    <w:lvl w:tentative="true" w:tplc="041A001B" w:ilvl="8">
      <w:start w:val="1"/>
      <w:numFmt w:val="lowerRoman"/>
      <w:lvlText w:val="%9."/>
      <w:lvlJc w:val="right"/>
      <w:pPr>
        <w:ind w:hanging="180" w:left="6765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B33"/>
    <w:rsid w:val="000743A7"/>
    <w:rsid w:val="000818C3"/>
    <w:rsid w:val="000824C7"/>
    <w:rsid w:val="000872A8"/>
    <w:rsid w:val="000904AF"/>
    <w:rsid w:val="000940D6"/>
    <w:rsid w:val="0009556C"/>
    <w:rsid w:val="00096629"/>
    <w:rsid w:val="000A2288"/>
    <w:rsid w:val="000E1F39"/>
    <w:rsid w:val="000F7D4C"/>
    <w:rsid w:val="0012020A"/>
    <w:rsid w:val="00127AA3"/>
    <w:rsid w:val="00145790"/>
    <w:rsid w:val="001708D4"/>
    <w:rsid w:val="001737A6"/>
    <w:rsid w:val="00196EB9"/>
    <w:rsid w:val="001D2C6A"/>
    <w:rsid w:val="001E7154"/>
    <w:rsid w:val="00247DC8"/>
    <w:rsid w:val="002B267F"/>
    <w:rsid w:val="002C230B"/>
    <w:rsid w:val="002D7B79"/>
    <w:rsid w:val="002F7615"/>
    <w:rsid w:val="0030145D"/>
    <w:rsid w:val="00320DE0"/>
    <w:rsid w:val="00337D69"/>
    <w:rsid w:val="00350AA3"/>
    <w:rsid w:val="0036686E"/>
    <w:rsid w:val="003B4284"/>
    <w:rsid w:val="003E043D"/>
    <w:rsid w:val="003E0769"/>
    <w:rsid w:val="003F16CE"/>
    <w:rsid w:val="0041723D"/>
    <w:rsid w:val="004321AD"/>
    <w:rsid w:val="00435CD3"/>
    <w:rsid w:val="00456C43"/>
    <w:rsid w:val="00466DC7"/>
    <w:rsid w:val="00470CC0"/>
    <w:rsid w:val="004A6A9C"/>
    <w:rsid w:val="004A7E72"/>
    <w:rsid w:val="004D336B"/>
    <w:rsid w:val="004E065E"/>
    <w:rsid w:val="004F4228"/>
    <w:rsid w:val="00500476"/>
    <w:rsid w:val="005051F1"/>
    <w:rsid w:val="00522233"/>
    <w:rsid w:val="005853DC"/>
    <w:rsid w:val="005E4647"/>
    <w:rsid w:val="005E6384"/>
    <w:rsid w:val="00606EDB"/>
    <w:rsid w:val="006137A2"/>
    <w:rsid w:val="00613ADC"/>
    <w:rsid w:val="00613B39"/>
    <w:rsid w:val="00613B93"/>
    <w:rsid w:val="00621852"/>
    <w:rsid w:val="00623A68"/>
    <w:rsid w:val="00641267"/>
    <w:rsid w:val="00667BD7"/>
    <w:rsid w:val="006E5B29"/>
    <w:rsid w:val="00701E53"/>
    <w:rsid w:val="0073591B"/>
    <w:rsid w:val="00744A00"/>
    <w:rsid w:val="007635E2"/>
    <w:rsid w:val="007819CF"/>
    <w:rsid w:val="00785BB8"/>
    <w:rsid w:val="00790ABA"/>
    <w:rsid w:val="007B08F7"/>
    <w:rsid w:val="007F3BC1"/>
    <w:rsid w:val="008257D6"/>
    <w:rsid w:val="00832E2D"/>
    <w:rsid w:val="00835CB1"/>
    <w:rsid w:val="008512FB"/>
    <w:rsid w:val="00853D73"/>
    <w:rsid w:val="008763B5"/>
    <w:rsid w:val="008C7A0D"/>
    <w:rsid w:val="008C7EDB"/>
    <w:rsid w:val="008F18BC"/>
    <w:rsid w:val="008F6611"/>
    <w:rsid w:val="00904E13"/>
    <w:rsid w:val="00937A84"/>
    <w:rsid w:val="00947560"/>
    <w:rsid w:val="00947BF2"/>
    <w:rsid w:val="0097542E"/>
    <w:rsid w:val="00995FCC"/>
    <w:rsid w:val="009A4EA6"/>
    <w:rsid w:val="009B3092"/>
    <w:rsid w:val="00A36A79"/>
    <w:rsid w:val="00A426CD"/>
    <w:rsid w:val="00A44531"/>
    <w:rsid w:val="00A64F02"/>
    <w:rsid w:val="00A70CFA"/>
    <w:rsid w:val="00A75731"/>
    <w:rsid w:val="00A86EBD"/>
    <w:rsid w:val="00AD1467"/>
    <w:rsid w:val="00AF3C26"/>
    <w:rsid w:val="00B0511C"/>
    <w:rsid w:val="00B0611F"/>
    <w:rsid w:val="00B21389"/>
    <w:rsid w:val="00B71D56"/>
    <w:rsid w:val="00BE5F4B"/>
    <w:rsid w:val="00C00233"/>
    <w:rsid w:val="00C011CF"/>
    <w:rsid w:val="00C252D5"/>
    <w:rsid w:val="00C61D02"/>
    <w:rsid w:val="00C61F72"/>
    <w:rsid w:val="00C76D00"/>
    <w:rsid w:val="00C8205A"/>
    <w:rsid w:val="00CA4EE3"/>
    <w:rsid w:val="00CA56C1"/>
    <w:rsid w:val="00CC5625"/>
    <w:rsid w:val="00CD2DCA"/>
    <w:rsid w:val="00CD462A"/>
    <w:rsid w:val="00D01ACB"/>
    <w:rsid w:val="00D1430C"/>
    <w:rsid w:val="00D44104"/>
    <w:rsid w:val="00D567B5"/>
    <w:rsid w:val="00D61D23"/>
    <w:rsid w:val="00D80E9B"/>
    <w:rsid w:val="00DA729A"/>
    <w:rsid w:val="00DF2E73"/>
    <w:rsid w:val="00E22E86"/>
    <w:rsid w:val="00E348CF"/>
    <w:rsid w:val="00E40F66"/>
    <w:rsid w:val="00E5029D"/>
    <w:rsid w:val="00E551A7"/>
    <w:rsid w:val="00E76C53"/>
    <w:rsid w:val="00E86B50"/>
    <w:rsid w:val="00EA5B2A"/>
    <w:rsid w:val="00EB476F"/>
    <w:rsid w:val="00ED69F0"/>
    <w:rsid w:val="00EE0F57"/>
    <w:rsid w:val="00EE635A"/>
    <w:rsid w:val="00EF19F8"/>
    <w:rsid w:val="00EF5A15"/>
    <w:rsid w:val="00F05D5F"/>
    <w:rsid w:val="00F163E1"/>
    <w:rsid w:val="00F65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502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6137A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137A2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6137A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137A2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7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A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AA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AA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AA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502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6137A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137A2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6137A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137A2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7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A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AA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AA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AA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128FA-2FB4-48F9-983D-B6ACE119F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583</properties:Words>
  <properties:Characters>3509</properties:Characters>
  <properties:Lines>122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2019-05-23T05:19:00Z</dcterms:created>
  <dc:creator>ADMINIBM</dc:creator>
  <cp:lastModifiedBy>Dijana Hadžić</cp:lastModifiedBy>
  <cp:lastPrinted>2017-05-30T07:45:00Z</cp:lastPrinted>
  <dcterms:modified xmlns:xsi="http://www.w3.org/2001/XMLSchema-instance" xsi:type="dcterms:W3CDTF">2019-05-23T05:20:00Z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St-608/2014-134 / Podnesak - Izvješće stečajnog upravitelja (HIDROCOMMERCE d.o.o. Izvješće stečajnoga upravitelja do  17.05.2019_.docx)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