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93f2" w14:paraId="b8793f2" w:rsidRDefault="00973E1B" w:rsidP="00973E1B" w:rsidR="00973E1B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911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68C" w:rsidP="00973E1B" w:rsidR="00973E1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</w:t>
      </w:r>
      <w:r w:rsidR="00973E1B">
        <w:rPr>
          <w:color w:val="222222"/>
        </w:rPr>
        <w:t xml:space="preserve">                                                                                                                                            </w:t>
      </w:r>
      <w:r>
        <w:rPr>
          <w:color w:val="222222"/>
        </w:rPr>
        <w:t>R</w:t>
      </w:r>
      <w:r w:rsidR="00973E1B">
        <w:rPr>
          <w:color w:val="222222"/>
        </w:rPr>
        <w:t>EPUBLIKA HRVATSKA</w:t>
      </w:r>
    </w:p>
    <w:p w:rsidRDefault="00973E1B" w:rsidP="00973E1B" w:rsidR="00973E1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973E1B" w:rsidP="00973E1B" w:rsidR="00973E1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</w:t>
      </w:r>
      <w:r w:rsidR="002741E7">
        <w:rPr>
          <w:color w:val="222222"/>
        </w:rPr>
        <w:t xml:space="preserve">     </w:t>
      </w:r>
      <w:r>
        <w:rPr>
          <w:color w:val="222222"/>
        </w:rPr>
        <w:t>Broj: 3 St-120/2012-265</w:t>
      </w:r>
    </w:p>
    <w:p w:rsidRDefault="00973E1B" w:rsidP="00973E1B" w:rsidR="00973E1B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73E1B" w:rsidP="00973E1B" w:rsidR="00973E1B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973E1B" w:rsidP="00973E1B" w:rsidR="00973E1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6, OIB: 54057608366</w:t>
      </w:r>
      <w:r>
        <w:rPr>
          <w:color w:val="222222"/>
        </w:rPr>
        <w:t xml:space="preserve">, zastupano po stečajnom upravitelju Milanu Nakić iz Pakraca, 11. siječnja 2017.  </w:t>
      </w:r>
    </w:p>
    <w:p w:rsidRDefault="00973E1B" w:rsidP="00973E1B" w:rsidR="00973E1B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 – Temeljem pravomoćnog rješenja o prodaji nekretnina u stečajnom postupku br. St-120/2012-45 od 27. rujna 2012. uz odgovarajuću primjenu propisa o ovrsi, izlažu se prodaji na </w:t>
      </w:r>
      <w:r>
        <w:rPr>
          <w:b/>
          <w:color w:val="222222"/>
        </w:rPr>
        <w:t>dvadeset</w:t>
      </w:r>
      <w:r w:rsidR="002741E7">
        <w:rPr>
          <w:b/>
          <w:color w:val="222222"/>
        </w:rPr>
        <w:t>osmoj</w:t>
      </w:r>
      <w:r>
        <w:rPr>
          <w:b/>
          <w:color w:val="222222"/>
        </w:rPr>
        <w:t xml:space="preserve"> javnoj dražbi</w:t>
      </w:r>
      <w:r>
        <w:rPr>
          <w:color w:val="222222"/>
        </w:rPr>
        <w:t xml:space="preserve"> nekretnine stečajnog dužnika BT-TRANSPORTI d.o.o. u stečaju, </w:t>
      </w:r>
      <w:proofErr w:type="spellStart"/>
      <w:r>
        <w:rPr>
          <w:color w:val="222222"/>
        </w:rPr>
        <w:t>Svilna</w:t>
      </w:r>
      <w:proofErr w:type="spellEnd"/>
      <w:r>
        <w:rPr>
          <w:color w:val="222222"/>
        </w:rPr>
        <w:t>,  kako slijedi:</w:t>
      </w:r>
    </w:p>
    <w:p w:rsidRDefault="00973E1B" w:rsidP="00973E1B" w:rsidR="00973E1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- k.č.br. 702 KUĆA I DVORIŠTE U MJESTU u površini od 880 hvati, koje su upisane u zemljišnoknjižnom ulošku 214 k.o. Buk, po početnoj cijeni od </w:t>
      </w:r>
      <w:r w:rsidRPr="002741E7">
        <w:rPr>
          <w:b/>
          <w:color w:val="222222"/>
        </w:rPr>
        <w:t>54.904,00 kn</w:t>
      </w:r>
      <w:r>
        <w:rPr>
          <w:color w:val="222222"/>
        </w:rPr>
        <w:t>.</w:t>
      </w:r>
    </w:p>
    <w:p w:rsidRDefault="00973E1B" w:rsidP="00973E1B" w:rsidR="00973E1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Na navedenim nekretninama upisana su tereti-</w:t>
      </w:r>
      <w:proofErr w:type="spellStart"/>
      <w:r>
        <w:rPr>
          <w:color w:val="222222"/>
        </w:rPr>
        <w:t>razlučna</w:t>
      </w:r>
      <w:proofErr w:type="spellEnd"/>
      <w:r>
        <w:rPr>
          <w:color w:val="222222"/>
        </w:rPr>
        <w:t xml:space="preserve"> prava u zemljišnim knjigama pod brojem Z-4550/10, Z-2616/04, Z-3330/04, Z-588/05, Z-4605/05, Z-1862/08, </w:t>
      </w:r>
    </w:p>
    <w:p w:rsidRDefault="00973E1B" w:rsidP="002741E7" w:rsidR="00973E1B" w:rsidRPr="002741E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II – Ročište za </w:t>
      </w:r>
      <w:r w:rsidRPr="001A07ED">
        <w:rPr>
          <w:b/>
          <w:color w:val="222222"/>
        </w:rPr>
        <w:t>dvadeset</w:t>
      </w:r>
      <w:r w:rsidR="002741E7">
        <w:rPr>
          <w:b/>
          <w:color w:val="222222"/>
        </w:rPr>
        <w:t>osmu</w:t>
      </w:r>
      <w:r w:rsidRPr="001A07ED">
        <w:rPr>
          <w:b/>
          <w:color w:val="222222"/>
        </w:rPr>
        <w:t xml:space="preserve"> dražbu</w:t>
      </w:r>
      <w:r>
        <w:rPr>
          <w:color w:val="222222"/>
        </w:rPr>
        <w:t xml:space="preserve"> određuje se na dan </w:t>
      </w:r>
      <w:r>
        <w:rPr>
          <w:b/>
          <w:color w:val="222222"/>
          <w:u w:val="single"/>
        </w:rPr>
        <w:t>2</w:t>
      </w:r>
      <w:r w:rsidR="001A07ED">
        <w:rPr>
          <w:b/>
          <w:color w:val="222222"/>
          <w:u w:val="single"/>
        </w:rPr>
        <w:t>3</w:t>
      </w:r>
      <w:r>
        <w:rPr>
          <w:b/>
          <w:color w:val="222222"/>
          <w:u w:val="single"/>
        </w:rPr>
        <w:t xml:space="preserve">. </w:t>
      </w:r>
      <w:r w:rsidR="001A07ED">
        <w:rPr>
          <w:b/>
          <w:color w:val="222222"/>
          <w:u w:val="single"/>
        </w:rPr>
        <w:t>veljače</w:t>
      </w:r>
      <w:r>
        <w:rPr>
          <w:b/>
          <w:color w:val="222222"/>
          <w:u w:val="single"/>
        </w:rPr>
        <w:t xml:space="preserve"> 201</w:t>
      </w:r>
      <w:r w:rsidR="001A07ED">
        <w:rPr>
          <w:b/>
          <w:color w:val="222222"/>
          <w:u w:val="single"/>
        </w:rPr>
        <w:t>7</w:t>
      </w:r>
      <w:r>
        <w:rPr>
          <w:b/>
          <w:color w:val="222222"/>
          <w:u w:val="single"/>
        </w:rPr>
        <w:t>. u 1</w:t>
      </w:r>
      <w:r w:rsidR="001A07ED">
        <w:rPr>
          <w:b/>
          <w:color w:val="222222"/>
          <w:u w:val="single"/>
        </w:rPr>
        <w:t>2</w:t>
      </w:r>
      <w:r>
        <w:rPr>
          <w:b/>
          <w:color w:val="222222"/>
          <w:u w:val="single"/>
        </w:rPr>
        <w:t>:</w:t>
      </w:r>
      <w:r w:rsidR="001A07ED">
        <w:rPr>
          <w:b/>
          <w:color w:val="222222"/>
          <w:u w:val="single"/>
        </w:rPr>
        <w:t>3</w:t>
      </w:r>
      <w:r>
        <w:rPr>
          <w:b/>
          <w:color w:val="222222"/>
          <w:u w:val="single"/>
        </w:rPr>
        <w:t>0 sati, sudnica 73/III, u Slavonskom Brodu, Trg pobjede 13.</w:t>
      </w:r>
      <w:r>
        <w:rPr>
          <w:color w:val="222222"/>
        </w:rPr>
        <w:t xml:space="preserve">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973E1B" w:rsidP="002741E7" w:rsidR="002741E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Navedene nekretnine na ročištu za javnu dražbu prodavat će se po početn</w:t>
      </w:r>
      <w:r w:rsidR="002741E7">
        <w:rPr>
          <w:color w:val="222222"/>
        </w:rPr>
        <w:t xml:space="preserve">oj </w:t>
      </w:r>
      <w:r>
        <w:rPr>
          <w:color w:val="222222"/>
        </w:rPr>
        <w:t>cijen</w:t>
      </w:r>
      <w:r w:rsidR="002741E7">
        <w:rPr>
          <w:color w:val="222222"/>
        </w:rPr>
        <w:t>i navedenoj</w:t>
      </w:r>
      <w:r>
        <w:rPr>
          <w:color w:val="222222"/>
        </w:rPr>
        <w:t xml:space="preserve">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</w:t>
      </w:r>
      <w:r w:rsidR="00F24254">
        <w:rPr>
          <w:color w:val="222222"/>
        </w:rPr>
        <w:t>.</w:t>
      </w:r>
      <w:r>
        <w:rPr>
          <w:color w:val="222222"/>
        </w:rPr>
        <w:t xml:space="preserve"> ovog zaključka te ispod navede</w:t>
      </w:r>
      <w:r w:rsidR="002741E7">
        <w:rPr>
          <w:color w:val="222222"/>
        </w:rPr>
        <w:t>ne</w:t>
      </w:r>
      <w:r>
        <w:rPr>
          <w:color w:val="222222"/>
        </w:rPr>
        <w:t xml:space="preserve"> cijen</w:t>
      </w:r>
      <w:r w:rsidR="002741E7">
        <w:rPr>
          <w:color w:val="222222"/>
        </w:rPr>
        <w:t>e</w:t>
      </w:r>
      <w:r>
        <w:rPr>
          <w:color w:val="222222"/>
        </w:rPr>
        <w:t xml:space="preserve"> se ne mogu prodavati na tom ročištu.</w:t>
      </w:r>
    </w:p>
    <w:p w:rsidRDefault="002741E7" w:rsidP="002741E7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</w:t>
      </w:r>
      <w:r w:rsidR="00973E1B">
        <w:rPr>
          <w:color w:val="222222"/>
        </w:rPr>
        <w:t xml:space="preserve"> – Pravo sudjelovanja na javnoj dražbi imaju samo oni ponuditelji koji do dana održavanja ročišta za dražbu uplate jamčevinu u visini 10% utvrđene vrijednosti na račun sudskog depozita Trgovačkog suda u Osijeku Stalna služba u Slavonskom Brodu br. HR31  2390 0011 3000 0020 0, s pozivom na br. HR05 221-120-2012 dokaz (potvrda banke o izvršenoj transakciji) o tome predoče stečajnom sucu prije početka dražbe.</w:t>
      </w:r>
    </w:p>
    <w:p w:rsidRDefault="002741E7" w:rsidP="00973E1B" w:rsidR="002741E7">
      <w:pPr>
        <w:spacing w:beforeAutospacing="true" w:before="100"/>
        <w:ind w:firstLine="708"/>
        <w:jc w:val="both"/>
        <w:rPr>
          <w:color w:val="222222"/>
        </w:rPr>
      </w:pPr>
    </w:p>
    <w:p w:rsidRDefault="002741E7" w:rsidP="002741E7" w:rsidR="002741E7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t>Broj: 3 St-120/2012-265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2741E7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</w:t>
      </w:r>
      <w:r w:rsidR="00973E1B">
        <w:rPr>
          <w:color w:val="222222"/>
        </w:rPr>
        <w:t xml:space="preserve">V – Kupac je dužan uplatiti razliku između jamčevine i postignute </w:t>
      </w:r>
      <w:proofErr w:type="spellStart"/>
      <w:r w:rsidR="00973E1B">
        <w:rPr>
          <w:color w:val="222222"/>
        </w:rPr>
        <w:t>kupovnine</w:t>
      </w:r>
      <w:proofErr w:type="spellEnd"/>
      <w:r w:rsidR="00973E1B">
        <w:rPr>
          <w:color w:val="222222"/>
        </w:rPr>
        <w:t xml:space="preserve"> u roku od 60  dana po  zaključenju javne dražbe. 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 –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2741E7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</w:t>
      </w:r>
      <w:r w:rsidR="00973E1B">
        <w:rPr>
          <w:color w:val="222222"/>
        </w:rPr>
        <w:t>I – Imovina će se rješenjem dosuditi kupcu koji ponudi najvišu cijenu.</w:t>
      </w:r>
    </w:p>
    <w:p w:rsidRDefault="002741E7" w:rsidP="002741E7" w:rsidR="002741E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</w:t>
      </w:r>
      <w:r w:rsidR="00973E1B">
        <w:rPr>
          <w:color w:val="222222"/>
        </w:rPr>
        <w:t>II – Porez na promet nekretnina plaća kupac.</w:t>
      </w:r>
    </w:p>
    <w:p w:rsidRDefault="002741E7" w:rsidP="002741E7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VIII</w:t>
      </w:r>
      <w:r w:rsidR="00973E1B">
        <w:rPr>
          <w:color w:val="222222"/>
        </w:rPr>
        <w:t xml:space="preserve"> – Prijenos prava vlasništva na kupca i brisanje svih upisanih založnih prava i tereta, Sud će odrediti nakon što kupac položi cjelokupni iznos </w:t>
      </w:r>
      <w:proofErr w:type="spellStart"/>
      <w:r w:rsidR="00973E1B">
        <w:rPr>
          <w:color w:val="222222"/>
        </w:rPr>
        <w:t>kupovnine</w:t>
      </w:r>
      <w:proofErr w:type="spellEnd"/>
      <w:r w:rsidR="00973E1B">
        <w:rPr>
          <w:color w:val="222222"/>
        </w:rPr>
        <w:t>, te nakon što rješenje o dosudi postane pravomoćno.</w:t>
      </w:r>
    </w:p>
    <w:p w:rsidRDefault="002741E7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</w:t>
      </w:r>
      <w:r w:rsidR="00973E1B">
        <w:rPr>
          <w:color w:val="222222"/>
        </w:rPr>
        <w:t>X – Prodaja se obavlja po načelu "viđeno kupljeno" što isključuje sve naknadne prigovore kupca.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 - Zainteresirane osobe mogu razgledati nekretnine i dokumentaciju vezanu za iste, u vrijeme dogovoreno sa stečajnim upraviteljem Milanom Nakićem iz Pakraca, J. J. Strossmayera 20, na telefon broj 098/892-946.</w:t>
      </w:r>
    </w:p>
    <w:p w:rsidRDefault="00973E1B" w:rsidP="00973E1B" w:rsidR="00973E1B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AE34E5" w:rsidP="00973E1B" w:rsidR="00AE34E5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Odlučeno je o zakazivanju nove dražbe uz cijenu jednaku kao</w:t>
      </w:r>
      <w:r w:rsidR="00973E1B">
        <w:rPr>
          <w:color w:val="222222"/>
        </w:rPr>
        <w:t xml:space="preserve"> s prethodnih dražbi, </w:t>
      </w:r>
      <w:r>
        <w:rPr>
          <w:color w:val="222222"/>
        </w:rPr>
        <w:t>jer se</w:t>
      </w:r>
      <w:r w:rsidR="00973E1B">
        <w:rPr>
          <w:color w:val="222222"/>
        </w:rPr>
        <w:t xml:space="preserve"> nekretnine već jako </w:t>
      </w:r>
    </w:p>
    <w:p w:rsidRDefault="00AE34E5" w:rsidP="00973E1B" w:rsidR="00AE34E5">
      <w:pPr>
        <w:spacing w:beforeAutospacing="true" w:before="100"/>
        <w:ind w:firstLine="708"/>
        <w:jc w:val="both"/>
        <w:rPr>
          <w:color w:val="222222"/>
        </w:rPr>
      </w:pPr>
    </w:p>
    <w:p w:rsidRDefault="00AE34E5" w:rsidP="00AE34E5" w:rsidR="00AE34E5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lastRenderedPageBreak/>
        <w:t xml:space="preserve">   Broj: 3 St-120/2012-265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dugo prodaju i nema zainteresiranih kupaca, a cijena </w:t>
      </w:r>
      <w:r w:rsidR="00AE34E5">
        <w:rPr>
          <w:color w:val="222222"/>
        </w:rPr>
        <w:t>joj je</w:t>
      </w:r>
      <w:r>
        <w:rPr>
          <w:color w:val="222222"/>
        </w:rPr>
        <w:t xml:space="preserve"> niska, stoga je odlučeno kao u izreci zaključka.</w:t>
      </w:r>
    </w:p>
    <w:p w:rsidRDefault="00973E1B" w:rsidP="00973E1B" w:rsidR="00973E1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Slavonskom Brodu 1</w:t>
      </w:r>
      <w:r w:rsidR="001A07ED">
        <w:rPr>
          <w:color w:val="222222"/>
        </w:rPr>
        <w:t>1</w:t>
      </w:r>
      <w:r>
        <w:rPr>
          <w:color w:val="222222"/>
        </w:rPr>
        <w:t xml:space="preserve">. </w:t>
      </w:r>
      <w:r w:rsidR="001A07ED">
        <w:rPr>
          <w:color w:val="222222"/>
        </w:rPr>
        <w:t>siječnja 2017</w:t>
      </w:r>
      <w:r>
        <w:rPr>
          <w:color w:val="222222"/>
        </w:rPr>
        <w:t>.</w:t>
      </w:r>
    </w:p>
    <w:p w:rsidRDefault="00973E1B" w:rsidP="00973E1B" w:rsidR="00973E1B">
      <w:pPr>
        <w:spacing w:beforeAutospacing="true" w:before="100"/>
        <w:jc w:val="both"/>
        <w:rPr>
          <w:color w:val="222222"/>
        </w:rPr>
      </w:pPr>
    </w:p>
    <w:p w:rsidRDefault="00973E1B" w:rsidP="00973E1B" w:rsidR="00973E1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Stečajna sutkinja:</w:t>
      </w:r>
    </w:p>
    <w:p w:rsidRDefault="00973E1B" w:rsidP="00973E1B" w:rsidR="00973E1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Daniela Martini Maoduš </w:t>
      </w:r>
    </w:p>
    <w:p w:rsidRDefault="00973E1B" w:rsidP="00973E1B" w:rsidR="00973E1B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NAPUTAK O PRAVNOM LIJEKU:</w:t>
      </w:r>
    </w:p>
    <w:p w:rsidRDefault="00973E1B" w:rsidP="00973E1B" w:rsidR="00973E1B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Protiv ovog zaključka nije dopuštena žalba(čl. 11 st. 9 Stečajnog zakona)</w:t>
      </w:r>
    </w:p>
    <w:p w:rsidRDefault="00973E1B" w:rsidP="00973E1B" w:rsidR="00973E1B">
      <w:pPr>
        <w:spacing w:beforeAutospacing="true" w:before="100"/>
        <w:jc w:val="both"/>
        <w:rPr>
          <w:color w:val="222222"/>
          <w:sz w:val="16"/>
          <w:szCs w:val="16"/>
        </w:rPr>
      </w:pPr>
    </w:p>
    <w:p w:rsidRDefault="00973E1B" w:rsidP="00973E1B" w:rsidR="00973E1B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DNA:</w:t>
      </w:r>
    </w:p>
    <w:p w:rsidRDefault="00973E1B" w:rsidP="00973E1B" w:rsidR="00973E1B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- objaviti na e-oglasnoj ploči </w:t>
      </w:r>
    </w:p>
    <w:p w:rsidRDefault="00973E1B" w:rsidP="00973E1B" w:rsidR="00973E1B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- </w:t>
      </w:r>
      <w:r w:rsidR="00AE34E5">
        <w:rPr>
          <w:color w:val="222222"/>
          <w:sz w:val="16"/>
          <w:szCs w:val="16"/>
        </w:rPr>
        <w:t>web stečaj VTS RH</w:t>
      </w:r>
    </w:p>
    <w:p w:rsidRDefault="00973E1B" w:rsidP="00973E1B" w:rsidR="00973E1B">
      <w:pPr>
        <w:spacing w:beforeAutospacing="true" w:before="100"/>
        <w:jc w:val="both"/>
        <w:rPr>
          <w:color w:val="222222"/>
        </w:rPr>
      </w:pPr>
    </w:p>
    <w:p w:rsidRDefault="00973E1B" w:rsidP="00973E1B" w:rsidR="00973E1B">
      <w:pPr>
        <w:spacing w:beforeAutospacing="true" w:before="100"/>
        <w:jc w:val="both"/>
      </w:pPr>
    </w:p>
    <w:p w:rsidRDefault="00973E1B" w:rsidP="00973E1B" w:rsidR="00973E1B"/>
    <w:p w:rsidRDefault="004369FB" w:rsidR="004369FB"/>
    <w:sectPr w:rsidR="004369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E1B"/>
    <w:rsid w:val="001A07ED"/>
    <w:rsid w:val="001D6C43"/>
    <w:rsid w:val="002741E7"/>
    <w:rsid w:val="004369FB"/>
    <w:rsid w:val="00973E1B"/>
    <w:rsid w:val="00AE34E5"/>
    <w:rsid w:val="00C2068C"/>
    <w:rsid w:val="00F2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3E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3E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E1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3E1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73E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E1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6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24.</izvorni_sadrzaj>
    <derivirana_varijabla naziv="DomainObject.Predmet.PrimjedbaSuca_1">I  -IV dio u kal.  9.12.2016.  V dio u 24.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620</properties:Words>
  <properties:Characters>3427</properties:Characters>
  <properties:Lines>81</properties:Lines>
  <properties:Paragraphs>39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2017-01-11T12:12:00Z</dcterms:created>
  <dc:creator>wsadmin</dc:creator>
  <cp:lastModifiedBy>wsadmin</cp:lastModifiedBy>
  <cp:lastPrinted>2017-01-11T12:52:00Z</cp:lastPrinted>
  <dcterms:modified xmlns:xsi="http://www.w3.org/2001/XMLSchema-instance" xsi:type="dcterms:W3CDTF">2017-01-11T12:53:00Z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