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43d6" w14:paraId="03e43d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64D53">
        <w:rPr>
          <w:b/>
          <w:lang w:val="hr-HR"/>
        </w:rPr>
        <w:t>93</w:t>
      </w:r>
      <w:r w:rsidR="00701F29">
        <w:rPr>
          <w:b/>
          <w:lang w:val="hr-HR"/>
        </w:rPr>
        <w:t>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01F29">
        <w:rPr>
          <w:lang w:val="hr-HR"/>
        </w:rPr>
        <w:t>KRONMAR, d.o.o. Split, Ruđera Boškovića 19</w:t>
      </w:r>
      <w:r w:rsidR="00555BE4">
        <w:rPr>
          <w:lang w:val="hr-HR"/>
        </w:rPr>
        <w:t xml:space="preserve">, OIB: </w:t>
      </w:r>
      <w:r w:rsidR="00701F29">
        <w:rPr>
          <w:lang w:val="hr-HR"/>
        </w:rPr>
        <w:t>38958272744</w:t>
      </w:r>
      <w:r w:rsidR="005E5BE0">
        <w:rPr>
          <w:lang w:val="hr-HR"/>
        </w:rPr>
        <w:t xml:space="preserve">, MBS: </w:t>
      </w:r>
      <w:r w:rsidR="00701F29">
        <w:rPr>
          <w:lang w:val="hr-HR"/>
        </w:rPr>
        <w:t>060110089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E8791D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01F29">
        <w:rPr>
          <w:lang w:val="hr-HR"/>
        </w:rPr>
        <w:t>KRONMAR, d.o.o. Split, Ruđera Boškovića 19, OIB: 38958272744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701F29">
        <w:rPr>
          <w:lang w:val="hr-HR"/>
        </w:rPr>
        <w:t>5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01F29">
        <w:rPr>
          <w:lang w:val="hr-HR"/>
        </w:rPr>
        <w:t>6.434,78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8791D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CF71F4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791D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1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71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71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71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St-934/2017</izvorni_sadrzaj>
    <derivirana_varijabla naziv="DomainObject.Predmet.OznakaBroj_1">St-934/2017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KRONMAR, d.o.o. za trgovinu i usluge</izvorni_sadrzaj>
    <derivirana_varijabla naziv="DomainObject.Predmet.ProtustrankaFormated_1">  KRONMAR, d.o.o. za trgovinu i usluge</derivirana_varijabla>
  </DomainObject.Predmet.ProtustrankaFormated>
  <DomainObject.Predmet.ProtustrankaFormatedOIB>
    <izvorni_sadrzaj>  KRONMAR, d.o.o. za trgovinu i usluge, OIB 38958272744</izvorni_sadrzaj>
    <derivirana_varijabla naziv="DomainObject.Predmet.ProtustrankaFormatedOIB_1">  KRONMAR, d.o.o. za trgovinu i usluge, OIB 38958272744</derivirana_varijabla>
  </DomainObject.Predmet.ProtustrankaFormatedOIB>
  <DomainObject.Predmet.ProtustrankaFormatedWithAdress>
    <izvorni_sadrzaj> KRONMAR, d.o.o. za trgovinu i usluge, Ruđera Boškovića 19, 21000 Split</izvorni_sadrzaj>
    <derivirana_varijabla naziv="DomainObject.Predmet.ProtustrankaFormatedWithAdress_1"> KRONMAR, d.o.o. za trgovinu i usluge, Ruđera Boškovića 19, 21000 Split</derivirana_varijabla>
  </DomainObject.Predmet.ProtustrankaFormatedWithAdress>
  <DomainObject.Predmet.ProtustrankaFormatedWithAdressOIB>
    <izvorni_sadrzaj> KRONMAR, d.o.o. za trgovinu i usluge, OIB 38958272744, Ruđera Boškovića 19, 21000 Split</izvorni_sadrzaj>
    <derivirana_varijabla naziv="DomainObject.Predmet.ProtustrankaFormatedWithAdressOIB_1"> KRONMAR, d.o.o. za trgovinu i usluge, OIB 38958272744, Ruđera Boškovića 19, 21000 Split</derivirana_varijabla>
  </DomainObject.Predmet.ProtustrankaFormatedWithAdressOIB>
  <DomainObject.Predmet.ProtustrankaWithAdress>
    <izvorni_sadrzaj>KRONMAR, d.o.o. za trgovinu i usluge Ruđera Boškovića 19, 21000 Split</izvorni_sadrzaj>
    <derivirana_varijabla naziv="DomainObject.Predmet.ProtustrankaWithAdress_1">KRONMAR, d.o.o. za trgovinu i usluge Ruđera Boškovića 19, 21000 Split</derivirana_varijabla>
  </DomainObject.Predmet.ProtustrankaWithAdress>
  <DomainObject.Predmet.ProtustrankaWithAdressOIB>
    <izvorni_sadrzaj>KRONMAR, d.o.o. za trgovinu i usluge, OIB 38958272744, Ruđera Boškovića 19, 21000 Split</izvorni_sadrzaj>
    <derivirana_varijabla naziv="DomainObject.Predmet.ProtustrankaWithAdressOIB_1">KRONMAR, d.o.o. za trgovinu i usluge, OIB 38958272744, Ruđera Boškovića 19, 21000 Split</derivirana_varijabla>
  </DomainObject.Predmet.ProtustrankaWithAdressOIB>
  <DomainObject.Predmet.ProtustrankaNazivFormated>
    <izvorni_sadrzaj>KRONMAR, d.o.o. za trgovinu i usluge</izvorni_sadrzaj>
    <derivirana_varijabla naziv="DomainObject.Predmet.ProtustrankaNazivFormated_1">KRONMAR, d.o.o. za trgovinu i usluge</derivirana_varijabla>
  </DomainObject.Predmet.ProtustrankaNazivFormated>
  <DomainObject.Predmet.ProtustrankaNazivFormatedOIB>
    <izvorni_sadrzaj>KRONMAR, d.o.o. za trgovinu i usluge, OIB 38958272744</izvorni_sadrzaj>
    <derivirana_varijabla naziv="DomainObject.Predmet.ProtustrankaNazivFormatedOIB_1">KRONMAR, d.o.o. za trgovinu i usluge, OIB 38958272744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6434.78</izvorni_sadrzaj>
    <derivirana_varijabla naziv="DomainObject.Predmet.TrenutnaVrijednost_1">6434.78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KRONMAR, d.o.o. za trgovinu i usluge</item>
    </izvorni_sadrzaj>
    <derivirana_varijabla naziv="DomainObject.Predmet.ProtuStrankaListFormated_1">
      <item>KRONMAR, d.o.o. za trgovinu i usluge</item>
    </derivirana_varijabla>
  </DomainObject.Predmet.ProtuStrankaListFormated>
  <DomainObject.Predmet.ProtuStrankaListFormatedOIB>
    <izvorni_sadrzaj>
      <item>KRONMAR, d.o.o. za trgovinu i usluge, OIB 38958272744</item>
    </izvorni_sadrzaj>
    <derivirana_varijabla naziv="DomainObject.Predmet.ProtuStrankaListFormatedOIB_1">
      <item>KRONMAR, d.o.o. za trgovinu i usluge, OIB 38958272744</item>
    </derivirana_varijabla>
  </DomainObject.Predmet.ProtuStrankaListFormatedOIB>
  <DomainObject.Predmet.ProtuStrankaListFormatedWithAdress>
    <izvorni_sadrzaj>
      <item>KRONMAR, d.o.o. za trgovinu i usluge, Ruđera Boškovića 19, 21000 Split</item>
    </izvorni_sadrzaj>
    <derivirana_varijabla naziv="DomainObject.Predmet.ProtuStrankaListFormatedWithAdress_1">
      <item>KRONMAR, d.o.o. za trgovinu i usluge, Ruđera Boškovića 19, 21000 Split</item>
    </derivirana_varijabla>
  </DomainObject.Predmet.ProtuStrankaListFormatedWithAdress>
  <DomainObject.Predmet.ProtuStrankaListFormatedWithAdressOIB>
    <izvorni_sadrzaj>
      <item>KRONMAR, d.o.o. za trgovinu i usluge, OIB 38958272744, Ruđera Boškovića 19, 21000 Split</item>
    </izvorni_sadrzaj>
    <derivirana_varijabla naziv="DomainObject.Predmet.ProtuStrankaListFormatedWithAdressOIB_1">
      <item>KRONMAR, d.o.o. za trgovinu i usluge, OIB 38958272744, Ruđera Boškovića 19, 21000 Split</item>
    </derivirana_varijabla>
  </DomainObject.Predmet.ProtuStrankaListFormatedWithAdressOIB>
  <DomainObject.Predmet.ProtuStrankaListNazivFormated>
    <izvorni_sadrzaj>
      <item>KRONMAR, d.o.o. za trgovinu i usluge</item>
    </izvorni_sadrzaj>
    <derivirana_varijabla naziv="DomainObject.Predmet.ProtuStrankaListNazivFormated_1">
      <item>KRONMAR, d.o.o. za trgovinu i usluge</item>
    </derivirana_varijabla>
  </DomainObject.Predmet.ProtuStrankaListNazivFormated>
  <DomainObject.Predmet.ProtuStrankaListNazivFormatedOIB>
    <izvorni_sadrzaj>
      <item>KRONMAR, d.o.o. za trgovinu i usluge, OIB 38958272744</item>
    </izvorni_sadrzaj>
    <derivirana_varijabla naziv="DomainObject.Predmet.ProtuStrankaListNazivFormatedOIB_1">
      <item>KRONMAR, d.o.o. za trgovinu i usluge, OIB 38958272744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KRONMAR, d.o.o. za trgovinu i usluge</izvorni_sadrzaj>
    <derivirana_varijabla naziv="DomainObject.Predmet.ProtustrankaIDrugi_1">KRONMAR,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KRONMAR, d.o.o. za trgovinu i usluge, OIB 38958272744, Ruđera Boškovića 19, 21000 Split</izvorni_sadrzaj>
    <derivirana_varijabla naziv="DomainObject.Predmet.ProtustrankaIDrugiAdressOIB_1">KRONMAR, d.o.o. za trgovinu i usluge, OIB 38958272744,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KRONMAR, d.o.o. za trgovinu i usluge</item>
      <item>FINANCIJSKA AGENCIJA, RC SPLIT</item>
    </izvorni_sadrzaj>
    <derivirana_varijabla naziv="DomainObject.Predmet.SudioniciListNaziv_1">
      <item>KRONMAR, d.o.o. za trgovinu i usluge</item>
      <item>FINANCIJSKA AGENCIJA, RC SPLIT</item>
    </derivirana_varijabla>
  </DomainObject.Predmet.SudioniciListNaziv>
  <DomainObject.Predmet.SudioniciListAdressOIB>
    <izvorni_sadrzaj>
      <item>KRONMAR, d.o.o. za trgovinu i usluge, OIB 38958272744, Ruđera Boškovića 19,21000 Split</item>
      <item>FINANCIJSKA AGENCIJA, RC SPLIT, OIB 85821130368, Mažuranićevo šetalište 24 b,21000 Split</item>
    </izvorni_sadrzaj>
    <derivirana_varijabla naziv="DomainObject.Predmet.SudioniciListAdressOIB_1">
      <item>KRONMAR, d.o.o. za trgovinu i usluge, OIB 38958272744,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38958272744</item>
      <item>, OIB 85821130368</item>
    </izvorni_sadrzaj>
    <derivirana_varijabla naziv="DomainObject.Predmet.SudioniciListNazivOIB_1">
      <item>, OIB 38958272744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4AC8C-C39B-4377-8BEC-AB009E8C3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1767</properties:Characters>
  <properties:Lines>50</properties:Lines>
  <properties:Paragraphs>16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2017-10-06T07:40:00Z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