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4d40" w14:paraId="4f34d40" w:rsidRDefault="000E66E1" w:rsidP="00802FB9" w:rsidR="000E66E1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802FB9">
        <w:rPr>
          <w:rFonts w:cs="Times New Roman" w:eastAsia="Times New Roman" w:hAnsi="Times New Roman" w:ascii="Times New Roman"/>
          <w:sz w:val="24"/>
          <w:szCs w:val="24"/>
        </w:rPr>
        <w:t>Mr.sc. Jozo Jelavić, dipl.oec.</w:t>
      </w: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802FB9">
        <w:rPr>
          <w:rFonts w:cs="Times New Roman" w:eastAsia="Times New Roman" w:hAnsi="Times New Roman" w:ascii="Times New Roman"/>
          <w:sz w:val="24"/>
          <w:szCs w:val="24"/>
        </w:rPr>
        <w:t>Pavla Hatza 9,</w:t>
      </w: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802FB9">
        <w:rPr>
          <w:rFonts w:cs="Times New Roman" w:eastAsia="Times New Roman" w:hAnsi="Times New Roman" w:ascii="Times New Roman"/>
          <w:sz w:val="24"/>
          <w:szCs w:val="24"/>
        </w:rPr>
        <w:t>10000 Zagreb</w:t>
      </w: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18"/>
          <w:szCs w:val="18"/>
        </w:rPr>
      </w:pP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20"/>
          <w:szCs w:val="20"/>
        </w:rPr>
      </w:pPr>
      <w:r w:rsidRPr="00802FB9">
        <w:rPr>
          <w:rFonts w:cs="Times New Roman" w:eastAsia="Times New Roman" w:hAnsi="Times New Roman" w:ascii="Times New Roman"/>
          <w:sz w:val="20"/>
          <w:szCs w:val="20"/>
        </w:rPr>
        <w:t>Mobitel: +385 (0)98 315 614</w:t>
      </w: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20"/>
          <w:szCs w:val="20"/>
        </w:rPr>
      </w:pPr>
      <w:r w:rsidRPr="00802FB9">
        <w:rPr>
          <w:rFonts w:cs="Times New Roman" w:eastAsia="Times New Roman" w:hAnsi="Times New Roman" w:ascii="Times New Roman"/>
          <w:sz w:val="20"/>
          <w:szCs w:val="20"/>
        </w:rPr>
        <w:t>Tel./Fax: +385 (0)1 4 81 82 83</w:t>
      </w:r>
    </w:p>
    <w:p w:rsidRDefault="00802FB9" w:rsidP="00802FB9" w:rsidR="00802FB9" w:rsidRPr="00802FB9">
      <w:pPr>
        <w:spacing w:lineRule="auto" w:line="240" w:after="0"/>
        <w:rPr>
          <w:rFonts w:cs="Times New Roman" w:eastAsia="Times New Roman" w:hAnsi="Times New Roman" w:ascii="Times New Roman"/>
          <w:sz w:val="20"/>
          <w:szCs w:val="20"/>
        </w:rPr>
      </w:pPr>
      <w:r w:rsidRPr="00802FB9">
        <w:rPr>
          <w:rFonts w:cs="Times New Roman" w:eastAsia="Times New Roman" w:hAnsi="Times New Roman" w:ascii="Times New Roman"/>
          <w:sz w:val="20"/>
          <w:szCs w:val="20"/>
        </w:rPr>
        <w:t>E-mail: jozo.jelavic@gmail.com</w:t>
      </w:r>
    </w:p>
    <w:p w:rsidRDefault="00F82FA7" w:rsidP="00802FB9" w:rsidR="00F82FA7" w:rsidRPr="000E66E1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eastAsia="en-US"/>
        </w:rPr>
      </w:pPr>
    </w:p>
    <w:p w:rsidRDefault="000E66E1" w:rsidP="00802FB9" w:rsidR="000E66E1" w:rsidRPr="000E66E1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eastAsia="en-US"/>
        </w:rPr>
      </w:pPr>
    </w:p>
    <w:p w:rsidRDefault="00802FB9" w:rsidP="00802FB9" w:rsidR="00802FB9" w:rsidRPr="00802FB9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8"/>
          <w:lang w:eastAsia="en-US"/>
        </w:rPr>
      </w:pPr>
      <w:r w:rsidRPr="00802FB9">
        <w:rPr>
          <w:rFonts w:cs="Times New Roman" w:eastAsia="Calibri" w:hAnsi="Times New Roman" w:ascii="Times New Roman"/>
          <w:b/>
          <w:sz w:val="28"/>
          <w:lang w:eastAsia="en-US"/>
        </w:rPr>
        <w:t>Obrazac 20.</w:t>
      </w:r>
    </w:p>
    <w:p w:rsidRDefault="00802FB9" w:rsidP="00F82FA7" w:rsidR="00802FB9" w:rsidRPr="00F82FA7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  <w:lang w:eastAsia="en-US"/>
        </w:rPr>
      </w:pPr>
      <w:r w:rsidRPr="00802FB9">
        <w:rPr>
          <w:rFonts w:cs="Times New Roman" w:eastAsia="Calibri" w:hAnsi="Times New Roman" w:ascii="Times New Roman"/>
          <w:b/>
          <w:sz w:val="24"/>
          <w:lang w:eastAsia="en-US"/>
        </w:rPr>
        <w:t xml:space="preserve">IZVJEŠĆE </w:t>
      </w:r>
      <w:r w:rsidRPr="00802FB9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>STEČAJNOGA</w:t>
      </w:r>
      <w:r w:rsidRPr="00802FB9">
        <w:rPr>
          <w:rFonts w:cs="Times New Roman" w:eastAsia="Calibri" w:hAnsi="Times New Roman" w:ascii="Times New Roman"/>
          <w:b/>
          <w:sz w:val="24"/>
          <w:lang w:eastAsia="en-US"/>
        </w:rPr>
        <w:t xml:space="preserve"> UPRAVITELJA O TIJEKU </w:t>
      </w:r>
      <w:r w:rsidRPr="00802FB9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>STEČAJNOGA</w:t>
      </w:r>
      <w:r w:rsidRPr="00802FB9">
        <w:rPr>
          <w:rFonts w:cs="Times New Roman" w:eastAsia="Calibri" w:hAnsi="Times New Roman" w:ascii="Times New Roman"/>
          <w:b/>
          <w:sz w:val="24"/>
          <w:lang w:eastAsia="en-US"/>
        </w:rPr>
        <w:t xml:space="preserve"> POSTUPKA I STANJU STEČAJNE MASE</w:t>
      </w:r>
    </w:p>
    <w:p w:rsidRDefault="00064456" w:rsidP="00802FB9" w:rsidR="00064456" w:rsidRPr="00802FB9">
      <w:pPr>
        <w:spacing w:lineRule="auto" w:line="240" w:after="80"/>
        <w:rPr>
          <w:rFonts w:cs="Times New Roman" w:eastAsia="Calibri" w:hAnsi="Times New Roman" w:ascii="Times New Roman"/>
          <w:sz w:val="24"/>
          <w:lang w:eastAsia="en-US"/>
        </w:rPr>
      </w:pPr>
    </w:p>
    <w:p w:rsidRDefault="00802FB9" w:rsidP="00802FB9" w:rsidR="00802FB9" w:rsidRPr="00802F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lang w:eastAsia="en-US"/>
        </w:rPr>
      </w:pP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Nadle</w:t>
      </w:r>
      <w:r w:rsidRPr="00802FB9">
        <w:rPr>
          <w:rFonts w:cs="Times New Roman" w:eastAsia="Calibri" w:hAnsi="Times New Roman" w:ascii="Times New Roman"/>
          <w:sz w:val="24"/>
          <w:lang w:eastAsia="en-US"/>
        </w:rPr>
        <w:t>ž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ni</w:t>
      </w:r>
      <w:r w:rsidR="000E66E1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 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trgova</w:t>
      </w:r>
      <w:r w:rsidRPr="00802FB9">
        <w:rPr>
          <w:rFonts w:cs="Times New Roman" w:eastAsia="Calibri" w:hAnsi="Times New Roman" w:ascii="Times New Roman"/>
          <w:sz w:val="24"/>
          <w:lang w:eastAsia="en-US"/>
        </w:rPr>
        <w:t>č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ki</w:t>
      </w:r>
      <w:r w:rsidR="000E66E1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 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sud: </w:t>
      </w:r>
      <w:r w:rsidRPr="00802FB9">
        <w:rPr>
          <w:rFonts w:cs="Times New Roman" w:eastAsia="Calibri" w:hAnsi="Times New Roman" w:ascii="Times New Roman"/>
          <w:b/>
          <w:sz w:val="24"/>
          <w:szCs w:val="24"/>
          <w:lang w:eastAsia="en-US" w:val="pl-PL"/>
        </w:rPr>
        <w:t>Trgovački sud</w:t>
      </w:r>
      <w:r w:rsidRPr="00802FB9">
        <w:rPr>
          <w:rFonts w:cs="Times New Roman" w:eastAsia="Calibri" w:hAnsi="Times New Roman" w:ascii="Times New Roman"/>
          <w:b/>
          <w:sz w:val="24"/>
          <w:lang w:eastAsia="en-US"/>
        </w:rPr>
        <w:t xml:space="preserve"> u Zagrebu</w:t>
      </w:r>
    </w:p>
    <w:p w:rsidRDefault="00802FB9" w:rsidP="00802FB9" w:rsidR="00802FB9" w:rsidRPr="00802F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Poslovni broj spisa: </w:t>
      </w:r>
      <w:r>
        <w:rPr>
          <w:rFonts w:cs="Times New Roman" w:eastAsia="Calibri" w:hAnsi="Times New Roman" w:ascii="Times New Roman"/>
          <w:b/>
          <w:sz w:val="24"/>
          <w:szCs w:val="24"/>
          <w:lang w:eastAsia="en-US" w:val="pl-PL"/>
        </w:rPr>
        <w:t>1547/11</w:t>
      </w:r>
    </w:p>
    <w:p w:rsidRDefault="00802FB9" w:rsidP="00802FB9" w:rsidR="00802FB9" w:rsidRPr="00802F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802FB9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Dužnik (ime i prezime / tvrtka ili naziv, OIB, adresa/sjedište): </w:t>
      </w:r>
      <w:r w:rsidRPr="00802FB9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>INTER RB d.o.o. u stečaju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/>
        </w:rPr>
        <w:t>, OIB:39860221737</w:t>
      </w: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, 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/>
        </w:rPr>
        <w:t>Dugoselska bb</w:t>
      </w:r>
      <w:r>
        <w:rPr>
          <w:rFonts w:cs="Times New Roman" w:eastAsia="Calibri" w:hAnsi="Times New Roman" w:ascii="Times New Roman"/>
          <w:sz w:val="24"/>
          <w:szCs w:val="24"/>
          <w:lang w:eastAsia="en-US"/>
        </w:rPr>
        <w:t>,</w:t>
      </w:r>
      <w:r w:rsidRPr="00802FB9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10360 </w:t>
      </w:r>
      <w:r>
        <w:rPr>
          <w:rFonts w:cs="Times New Roman" w:eastAsia="Calibri" w:hAnsi="Times New Roman" w:ascii="Times New Roman"/>
          <w:sz w:val="24"/>
          <w:szCs w:val="24"/>
          <w:lang w:eastAsia="en-US"/>
        </w:rPr>
        <w:t>Sesvete.</w:t>
      </w:r>
    </w:p>
    <w:p w:rsidRDefault="009B4569" w:rsidP="00802FB9" w:rsidR="009B4569" w:rsidRPr="00802F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02FB9" w:rsidP="00595D8F" w:rsidR="00802FB9" w:rsidRPr="00595D8F">
      <w:pPr>
        <w:pStyle w:val="Odlomakpopisa"/>
        <w:numPr>
          <w:ilvl w:val="0"/>
          <w:numId w:val="17"/>
        </w:num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595D8F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TIJEK STEČAJNOGA POSTUPKA U RAZDOBLJU </w:t>
      </w:r>
      <w:r w:rsidR="006D1848" w:rsidRPr="00595D8F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OD </w:t>
      </w:r>
      <w:r w:rsidR="00883AC8" w:rsidRPr="00595D8F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01.02.2017. DO 01.08</w:t>
      </w:r>
      <w:r w:rsidR="00946C28" w:rsidRPr="00595D8F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.2017. g.</w:t>
      </w:r>
    </w:p>
    <w:p w:rsidRDefault="000E66E1" w:rsidP="00946C28" w:rsidR="000E66E1">
      <w:p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</w:p>
    <w:p w:rsidRDefault="00802FB9" w:rsidP="00946C28" w:rsidR="006D1848" w:rsidRPr="000E66E1">
      <w:p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</w:p>
    <w:p w:rsidRDefault="00883AC8" w:rsidP="00883AC8" w:rsidR="00883AC8" w:rsidRPr="00883AC8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883AC8" w:rsidP="00883AC8" w:rsidR="00883AC8" w:rsidRPr="00883AC8">
      <w:pPr>
        <w:pStyle w:val="Odlomakpopisa"/>
        <w:numPr>
          <w:ilvl w:val="0"/>
          <w:numId w:val="1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83AC8">
        <w:rPr>
          <w:rFonts w:cs="Times New Roman" w:eastAsia="Times New Roman" w:hAnsi="Times New Roman" w:ascii="Times New Roman"/>
          <w:sz w:val="24"/>
          <w:szCs w:val="24"/>
        </w:rPr>
        <w:t>7.3.2017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  <w:r w:rsidRPr="00883AC8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,</w:t>
      </w:r>
      <w:r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 </w:t>
      </w:r>
      <w:r w:rsidRPr="00883AC8">
        <w:rPr>
          <w:rFonts w:cs="Times New Roman" w:eastAsia="Calibri" w:hAnsi="Times New Roman" w:ascii="Times New Roman"/>
          <w:sz w:val="24"/>
          <w:szCs w:val="24"/>
          <w:lang w:eastAsia="en-US" w:val="pl-PL"/>
        </w:rPr>
        <w:t xml:space="preserve"> </w:t>
      </w:r>
      <w:r w:rsidRPr="00883AC8">
        <w:rPr>
          <w:rFonts w:cs="Times New Roman" w:eastAsia="Times New Roman" w:hAnsi="Times New Roman" w:ascii="Times New Roman"/>
          <w:color w:val="000000"/>
          <w:sz w:val="24"/>
          <w:szCs w:val="24"/>
        </w:rPr>
        <w:t>9. prodaja, javna dražba na kojoj su prodane nekretnine za 510.000,00 kn.</w:t>
      </w:r>
    </w:p>
    <w:p w:rsidRDefault="00883AC8" w:rsidP="00883AC8" w:rsidR="00883AC8">
      <w:pPr>
        <w:pStyle w:val="Odlomakpopisa"/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83AC8" w:rsidP="00883AC8" w:rsidR="00883AC8" w:rsidRPr="00883AC8">
      <w:pPr>
        <w:pStyle w:val="Odlomakpopisa"/>
        <w:numPr>
          <w:ilvl w:val="0"/>
          <w:numId w:val="13"/>
        </w:num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883AC8">
        <w:rPr>
          <w:rFonts w:cs="Times New Roman" w:eastAsia="Times New Roman" w:hAnsi="Times New Roman" w:ascii="Times New Roman"/>
          <w:color w:val="000000"/>
          <w:sz w:val="24"/>
          <w:szCs w:val="24"/>
        </w:rPr>
        <w:t>12.7.2017., Ročište za diobu kupovnine i utvrđivanje troškova. Odgođeno.</w:t>
      </w:r>
    </w:p>
    <w:p w:rsidRDefault="00883AC8" w:rsidP="00883AC8" w:rsidR="00883AC8" w:rsidRPr="00883AC8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02FB9" w:rsidP="000E66E1" w:rsidR="000E66E1" w:rsidRPr="000E66E1">
      <w:pPr>
        <w:pStyle w:val="Odlomakpopisa"/>
        <w:numPr>
          <w:ilvl w:val="0"/>
          <w:numId w:val="17"/>
        </w:num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595D8F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STANJE STEČAJNE MASE</w:t>
      </w:r>
    </w:p>
    <w:p w:rsidRDefault="000E66E1" w:rsidP="000E66E1" w:rsidR="000E66E1">
      <w:p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</w:p>
    <w:p w:rsidRDefault="00802FB9" w:rsidP="00802FB9" w:rsidR="00802FB9" w:rsidRPr="000E66E1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dati sustavan pregled predmeta stečajne mase s početka razdoblja izvješća prema članku 223. Stečajnog zakona</w:t>
      </w:r>
    </w:p>
    <w:p w:rsidRDefault="00802FB9" w:rsidP="00802FB9" w:rsidR="00802FB9" w:rsidRPr="000E66E1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dati podatak koji su predmeti stečajne mase unovčeni i u kojem iznosu</w:t>
      </w:r>
    </w:p>
    <w:p w:rsidRDefault="00802FB9" w:rsidP="00802FB9" w:rsidR="00802FB9" w:rsidRPr="000E66E1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dati podatak koji predmeti stečajne mase nisu unovčeni i zbog kojeg razloga</w:t>
      </w:r>
    </w:p>
    <w:p w:rsidRDefault="00802FB9" w:rsidP="00802FB9" w:rsidR="00802FB9" w:rsidRPr="000E66E1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 xml:space="preserve">dati podatak o tome kako je ostvareno razlučno pravo, ako ono postoji </w:t>
      </w:r>
    </w:p>
    <w:p w:rsidRDefault="00802FB9" w:rsidP="00802FB9" w:rsidR="00802FB9" w:rsidRPr="000E66E1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dati podatak o tome kako je ostvareno izlučno pravo, ako ono postoji</w:t>
      </w:r>
    </w:p>
    <w:p w:rsidRDefault="00802FB9" w:rsidP="00802FB9" w:rsidR="00802FB9" w:rsidRPr="000E66E1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dati podatak o vjerovnicima stečajne mase i njihovom namirenju</w:t>
      </w:r>
    </w:p>
    <w:p w:rsidRDefault="00802FB9" w:rsidP="00802FB9" w:rsidR="00802FB9" w:rsidRPr="000E66E1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lastRenderedPageBreak/>
        <w:t>dati podatak o isplatama plaća radnika ako su nastavili s radom nakon otvaranja stečajnoga postupka</w:t>
      </w:r>
    </w:p>
    <w:p w:rsidRDefault="00802FB9" w:rsidP="00802FB9" w:rsidR="00802FB9" w:rsidRPr="000E66E1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dati podatak o namirenju stečajnih vjerovnika (diobe).</w:t>
      </w:r>
    </w:p>
    <w:p w:rsidRDefault="00802FB9" w:rsidP="00595D8F" w:rsidR="00802FB9" w:rsidRPr="000E66E1">
      <w:pPr>
        <w:numPr>
          <w:ilvl w:val="0"/>
          <w:numId w:val="8"/>
        </w:num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ostali podaci.</w:t>
      </w:r>
    </w:p>
    <w:p w:rsidRDefault="00595D8F" w:rsidP="00595D8F" w:rsidR="00595D8F" w:rsidRPr="00595D8F">
      <w:pPr>
        <w:spacing w:lineRule="auto" w:line="240" w:after="80"/>
        <w:jc w:val="both"/>
        <w:rPr>
          <w:rFonts w:cs="Times New Roman" w:eastAsia="Calibri" w:hAnsi="Times New Roman" w:ascii="Times New Roman"/>
          <w:color w:themeShade="A6" w:themeColor="background1" w:val="A6A6A6"/>
          <w:sz w:val="24"/>
          <w:szCs w:val="24"/>
          <w:lang w:eastAsia="en-US" w:val="pl-PL"/>
        </w:rPr>
      </w:pPr>
    </w:p>
    <w:p w:rsidRDefault="00802FB9" w:rsidP="00802FB9" w:rsidR="00802FB9" w:rsidRPr="00946C28">
      <w:pPr>
        <w:numPr>
          <w:ilvl w:val="0"/>
          <w:numId w:val="11"/>
        </w:numPr>
        <w:spacing w:lineRule="auto" w:line="240" w:after="0"/>
        <w:rPr>
          <w:rFonts w:cs="Times New Roman" w:eastAsia="SimSun" w:hAnsi="Times New Roman" w:ascii="Times New Roman"/>
          <w:b/>
          <w:sz w:val="24"/>
          <w:szCs w:val="24"/>
        </w:rPr>
      </w:pPr>
      <w:r w:rsidRPr="00946C28">
        <w:rPr>
          <w:rFonts w:cs="Times New Roman" w:eastAsia="SimSun" w:hAnsi="Times New Roman" w:ascii="Times New Roman"/>
          <w:b/>
          <w:sz w:val="24"/>
          <w:szCs w:val="24"/>
        </w:rPr>
        <w:t>Nekretnine:</w:t>
      </w:r>
    </w:p>
    <w:p w:rsidRDefault="00802FB9" w:rsidP="00802FB9" w:rsidR="00802FB9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</w:p>
    <w:p w:rsidRDefault="00883AC8" w:rsidP="00883AC8" w:rsidR="00802FB9" w:rsidRPr="00883AC8">
      <w:pPr>
        <w:pStyle w:val="Bezprored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 ne</w:t>
      </w:r>
      <w:r w:rsidRPr="00145E3B">
        <w:rPr>
          <w:rFonts w:cs="Times New Roman" w:hAnsi="Times New Roman" w:ascii="Times New Roman"/>
          <w:sz w:val="24"/>
          <w:szCs w:val="24"/>
        </w:rPr>
        <w:t>kretnine su prodane</w:t>
      </w:r>
      <w:r>
        <w:rPr>
          <w:rFonts w:cs="Times New Roman" w:hAnsi="Times New Roman" w:ascii="Times New Roman"/>
          <w:sz w:val="24"/>
          <w:szCs w:val="24"/>
        </w:rPr>
        <w:t xml:space="preserve"> na 9. </w:t>
      </w:r>
      <w:r w:rsidR="00595D8F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avnoj dražbi.</w:t>
      </w:r>
    </w:p>
    <w:p w:rsidRDefault="00946C28" w:rsidP="00802FB9" w:rsidR="00946C28" w:rsidRPr="00064456">
      <w:pPr>
        <w:spacing w:lineRule="auto" w:line="240" w:after="0"/>
        <w:rPr>
          <w:rFonts w:eastAsiaTheme="minorHAnsi" w:cs="Times New Roman" w:hAnsi="Times New Roman" w:ascii="Times New Roman"/>
          <w:sz w:val="24"/>
          <w:szCs w:val="24"/>
          <w:lang w:eastAsia="en-US" w:val="en-GB"/>
        </w:rPr>
      </w:pPr>
    </w:p>
    <w:p w:rsidRDefault="00802FB9" w:rsidP="00802FB9" w:rsidR="00802FB9" w:rsidRPr="00946C28">
      <w:pPr>
        <w:numPr>
          <w:ilvl w:val="0"/>
          <w:numId w:val="11"/>
        </w:numPr>
        <w:spacing w:lineRule="auto" w:line="240" w:after="0"/>
        <w:rPr>
          <w:rFonts w:cs="Times New Roman" w:eastAsia="SimSun" w:hAnsi="Times New Roman" w:ascii="Times New Roman"/>
          <w:b/>
          <w:sz w:val="24"/>
          <w:szCs w:val="24"/>
        </w:rPr>
      </w:pPr>
      <w:r w:rsidRPr="00946C28">
        <w:rPr>
          <w:rFonts w:cs="Times New Roman" w:eastAsia="SimSun" w:hAnsi="Times New Roman" w:ascii="Times New Roman"/>
          <w:b/>
          <w:sz w:val="24"/>
          <w:szCs w:val="24"/>
        </w:rPr>
        <w:t>Pokretnine:</w:t>
      </w:r>
    </w:p>
    <w:p w:rsidRDefault="00802FB9" w:rsidP="00802FB9" w:rsidR="00802FB9" w:rsidRPr="00802FB9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</w:p>
    <w:p w:rsidRDefault="009B4569" w:rsidP="00802FB9" w:rsidR="00802FB9" w:rsidRPr="00802FB9">
      <w:pPr>
        <w:spacing w:lineRule="auto" w:line="240" w:after="0"/>
        <w:rPr>
          <w:rFonts w:cs="Times New Roman" w:eastAsia="SimSun" w:hAnsi="Times New Roman" w:ascii="Times New Roman"/>
          <w:color w:val="222222"/>
          <w:sz w:val="24"/>
          <w:szCs w:val="24"/>
        </w:rPr>
      </w:pPr>
      <w:r w:rsidRPr="009B4569">
        <w:rPr>
          <w:rFonts w:cs="Times New Roman" w:eastAsia="SimSun" w:hAnsi="Times New Roman" w:ascii="Times New Roman"/>
          <w:color w:val="222222"/>
          <w:sz w:val="24"/>
          <w:szCs w:val="24"/>
        </w:rPr>
        <w:t>Stečajni dužnik u svom posjedu nema evidentiranih pokretnina.</w:t>
      </w:r>
    </w:p>
    <w:p w:rsidRDefault="00802FB9" w:rsidP="00802FB9" w:rsidR="00802FB9" w:rsidRPr="00802F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02FB9" w:rsidP="000E66E1" w:rsidR="000E66E1" w:rsidRPr="000E66E1">
      <w:pPr>
        <w:pStyle w:val="Odlomakpopisa"/>
        <w:numPr>
          <w:ilvl w:val="0"/>
          <w:numId w:val="17"/>
        </w:num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 w:rsidRPr="00595D8F">
        <w:rPr>
          <w:rFonts w:cs="Times New Roman" w:eastAsia="Calibri" w:hAnsi="Times New Roman" w:ascii="Times New Roman"/>
          <w:sz w:val="24"/>
          <w:szCs w:val="24"/>
          <w:lang w:eastAsia="en-US" w:val="pl-PL"/>
        </w:rPr>
        <w:t>RADNJE KOJE ĆE SE PODUZETI U NAREDNOM RAZDOBLJU</w:t>
      </w:r>
    </w:p>
    <w:p w:rsidRDefault="000E66E1" w:rsidP="00802FB9" w:rsidR="000E66E1">
      <w:p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</w:p>
    <w:p w:rsidRDefault="00802FB9" w:rsidP="00802FB9" w:rsidR="00802FB9" w:rsidRPr="000E66E1">
      <w:p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Naznačiti radnje koje će se poduz</w:t>
      </w:r>
      <w:r w:rsidR="00883E94"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eti u naredom razd</w:t>
      </w:r>
      <w:r w:rsidR="00883AC8"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oblju od 01.08.2017. g. do 01.11</w:t>
      </w:r>
      <w:r w:rsidR="001E6AD0"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.2017. g.</w:t>
      </w:r>
    </w:p>
    <w:p w:rsidRDefault="00802FB9" w:rsidP="00802FB9" w:rsidR="00802FB9" w:rsidRPr="000E66E1">
      <w:pPr>
        <w:spacing w:lineRule="auto" w:line="240" w:after="80"/>
        <w:jc w:val="both"/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</w:pPr>
      <w:r w:rsidRPr="000E66E1">
        <w:rPr>
          <w:rFonts w:cs="Times New Roman" w:eastAsia="Calibri" w:hAnsi="Times New Roman" w:ascii="Times New Roman"/>
          <w:color w:themeTint="BF" w:themeColor="text1" w:val="404040"/>
          <w:sz w:val="24"/>
          <w:szCs w:val="24"/>
          <w:lang w:eastAsia="en-US" w:val="pl-PL"/>
        </w:rPr>
        <w:t>Ako stečajni upravitelj izvješće podnosi radi donošenja odluka pojedinog tijela stečajnoga postupka, izvješće sadrži i prijedlog odluka.</w:t>
      </w:r>
    </w:p>
    <w:p w:rsidRDefault="00802FB9" w:rsidP="00802FB9" w:rsidR="00802FB9" w:rsidRPr="00802F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83AC8" w:rsidP="00802FB9" w:rsidR="00802FB9" w:rsidRPr="00802F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  <w:r>
        <w:rPr>
          <w:rFonts w:eastAsia="Times New Roman" w:hAnsi="Times New Roman" w:ascii="Times New Roman"/>
          <w:sz w:val="24"/>
          <w:szCs w:val="24"/>
        </w:rPr>
        <w:t>Čeka se završna dioba i zaključenje stečajnog postupka.</w:t>
      </w:r>
    </w:p>
    <w:p w:rsidRDefault="00802FB9" w:rsidP="00802FB9" w:rsidR="00802F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883AC8" w:rsidP="00802FB9" w:rsidR="00883AC8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0E66E1" w:rsidP="00802FB9" w:rsidR="000E66E1" w:rsidRPr="00802F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eastAsia="en-US" w:val="pl-PL"/>
        </w:rPr>
      </w:pPr>
    </w:p>
    <w:p w:rsidRDefault="001E6AD0" w:rsidP="00883AC8" w:rsidR="001E6AD0" w:rsidRPr="009D57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pl-PL"/>
        </w:rPr>
      </w:pP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>Mjesto i datum:</w:t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</w:r>
      <w:r w:rsidR="00883AC8">
        <w:rPr>
          <w:rFonts w:cs="Times New Roman" w:eastAsia="Times New Roman" w:hAnsi="Times New Roman" w:ascii="Times New Roman"/>
          <w:sz w:val="24"/>
          <w:szCs w:val="24"/>
          <w:lang w:val="pl-PL"/>
        </w:rPr>
        <w:t xml:space="preserve">      </w:t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ab/>
        <w:t xml:space="preserve">                             </w:t>
      </w:r>
      <w:r w:rsidR="00883AC8">
        <w:rPr>
          <w:rFonts w:cs="Times New Roman" w:eastAsia="Times New Roman" w:hAnsi="Times New Roman" w:ascii="Times New Roman"/>
          <w:sz w:val="24"/>
          <w:szCs w:val="24"/>
          <w:lang w:val="pl-PL"/>
        </w:rPr>
        <w:t xml:space="preserve">     </w:t>
      </w:r>
      <w:r w:rsidRPr="009D5728">
        <w:rPr>
          <w:rFonts w:cs="Times New Roman" w:eastAsia="Times New Roman" w:hAnsi="Times New Roman" w:ascii="Times New Roman"/>
          <w:sz w:val="24"/>
          <w:szCs w:val="24"/>
          <w:lang w:val="pl-PL"/>
        </w:rPr>
        <w:t>Stečajni upravitelj:</w:t>
      </w:r>
    </w:p>
    <w:p w:rsidRDefault="001E6AD0" w:rsidP="001E6AD0" w:rsidR="001E6AD0" w:rsidRPr="009D57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pl-PL"/>
        </w:rPr>
      </w:pPr>
    </w:p>
    <w:p w:rsidRDefault="00883AC8" w:rsidP="00883AC8" w:rsidR="001B2DAA" w:rsidRPr="00883AC8">
      <w:pPr>
        <w:spacing w:after="0"/>
        <w:jc w:val="both"/>
        <w:rPr>
          <w:rFonts w:eastAsia="Times New Roman" w:hAnsi="Times New Roman" w:ascii="Times New Roman"/>
          <w:sz w:val="24"/>
          <w:szCs w:val="24"/>
          <w:lang w:val="pl-PL"/>
        </w:rPr>
      </w:pPr>
      <w:r>
        <w:rPr>
          <w:rFonts w:eastAsia="Times New Roman" w:hAnsi="Times New Roman" w:ascii="Times New Roman"/>
          <w:sz w:val="24"/>
          <w:szCs w:val="24"/>
          <w:lang w:val="pl-PL"/>
        </w:rPr>
        <w:t>Zagreb, 01. kolovoz 2017</w:t>
      </w:r>
      <w:r w:rsidRPr="00EE44F4">
        <w:rPr>
          <w:rFonts w:eastAsia="Times New Roman" w:hAnsi="Times New Roman" w:ascii="Times New Roman"/>
          <w:sz w:val="24"/>
          <w:szCs w:val="24"/>
          <w:lang w:val="pl-PL"/>
        </w:rPr>
        <w:t xml:space="preserve">. g.                                 </w:t>
      </w:r>
      <w:r>
        <w:rPr>
          <w:rFonts w:eastAsia="Times New Roman" w:hAnsi="Times New Roman" w:ascii="Times New Roman"/>
          <w:sz w:val="24"/>
          <w:szCs w:val="24"/>
          <w:lang w:val="pl-PL"/>
        </w:rPr>
        <w:t xml:space="preserve"> </w:t>
      </w:r>
      <w:r w:rsidRPr="00EE44F4">
        <w:rPr>
          <w:rFonts w:eastAsia="Times New Roman" w:hAnsi="Times New Roman" w:ascii="Times New Roman"/>
          <w:sz w:val="24"/>
          <w:szCs w:val="24"/>
          <w:lang w:val="pl-PL"/>
        </w:rPr>
        <w:tab/>
      </w:r>
      <w:r>
        <w:rPr>
          <w:rFonts w:eastAsia="Times New Roman" w:hAnsi="Times New Roman" w:ascii="Times New Roman"/>
          <w:sz w:val="24"/>
          <w:szCs w:val="24"/>
          <w:lang w:val="pl-PL"/>
        </w:rPr>
        <w:t xml:space="preserve">                               </w:t>
      </w:r>
      <w:r w:rsidRPr="005306B7">
        <w:rPr>
          <w:rFonts w:eastAsia="Times New Roman" w:hAnsi="Times New Roman" w:ascii="Times New Roman"/>
          <w:sz w:val="24"/>
          <w:szCs w:val="24"/>
          <w:lang w:val="pl-PL"/>
        </w:rPr>
        <w:t>__________________</w:t>
      </w:r>
    </w:p>
    <w:p w:rsidRDefault="00AB0B9A" w:rsidP="008E3F4A" w:rsidR="00AB0B9A" w:rsidRPr="008E3F4A">
      <w:pPr>
        <w:shd w:fill="FFFFFF" w:color="auto" w:val="clear"/>
        <w:spacing w:lineRule="auto" w:line="240" w:after="0"/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</w:pPr>
    </w:p>
    <w:sectPr w:rsidSect="000168D6" w:rsidR="00AB0B9A" w:rsidRPr="008E3F4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012" w:rsidP="00731012" w:rsidR="00731012">
      <w:pPr>
        <w:spacing w:lineRule="auto" w:line="240" w:after="0"/>
      </w:pPr>
      <w:r>
        <w:separator/>
      </w:r>
    </w:p>
  </w:endnote>
  <w:endnote w:id="0" w:type="continuationSeparator">
    <w:p w:rsidRDefault="00731012" w:rsidP="00731012" w:rsidR="007310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012" w:rsidP="00731012" w:rsidR="00731012">
      <w:pPr>
        <w:spacing w:lineRule="auto" w:line="240" w:after="0"/>
      </w:pPr>
      <w:r>
        <w:separator/>
      </w:r>
    </w:p>
  </w:footnote>
  <w:footnote w:id="0" w:type="continuationSeparator">
    <w:p w:rsidRDefault="00731012" w:rsidP="00731012" w:rsidR="007310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color w:themeTint="BF" w:themeColor="text1" w:val="404040"/>
        <w:sz w:val="20"/>
        <w:szCs w:val="20"/>
      </w:rPr>
      <w:id w:val="1477648756"/>
      <w:docPartObj>
        <w:docPartGallery w:val="Page Numbers (Top of Page)"/>
        <w:docPartUnique/>
      </w:docPartObj>
    </w:sdtPr>
    <w:sdtEndPr/>
    <w:sdtContent>
      <w:p w:rsidRDefault="00F82FA7" w:rsidP="000E66E1" w:rsidR="00F82FA7" w:rsidRPr="000E66E1">
        <w:pPr>
          <w:pStyle w:val="Zaglavlje"/>
          <w:tabs>
            <w:tab w:pos="5230" w:val="left"/>
            <w:tab w:pos="9072" w:val="right"/>
          </w:tabs>
          <w:ind w:left="4320"/>
          <w:rPr>
            <w:rFonts w:cs="Times New Roman" w:hAnsi="Times New Roman" w:ascii="Times New Roman"/>
            <w:b/>
            <w:bCs/>
            <w:color w:themeTint="BF" w:themeColor="text1" w:val="404040"/>
            <w:sz w:val="20"/>
            <w:szCs w:val="20"/>
          </w:rPr>
        </w:pPr>
        <w:r w:rsidRPr="000E66E1">
          <w:rPr>
            <w:rFonts w:cs="Times New Roman" w:hAnsi="Times New Roman" w:ascii="Times New Roman"/>
            <w:color w:themeTint="BF" w:themeColor="text1" w:val="404040"/>
            <w:sz w:val="20"/>
            <w:szCs w:val="20"/>
          </w:rPr>
          <w:t xml:space="preserve">St-1547/11      </w:t>
        </w:r>
        <w:r w:rsidR="000E66E1" w:rsidRPr="000E66E1">
          <w:rPr>
            <w:rFonts w:cs="Times New Roman" w:hAnsi="Times New Roman" w:ascii="Times New Roman"/>
            <w:color w:themeTint="BF" w:themeColor="text1" w:val="404040"/>
            <w:sz w:val="20"/>
            <w:szCs w:val="20"/>
          </w:rPr>
          <w:t xml:space="preserve">                                                   </w:t>
        </w:r>
        <w:r w:rsidRPr="000E66E1">
          <w:rPr>
            <w:rFonts w:cs="Times New Roman" w:hAnsi="Times New Roman" w:ascii="Times New Roman"/>
            <w:color w:themeTint="BF" w:themeColor="text1" w:val="404040"/>
            <w:sz w:val="20"/>
            <w:szCs w:val="20"/>
          </w:rPr>
          <w:t>Stranica:</w:t>
        </w:r>
        <w:r w:rsidR="002B6A31" w:rsidRPr="000E66E1">
          <w:rPr>
            <w:rFonts w:cs="Times New Roman"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begin"/>
        </w:r>
        <w:r w:rsidRPr="000E66E1">
          <w:rPr>
            <w:rFonts w:cs="Times New Roman" w:hAnsi="Times New Roman" w:ascii="Times New Roman"/>
            <w:b/>
            <w:bCs/>
            <w:color w:themeTint="BF" w:themeColor="text1" w:val="404040"/>
            <w:sz w:val="20"/>
            <w:szCs w:val="20"/>
          </w:rPr>
          <w:instrText xml:space="preserve"> PAGE </w:instrText>
        </w:r>
        <w:r w:rsidR="002B6A31" w:rsidRPr="000E66E1">
          <w:rPr>
            <w:rFonts w:cs="Times New Roman"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separate"/>
        </w:r>
        <w:r w:rsidR="005970F0">
          <w:rPr>
            <w:rFonts w:cs="Times New Roman" w:hAnsi="Times New Roman" w:ascii="Times New Roman"/>
            <w:b/>
            <w:bCs/>
            <w:noProof/>
            <w:color w:themeTint="BF" w:themeColor="text1" w:val="404040"/>
            <w:sz w:val="20"/>
            <w:szCs w:val="20"/>
          </w:rPr>
          <w:t>1</w:t>
        </w:r>
        <w:r w:rsidR="002B6A31" w:rsidRPr="000E66E1">
          <w:rPr>
            <w:rFonts w:cs="Times New Roman"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end"/>
        </w:r>
        <w:r w:rsidRPr="000E66E1">
          <w:rPr>
            <w:rFonts w:cs="Times New Roman" w:hAnsi="Times New Roman" w:ascii="Times New Roman"/>
            <w:b/>
            <w:bCs/>
            <w:color w:themeTint="BF" w:themeColor="text1" w:val="404040"/>
            <w:sz w:val="20"/>
            <w:szCs w:val="20"/>
          </w:rPr>
          <w:t>/</w:t>
        </w:r>
        <w:r w:rsidR="002B6A31" w:rsidRPr="000E66E1">
          <w:rPr>
            <w:rFonts w:cs="Times New Roman"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begin"/>
        </w:r>
        <w:r w:rsidRPr="000E66E1">
          <w:rPr>
            <w:rFonts w:cs="Times New Roman" w:hAnsi="Times New Roman" w:ascii="Times New Roman"/>
            <w:b/>
            <w:bCs/>
            <w:color w:themeTint="BF" w:themeColor="text1" w:val="404040"/>
            <w:sz w:val="20"/>
            <w:szCs w:val="20"/>
          </w:rPr>
          <w:instrText xml:space="preserve"> NUMPAGES  </w:instrText>
        </w:r>
        <w:r w:rsidR="002B6A31" w:rsidRPr="000E66E1">
          <w:rPr>
            <w:rFonts w:cs="Times New Roman"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separate"/>
        </w:r>
        <w:r w:rsidR="005970F0">
          <w:rPr>
            <w:rFonts w:cs="Times New Roman" w:hAnsi="Times New Roman" w:ascii="Times New Roman"/>
            <w:b/>
            <w:bCs/>
            <w:noProof/>
            <w:color w:themeTint="BF" w:themeColor="text1" w:val="404040"/>
            <w:sz w:val="20"/>
            <w:szCs w:val="20"/>
          </w:rPr>
          <w:t>2</w:t>
        </w:r>
        <w:r w:rsidR="002B6A31" w:rsidRPr="000E66E1">
          <w:rPr>
            <w:rFonts w:cs="Times New Roman" w:hAnsi="Times New Roman" w:ascii="Times New Roman"/>
            <w:b/>
            <w:bCs/>
            <w:color w:themeTint="BF" w:themeColor="text1" w:val="404040"/>
            <w:sz w:val="20"/>
            <w:szCs w:val="20"/>
          </w:rPr>
          <w:fldChar w:fldCharType="end"/>
        </w:r>
      </w:p>
      <w:p w:rsidRDefault="005970F0" w:rsidP="00F82FA7" w:rsidR="00F82FA7" w:rsidRPr="000E66E1">
        <w:pPr>
          <w:pStyle w:val="Zaglavlje"/>
          <w:rPr>
            <w:rFonts w:cs="Times New Roman" w:hAnsi="Times New Roman" w:ascii="Times New Roman"/>
            <w:color w:themeTint="BF" w:themeColor="text1" w:val="404040"/>
            <w:sz w:val="20"/>
            <w:szCs w:val="20"/>
          </w:rPr>
        </w:pPr>
      </w:p>
    </w:sdtContent>
  </w:sdt>
  <w:p w:rsidRDefault="00F82FA7" w:rsidP="00F82FA7" w:rsidR="00F82FA7" w:rsidRPr="000E66E1">
    <w:pPr>
      <w:pStyle w:val="Zaglavlje"/>
      <w:ind w:left="720"/>
      <w:jc w:val="center"/>
      <w:rPr>
        <w:rFonts w:cs="Times New Roman" w:hAnsi="Times New Roman" w:ascii="Times New Roman"/>
        <w:color w:themeTint="BF" w:themeColor="text1" w:val="404040"/>
        <w:sz w:val="20"/>
        <w:szCs w:val="20"/>
      </w:rPr>
    </w:pPr>
    <w:r w:rsidRPr="000E66E1">
      <w:rPr>
        <w:rFonts w:cs="Times New Roman" w:hAnsi="Times New Roman" w:ascii="Times New Roman"/>
        <w:color w:themeTint="BF" w:themeColor="text1" w:val="404040"/>
        <w:sz w:val="20"/>
        <w:szCs w:val="20"/>
      </w:rPr>
      <w:t xml:space="preserve">INTER RB d.o.o. u stečaju, </w:t>
    </w:r>
  </w:p>
  <w:p w:rsidRDefault="00F82FA7" w:rsidP="00F82FA7" w:rsidR="00F82FA7" w:rsidRPr="000E66E1">
    <w:pPr>
      <w:pStyle w:val="Zaglavlje"/>
      <w:ind w:left="720"/>
      <w:jc w:val="center"/>
      <w:rPr>
        <w:rFonts w:cs="Times New Roman" w:hAnsi="Times New Roman" w:ascii="Times New Roman"/>
        <w:color w:themeTint="BF" w:themeColor="text1" w:val="404040"/>
        <w:sz w:val="20"/>
        <w:szCs w:val="20"/>
      </w:rPr>
    </w:pPr>
    <w:r w:rsidRPr="000E66E1">
      <w:rPr>
        <w:rFonts w:cs="Times New Roman" w:hAnsi="Times New Roman" w:ascii="Times New Roman"/>
        <w:color w:themeTint="BF" w:themeColor="text1" w:val="404040"/>
        <w:sz w:val="20"/>
        <w:szCs w:val="20"/>
      </w:rPr>
      <w:t>10360 Sesvete, Dugoselska bb, OIB:39860221737, IBAN:HR4323600001102306626</w:t>
    </w:r>
  </w:p>
  <w:p w:rsidRDefault="00F82FA7" w:rsidP="00F82FA7" w:rsidR="00F82FA7" w:rsidRPr="000E66E1">
    <w:pPr>
      <w:pStyle w:val="Zaglavlje"/>
      <w:pBdr>
        <w:bottom w:space="1" w:sz="4" w:color="auto" w:val="single"/>
      </w:pBdr>
      <w:rPr>
        <w:rFonts w:cs="Times New Roman" w:hAnsi="Times New Roman" w:ascii="Times New Roman"/>
        <w:color w:themeTint="BF" w:themeColor="text1" w:val="404040"/>
        <w:sz w:val="20"/>
        <w:szCs w:val="20"/>
      </w:rPr>
    </w:pPr>
  </w:p>
  <w:p w:rsidRDefault="00F82FA7" w:rsidR="00F82FA7" w:rsidRPr="000E66E1">
    <w:pPr>
      <w:pStyle w:val="Zaglavlje"/>
      <w:rPr>
        <w:rFonts w:cs="Times New Roman" w:hAnsi="Times New Roman" w:ascii="Times New Roman"/>
        <w:color w:themeTint="BF" w:themeColor="text1" w:val="404040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354B0"/>
    <w:multiLevelType w:val="hybridMultilevel"/>
    <w:tmpl w:val="5B6EFB6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997DCF"/>
    <w:multiLevelType w:val="hybridMultilevel"/>
    <w:tmpl w:val="714AC794"/>
    <w:lvl w:tplc="A6B4E946" w:ilvl="0">
      <w:start w:val="1"/>
      <w:numFmt w:val="upperRoman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3F71951"/>
    <w:multiLevelType w:val="hybridMultilevel"/>
    <w:tmpl w:val="F1887978"/>
    <w:lvl w:tplc="041A0017" w:ilvl="0">
      <w:start w:val="1"/>
      <w:numFmt w:val="lowerLetter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5F51FC5"/>
    <w:multiLevelType w:val="hybridMultilevel"/>
    <w:tmpl w:val="8C481032"/>
    <w:lvl w:tplc="041A0011" w:ilvl="0">
      <w:start w:val="1"/>
      <w:numFmt w:val="decimal"/>
      <w:lvlText w:val="%1)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1A101594"/>
    <w:multiLevelType w:val="hybridMultilevel"/>
    <w:tmpl w:val="2242BCD0"/>
    <w:lvl w:tplc="C74AE664" w:ilvl="0">
      <w:start w:val="5"/>
      <w:numFmt w:val="bullet"/>
      <w:lvlText w:val="-"/>
      <w:lvlJc w:val="left"/>
      <w:pPr>
        <w:ind w:hanging="360" w:left="4680"/>
      </w:pPr>
      <w:rPr>
        <w:rFonts w:cstheme="minorBidi" w:eastAsiaTheme="minorHAns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68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90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97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10440"/>
      </w:pPr>
      <w:rPr>
        <w:rFonts w:hAnsi="Wingdings" w:ascii="Wingdings" w:hint="default"/>
      </w:rPr>
    </w:lvl>
  </w:abstractNum>
  <w:abstractNum w:abstractNumId="5">
    <w:nsid w:val="2C8811F1"/>
    <w:multiLevelType w:val="hybridMultilevel"/>
    <w:tmpl w:val="1236E114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EC2549"/>
    <w:multiLevelType w:val="hybridMultilevel"/>
    <w:tmpl w:val="C3E6C572"/>
    <w:lvl w:tplc="C74AE664" w:ilvl="0">
      <w:start w:val="5"/>
      <w:numFmt w:val="bullet"/>
      <w:lvlText w:val="-"/>
      <w:lvlJc w:val="left"/>
      <w:pPr>
        <w:ind w:hanging="360" w:left="3960"/>
      </w:pPr>
      <w:rPr>
        <w:rFonts w:cstheme="minorBidi" w:eastAsiaTheme="minorHAnsi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7">
    <w:nsid w:val="314C7F8A"/>
    <w:multiLevelType w:val="hybridMultilevel"/>
    <w:tmpl w:val="27A65564"/>
    <w:lvl w:tplc="041A000F" w:ilvl="0">
      <w:start w:val="1"/>
      <w:numFmt w:val="decimal"/>
      <w:lvlText w:val="%1."/>
      <w:lvlJc w:val="left"/>
      <w:pPr>
        <w:ind w:hanging="360" w:left="770"/>
      </w:pPr>
    </w:lvl>
    <w:lvl w:tentative="true" w:tplc="041A0019" w:ilvl="1">
      <w:start w:val="1"/>
      <w:numFmt w:val="lowerLetter"/>
      <w:lvlText w:val="%2."/>
      <w:lvlJc w:val="left"/>
      <w:pPr>
        <w:ind w:hanging="360" w:left="1490"/>
      </w:pPr>
    </w:lvl>
    <w:lvl w:tentative="true" w:tplc="041A001B" w:ilvl="2">
      <w:start w:val="1"/>
      <w:numFmt w:val="lowerRoman"/>
      <w:lvlText w:val="%3."/>
      <w:lvlJc w:val="right"/>
      <w:pPr>
        <w:ind w:hanging="180" w:left="2210"/>
      </w:pPr>
    </w:lvl>
    <w:lvl w:tentative="true" w:tplc="041A000F" w:ilvl="3">
      <w:start w:val="1"/>
      <w:numFmt w:val="decimal"/>
      <w:lvlText w:val="%4."/>
      <w:lvlJc w:val="left"/>
      <w:pPr>
        <w:ind w:hanging="360" w:left="2930"/>
      </w:pPr>
    </w:lvl>
    <w:lvl w:tentative="true" w:tplc="041A0019" w:ilvl="4">
      <w:start w:val="1"/>
      <w:numFmt w:val="lowerLetter"/>
      <w:lvlText w:val="%5."/>
      <w:lvlJc w:val="left"/>
      <w:pPr>
        <w:ind w:hanging="360" w:left="3650"/>
      </w:pPr>
    </w:lvl>
    <w:lvl w:tentative="true" w:tplc="041A001B" w:ilvl="5">
      <w:start w:val="1"/>
      <w:numFmt w:val="lowerRoman"/>
      <w:lvlText w:val="%6."/>
      <w:lvlJc w:val="right"/>
      <w:pPr>
        <w:ind w:hanging="180" w:left="4370"/>
      </w:pPr>
    </w:lvl>
    <w:lvl w:tentative="true" w:tplc="041A000F" w:ilvl="6">
      <w:start w:val="1"/>
      <w:numFmt w:val="decimal"/>
      <w:lvlText w:val="%7."/>
      <w:lvlJc w:val="left"/>
      <w:pPr>
        <w:ind w:hanging="360" w:left="5090"/>
      </w:pPr>
    </w:lvl>
    <w:lvl w:tentative="true" w:tplc="041A0019" w:ilvl="7">
      <w:start w:val="1"/>
      <w:numFmt w:val="lowerLetter"/>
      <w:lvlText w:val="%8."/>
      <w:lvlJc w:val="left"/>
      <w:pPr>
        <w:ind w:hanging="360" w:left="5810"/>
      </w:pPr>
    </w:lvl>
    <w:lvl w:tentative="true" w:tplc="041A001B" w:ilvl="8">
      <w:start w:val="1"/>
      <w:numFmt w:val="lowerRoman"/>
      <w:lvlText w:val="%9."/>
      <w:lvlJc w:val="right"/>
      <w:pPr>
        <w:ind w:hanging="180" w:left="6530"/>
      </w:pPr>
    </w:lvl>
  </w:abstractNum>
  <w:abstractNum w:abstractNumId="8">
    <w:nsid w:val="37127E14"/>
    <w:multiLevelType w:val="hybridMultilevel"/>
    <w:tmpl w:val="10202008"/>
    <w:lvl w:tplc="041A0017" w:ilvl="0">
      <w:start w:val="1"/>
      <w:numFmt w:val="lowerLetter"/>
      <w:lvlText w:val="%1)"/>
      <w:lvlJc w:val="left"/>
      <w:pPr>
        <w:ind w:hanging="360" w:left="1130"/>
      </w:pPr>
    </w:lvl>
    <w:lvl w:tentative="true" w:tplc="041A0019" w:ilvl="1">
      <w:start w:val="1"/>
      <w:numFmt w:val="lowerLetter"/>
      <w:lvlText w:val="%2."/>
      <w:lvlJc w:val="left"/>
      <w:pPr>
        <w:ind w:hanging="360" w:left="1850"/>
      </w:pPr>
    </w:lvl>
    <w:lvl w:tentative="true" w:tplc="041A001B" w:ilvl="2">
      <w:start w:val="1"/>
      <w:numFmt w:val="lowerRoman"/>
      <w:lvlText w:val="%3."/>
      <w:lvlJc w:val="right"/>
      <w:pPr>
        <w:ind w:hanging="180" w:left="2570"/>
      </w:pPr>
    </w:lvl>
    <w:lvl w:tentative="true" w:tplc="041A000F" w:ilvl="3">
      <w:start w:val="1"/>
      <w:numFmt w:val="decimal"/>
      <w:lvlText w:val="%4."/>
      <w:lvlJc w:val="left"/>
      <w:pPr>
        <w:ind w:hanging="360" w:left="3290"/>
      </w:pPr>
    </w:lvl>
    <w:lvl w:tentative="true" w:tplc="041A0019" w:ilvl="4">
      <w:start w:val="1"/>
      <w:numFmt w:val="lowerLetter"/>
      <w:lvlText w:val="%5."/>
      <w:lvlJc w:val="left"/>
      <w:pPr>
        <w:ind w:hanging="360" w:left="4010"/>
      </w:pPr>
    </w:lvl>
    <w:lvl w:tentative="true" w:tplc="041A001B" w:ilvl="5">
      <w:start w:val="1"/>
      <w:numFmt w:val="lowerRoman"/>
      <w:lvlText w:val="%6."/>
      <w:lvlJc w:val="right"/>
      <w:pPr>
        <w:ind w:hanging="180" w:left="4730"/>
      </w:pPr>
    </w:lvl>
    <w:lvl w:tentative="true" w:tplc="041A000F" w:ilvl="6">
      <w:start w:val="1"/>
      <w:numFmt w:val="decimal"/>
      <w:lvlText w:val="%7."/>
      <w:lvlJc w:val="left"/>
      <w:pPr>
        <w:ind w:hanging="360" w:left="5450"/>
      </w:pPr>
    </w:lvl>
    <w:lvl w:tentative="true" w:tplc="041A0019" w:ilvl="7">
      <w:start w:val="1"/>
      <w:numFmt w:val="lowerLetter"/>
      <w:lvlText w:val="%8."/>
      <w:lvlJc w:val="left"/>
      <w:pPr>
        <w:ind w:hanging="360" w:left="6170"/>
      </w:pPr>
    </w:lvl>
    <w:lvl w:tentative="true" w:tplc="041A001B" w:ilvl="8">
      <w:start w:val="1"/>
      <w:numFmt w:val="lowerRoman"/>
      <w:lvlText w:val="%9."/>
      <w:lvlJc w:val="right"/>
      <w:pPr>
        <w:ind w:hanging="180" w:left="6890"/>
      </w:pPr>
    </w:lvl>
  </w:abstractNum>
  <w:abstractNum w:abstractNumId="9">
    <w:nsid w:val="3792278A"/>
    <w:multiLevelType w:val="hybridMultilevel"/>
    <w:tmpl w:val="1DB2B67A"/>
    <w:lvl w:tplc="C74AE664" w:ilvl="0">
      <w:start w:val="5"/>
      <w:numFmt w:val="bullet"/>
      <w:lvlText w:val="-"/>
      <w:lvlJc w:val="left"/>
      <w:pPr>
        <w:ind w:hanging="360" w:left="3960"/>
      </w:pPr>
      <w:rPr>
        <w:rFonts w:cstheme="minorBidi" w:eastAsiaTheme="minorHAnsi" w:hAnsi="Calibri" w:ascii="Calibri" w:hint="default"/>
      </w:rPr>
    </w:lvl>
    <w:lvl w:tplc="0809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plc="0809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plc="0809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plc="0809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plc="C74AE664" w:ilvl="6">
      <w:start w:val="5"/>
      <w:numFmt w:val="bullet"/>
      <w:lvlText w:val="-"/>
      <w:lvlJc w:val="left"/>
      <w:pPr>
        <w:ind w:hanging="360" w:left="4320"/>
      </w:pPr>
      <w:rPr>
        <w:rFonts w:cstheme="minorBidi" w:eastAsiaTheme="minorHAnsi" w:hAnsi="Calibri" w:ascii="Calibri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0">
    <w:nsid w:val="3D5B1F5D"/>
    <w:multiLevelType w:val="hybridMultilevel"/>
    <w:tmpl w:val="C53C1C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2">
    <w:nsid w:val="633A00DC"/>
    <w:multiLevelType w:val="hybridMultilevel"/>
    <w:tmpl w:val="BAC8168A"/>
    <w:lvl w:tplc="041A0015" w:ilvl="0">
      <w:start w:val="1"/>
      <w:numFmt w:val="upperLetter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643765E5"/>
    <w:multiLevelType w:val="hybridMultilevel"/>
    <w:tmpl w:val="7F4033A2"/>
    <w:lvl w:tplc="041A000D" w:ilvl="0">
      <w:start w:val="1"/>
      <w:numFmt w:val="bullet"/>
      <w:lvlText w:val="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D302809"/>
    <w:multiLevelType w:val="hybridMultilevel"/>
    <w:tmpl w:val="50C87DFA"/>
    <w:lvl w:tplc="15DCEDAC" w:ilvl="0">
      <w:start w:val="1"/>
      <w:numFmt w:val="upperRoman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758B1C0B"/>
    <w:multiLevelType w:val="hybridMultilevel"/>
    <w:tmpl w:val="8B22FF2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60909A7"/>
    <w:multiLevelType w:val="hybridMultilevel"/>
    <w:tmpl w:val="06CE70E2"/>
    <w:lvl w:tplc="C74AE664" w:ilvl="0">
      <w:start w:val="5"/>
      <w:numFmt w:val="bullet"/>
      <w:lvlText w:val="-"/>
      <w:lvlJc w:val="left"/>
      <w:pPr>
        <w:ind w:hanging="360" w:left="4680"/>
      </w:pPr>
      <w:rPr>
        <w:rFonts w:cstheme="minorBidi" w:eastAsiaTheme="minorHAns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6"/>
  </w:num>
  <w:num w:numId="3">
    <w:abstractNumId w:val="9"/>
  </w:num>
  <w:num w:numId="4">
    <w:abstractNumId w:val="5"/>
  </w:num>
  <w:num w:numId="5">
    <w:abstractNumId w:val="6"/>
  </w:num>
  <w:num w:numId="6">
    <w:abstractNumId w:val="13"/>
  </w:num>
  <w:num w:numId="7">
    <w:abstractNumId w:val="2"/>
  </w:num>
  <w:num w:numId="8">
    <w:abstractNumId w:val="11"/>
  </w:num>
  <w:num w:numId="9">
    <w:abstractNumId w:val="14"/>
  </w:num>
  <w:num w:numId="10">
    <w:abstractNumId w:val="10"/>
  </w:num>
  <w:num w:numId="11">
    <w:abstractNumId w:val="12"/>
  </w:num>
  <w:num w:numId="12">
    <w:abstractNumId w:val="15"/>
  </w:num>
  <w:num w:numId="13">
    <w:abstractNumId w:val="3"/>
  </w:num>
  <w:num w:numId="14">
    <w:abstractNumId w:val="0"/>
  </w:num>
  <w:num w:numId="15">
    <w:abstractNumId w:val="7"/>
  </w:num>
  <w:num w:numId="16">
    <w:abstractNumId w:val="8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7A74"/>
    <w:rsid w:val="000168D6"/>
    <w:rsid w:val="00052800"/>
    <w:rsid w:val="00064456"/>
    <w:rsid w:val="00094D05"/>
    <w:rsid w:val="000E66E1"/>
    <w:rsid w:val="001200EC"/>
    <w:rsid w:val="00154A7E"/>
    <w:rsid w:val="001774C2"/>
    <w:rsid w:val="001A4947"/>
    <w:rsid w:val="001B2DAA"/>
    <w:rsid w:val="001C19B0"/>
    <w:rsid w:val="001C5DA8"/>
    <w:rsid w:val="001D2EFC"/>
    <w:rsid w:val="001D6571"/>
    <w:rsid w:val="001E6AD0"/>
    <w:rsid w:val="0023339D"/>
    <w:rsid w:val="00246B2E"/>
    <w:rsid w:val="0027663F"/>
    <w:rsid w:val="002B2B08"/>
    <w:rsid w:val="002B6A31"/>
    <w:rsid w:val="003028BB"/>
    <w:rsid w:val="00313CE8"/>
    <w:rsid w:val="0036799B"/>
    <w:rsid w:val="003E42F4"/>
    <w:rsid w:val="0041357C"/>
    <w:rsid w:val="00420F54"/>
    <w:rsid w:val="00427D56"/>
    <w:rsid w:val="004501E2"/>
    <w:rsid w:val="00475879"/>
    <w:rsid w:val="00502AC1"/>
    <w:rsid w:val="00544FDC"/>
    <w:rsid w:val="0055523A"/>
    <w:rsid w:val="005746E9"/>
    <w:rsid w:val="00595D8F"/>
    <w:rsid w:val="005970F0"/>
    <w:rsid w:val="005A1686"/>
    <w:rsid w:val="005B3E96"/>
    <w:rsid w:val="005D3AC8"/>
    <w:rsid w:val="005F6C9C"/>
    <w:rsid w:val="006456BB"/>
    <w:rsid w:val="00651391"/>
    <w:rsid w:val="00671268"/>
    <w:rsid w:val="00690263"/>
    <w:rsid w:val="006D023A"/>
    <w:rsid w:val="006D02CB"/>
    <w:rsid w:val="006D0F12"/>
    <w:rsid w:val="006D1848"/>
    <w:rsid w:val="00731012"/>
    <w:rsid w:val="00733CE7"/>
    <w:rsid w:val="007346F7"/>
    <w:rsid w:val="007B19D3"/>
    <w:rsid w:val="007E7DE7"/>
    <w:rsid w:val="00802FB9"/>
    <w:rsid w:val="00821024"/>
    <w:rsid w:val="008419FC"/>
    <w:rsid w:val="00872ED1"/>
    <w:rsid w:val="00883AC8"/>
    <w:rsid w:val="00883E94"/>
    <w:rsid w:val="00891CD0"/>
    <w:rsid w:val="008A5CA9"/>
    <w:rsid w:val="008C7A63"/>
    <w:rsid w:val="008D1B0A"/>
    <w:rsid w:val="008D28AA"/>
    <w:rsid w:val="008E3F4A"/>
    <w:rsid w:val="00916E54"/>
    <w:rsid w:val="00924C48"/>
    <w:rsid w:val="00946C28"/>
    <w:rsid w:val="00982587"/>
    <w:rsid w:val="00985A19"/>
    <w:rsid w:val="009B4569"/>
    <w:rsid w:val="009B6E8D"/>
    <w:rsid w:val="009E45E3"/>
    <w:rsid w:val="00A2413B"/>
    <w:rsid w:val="00A52543"/>
    <w:rsid w:val="00A859B9"/>
    <w:rsid w:val="00AB0B9A"/>
    <w:rsid w:val="00AE1089"/>
    <w:rsid w:val="00AE6BED"/>
    <w:rsid w:val="00B931B2"/>
    <w:rsid w:val="00BE0039"/>
    <w:rsid w:val="00BE5820"/>
    <w:rsid w:val="00C1480A"/>
    <w:rsid w:val="00C60B95"/>
    <w:rsid w:val="00CD4C6E"/>
    <w:rsid w:val="00D13E13"/>
    <w:rsid w:val="00D34C02"/>
    <w:rsid w:val="00D35457"/>
    <w:rsid w:val="00D47A74"/>
    <w:rsid w:val="00D917BC"/>
    <w:rsid w:val="00DB1C6E"/>
    <w:rsid w:val="00E12A59"/>
    <w:rsid w:val="00E53768"/>
    <w:rsid w:val="00EB2DA7"/>
    <w:rsid w:val="00EB6AEB"/>
    <w:rsid w:val="00EC241A"/>
    <w:rsid w:val="00F741E4"/>
    <w:rsid w:val="00F82FA7"/>
    <w:rsid w:val="00FB2F82"/>
    <w:rsid w:val="00FF481F"/>
    <w:rsid w:val="00FF5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D47A74"/>
    <w:pPr>
      <w:spacing w:lineRule="auto" w:line="240" w:after="0"/>
    </w:pPr>
  </w:style>
  <w:style w:styleId="Hiperveza" w:type="character">
    <w:name w:val="Hyperlink"/>
    <w:basedOn w:val="Zadanifontodlomka"/>
    <w:uiPriority w:val="99"/>
    <w:unhideWhenUsed/>
    <w:rsid w:val="00D47A74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731012"/>
    <w:pPr>
      <w:tabs>
        <w:tab w:pos="4680" w:val="center"/>
        <w:tab w:pos="9360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1012"/>
  </w:style>
  <w:style w:styleId="Podnoje" w:type="paragraph">
    <w:name w:val="footer"/>
    <w:basedOn w:val="Normal"/>
    <w:link w:val="PodnojeChar"/>
    <w:uiPriority w:val="99"/>
    <w:unhideWhenUsed/>
    <w:rsid w:val="00731012"/>
    <w:pPr>
      <w:tabs>
        <w:tab w:pos="4680" w:val="center"/>
        <w:tab w:pos="9360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1012"/>
  </w:style>
  <w:style w:styleId="Naglaeno" w:type="character">
    <w:name w:val="Strong"/>
    <w:basedOn w:val="Zadanifontodlomka"/>
    <w:uiPriority w:val="22"/>
    <w:qFormat/>
    <w:rsid w:val="0041357C"/>
    <w:rPr>
      <w:b/>
      <w:bCs/>
    </w:rPr>
  </w:style>
  <w:style w:customStyle="true" w:styleId="apple-converted-space" w:type="character">
    <w:name w:val="apple-converted-space"/>
    <w:basedOn w:val="Zadanifontodlomka"/>
    <w:rsid w:val="0041357C"/>
  </w:style>
  <w:style w:styleId="Odlomakpopisa" w:type="paragraph">
    <w:name w:val="List Paragraph"/>
    <w:basedOn w:val="Normal"/>
    <w:uiPriority w:val="34"/>
    <w:qFormat/>
    <w:rsid w:val="006D18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6E5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6E54"/>
    <w:rPr>
      <w:rFonts w:cs="Tahoma" w:hAnsi="Tahoma" w:ascii="Tahoma"/>
      <w:sz w:val="16"/>
      <w:szCs w:val="16"/>
    </w:rPr>
  </w:style>
  <w:style w:customStyle="true" w:styleId="BezproredaChar" w:type="character">
    <w:name w:val="Bez proreda Char"/>
    <w:basedOn w:val="Zadanifontodlomka"/>
    <w:link w:val="Bezproreda"/>
    <w:uiPriority w:val="1"/>
    <w:rsid w:val="00883AC8"/>
  </w:style>
  <w:style w:styleId="Tekstrezerviranogmjesta" w:type="character">
    <w:name w:val="Placeholder Text"/>
    <w:basedOn w:val="Zadanifontodlomka"/>
    <w:uiPriority w:val="99"/>
    <w:semiHidden/>
    <w:rsid w:val="00597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0F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0F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0F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0F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D47A74"/>
    <w:pPr>
      <w:spacing w:after="0" w:line="240" w:lineRule="auto"/>
    </w:pPr>
  </w:style>
  <w:style w:styleId="Hiperveza" w:type="character">
    <w:name w:val="Hyperlink"/>
    <w:basedOn w:val="Zadanifontodlomka"/>
    <w:uiPriority w:val="99"/>
    <w:unhideWhenUsed/>
    <w:rsid w:val="00D47A74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731012"/>
    <w:pPr>
      <w:tabs>
        <w:tab w:pos="4680" w:val="center"/>
        <w:tab w:pos="9360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1012"/>
  </w:style>
  <w:style w:styleId="Podnoje" w:type="paragraph">
    <w:name w:val="footer"/>
    <w:basedOn w:val="Normal"/>
    <w:link w:val="PodnojeChar"/>
    <w:uiPriority w:val="99"/>
    <w:unhideWhenUsed/>
    <w:rsid w:val="00731012"/>
    <w:pPr>
      <w:tabs>
        <w:tab w:pos="4680" w:val="center"/>
        <w:tab w:pos="9360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1012"/>
  </w:style>
  <w:style w:styleId="Naglaeno" w:type="character">
    <w:name w:val="Strong"/>
    <w:basedOn w:val="Zadanifontodlomka"/>
    <w:uiPriority w:val="22"/>
    <w:qFormat/>
    <w:rsid w:val="0041357C"/>
    <w:rPr>
      <w:b/>
      <w:bCs/>
    </w:rPr>
  </w:style>
  <w:style w:customStyle="1" w:styleId="apple-converted-space" w:type="character">
    <w:name w:val="apple-converted-space"/>
    <w:basedOn w:val="Zadanifontodlomka"/>
    <w:rsid w:val="0041357C"/>
  </w:style>
  <w:style w:styleId="Odlomakpopisa" w:type="paragraph">
    <w:name w:val="List Paragraph"/>
    <w:basedOn w:val="Normal"/>
    <w:uiPriority w:val="34"/>
    <w:qFormat/>
    <w:rsid w:val="006D18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6E5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6E54"/>
    <w:rPr>
      <w:rFonts w:ascii="Tahoma" w:cs="Tahoma" w:hAnsi="Tahoma"/>
      <w:sz w:val="16"/>
      <w:szCs w:val="16"/>
    </w:rPr>
  </w:style>
  <w:style w:customStyle="1" w:styleId="BezproredaChar" w:type="character">
    <w:name w:val="Bez proreda Char"/>
    <w:basedOn w:val="Zadanifontodlomka"/>
    <w:link w:val="Bezproreda"/>
    <w:uiPriority w:val="1"/>
    <w:rsid w:val="00883AC8"/>
  </w:style>
  <w:style w:styleId="Tekstrezerviranogmjesta" w:type="character">
    <w:name w:val="Placeholder Text"/>
    <w:basedOn w:val="Zadanifontodlomka"/>
    <w:uiPriority w:val="99"/>
    <w:semiHidden/>
    <w:rsid w:val="00597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0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0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0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0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9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959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3691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St-1547/2011-133</izvorni_sadrzaj>
    <derivirana_varijabla naziv="DomainObject.Oznaka_1">St-1547/2011-133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izvorni_sadrzaj>
    <derivirana_varijabla naziv="DomainObject.Predmet.StrankaFormated_1"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derivirana_varijabla>
  </DomainObject.Predmet.StrankaFormated>
  <DomainObject.Predmet.StrankaFormatedOIB>
    <izvorni_sadrzaj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izvorni_sadrzaj>
    <derivirana_varijabla naziv="DomainObject.Predmet.StrankaFormatedOIB_1"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izvorni_sadrzaj>
    <derivirana_varijabla naziv="DomainObject.Predmet.StrankaFormatedWithAdress_1"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derivirana_varijabla>
  </DomainObject.Predmet.StrankaFormatedWithAdressOIB>
  <DomainObject.Predmet.StrankaWithAdress>
    <izvorni_sadrzaj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izvorni_sadrzaj>
    <derivirana_varijabla naziv="DomainObject.Predmet.StrankaWithAdress_1"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derivirana_varijabla>
  </DomainObject.Predmet.StrankaWithAdress>
  <DomainObject.Predmet.StrankaWithAdressOIB>
    <izvorni_sadrzaj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izvorni_sadrzaj>
    <derivirana_varijabla naziv="DomainObject.Predmet.StrankaWithAdressOIB_1"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derivirana_varijabla>
  </DomainObject.Predmet.StrankaWithAdressOIB>
  <DomainObject.Predmet.StrankaNazivFormated>
    <izvorni_sadrzaj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izvorni_sadrzaj>
    <derivirana_varijabla naziv="DomainObject.Predmet.StrankaNazivFormated_1"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derivirana_varijabla>
  </DomainObject.Predmet.StrankaNazivFormated>
  <DomainObject.Predmet.StrankaNazivFormatedOIB>
    <izvorni_sadrzaj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izvorni_sadrzaj>
    <derivirana_varijabla naziv="DomainObject.Predmet.StrankaNazivFormatedOIB_1"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Formated_1"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derivirana_varijabla>
  </DomainObject.Predmet.StrankaListFormatedWithAdressOIB>
  <DomainObject.Predmet.StrankaListNazivFormated>
    <izvorni_sadrzaj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NazivFormated_1"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NazivFormatedOIB_1"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  <item>Odvj. Petar Ćubela</item>
      <item>odvj. Željko Županić</item>
    </izvorni_sadrzaj>
    <derivirana_varijabla naziv="DomainObject.Predmet.OstaliListFormated_1">
      <item>Zoran Puljiz punomoćnik sudionika u postupku PRIVREDNA BANKA ZAGREB d.d.</item>
      <item>Jozo Jelavić</item>
      <item>Odvj. Petar Ćubela</item>
      <item>odvj. Željko Županić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  <item>Odvj. Petar Ćubela</item>
      <item>odvj. Željko Županić</item>
    </izvorni_sadrzaj>
    <derivirana_varijabla naziv="DomainObject.Predmet.OstaliListFormatedOIB_1">
      <item>Zoran Puljiz, OIB 58345109800 punomoćnik sudionika u postupku PRIVREDNA BANKA ZAGREB d.d.</item>
      <item>Jozo Jelavić, OIB 79433837132</item>
      <item>Odvj. Petar Ćubela</item>
      <item>odvj. Željko Županić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derivirana_varijabla>
  </DomainObject.Predmet.OstaliListFormatedWithAdressOIB>
  <DomainObject.Predmet.OstaliListNazivFormated>
    <izvorni_sadrzaj>
      <item>Zoran Puljiz</item>
      <item>Jozo Jelavić</item>
      <item>Odvj. Petar Ćubela</item>
      <item>odvj. Željko Županić</item>
    </izvorni_sadrzaj>
    <derivirana_varijabla naziv="DomainObject.Predmet.OstaliListNazivFormated_1">
      <item>Zoran Puljiz</item>
      <item>Jozo Jelavić</item>
      <item>Odvj. Petar Ćubela</item>
      <item>odvj. Željko Županić</item>
    </derivirana_varijabla>
  </DomainObject.Predmet.OstaliListNazivFormated>
  <DomainObject.Predmet.OstaliListNazivFormatedOIB>
    <izvorni_sadrzaj>
      <item>Zoran Puljiz, OIB 58345109800</item>
      <item>Jozo Jelavić, OIB 79433837132</item>
      <item>Odvj. Petar Ćubela</item>
      <item>odvj. Željko Županić</item>
    </izvorni_sadrzaj>
    <derivirana_varijabla naziv="DomainObject.Predmet.OstaliListNazivFormatedOIB_1">
      <item>Zoran Puljiz, OIB 58345109800</item>
      <item>Jozo Jelavić, OIB 79433837132</item>
      <item>Odvj. Petar Ćubela</item>
      <item>odvj. 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21B60-7A1E-469D-93C9-707ED25BB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Grizli777</properties:Company>
  <properties:Pages>2</properties:Pages>
  <properties:Words>356</properties:Words>
  <properties:Characters>2048</properties:Characters>
  <properties:Lines>67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2017-08-21T09:14:00Z</dcterms:created>
  <dc:creator>MILA</dc:creator>
  <cp:lastModifiedBy>Valentina Delač</cp:lastModifiedBy>
  <cp:lastPrinted>2016-10-17T10:54:00Z</cp:lastPrinted>
  <dcterms:modified xmlns:xsi="http://www.w3.org/2001/XMLSchema-instance" xsi:type="dcterms:W3CDTF">2017-08-21T09:15:00Z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St-1547/2011-133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