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60ce" w14:paraId="65860ce" w:rsidRDefault="005429C8" w:rsidP="005429C8" w:rsidR="005429C8" w:rsidRPr="0079216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792169">
      <w:pPr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792169">
      <w:pPr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REPUBLIKA HRVATSKA</w:t>
      </w:r>
    </w:p>
    <w:p w:rsidRDefault="00381393" w:rsidP="001A3D64" w:rsidR="00381393" w:rsidRPr="00792169">
      <w:pPr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  Trgovački sud u Zagrebu</w:t>
      </w:r>
    </w:p>
    <w:p w:rsidRDefault="00381393" w:rsidP="001A3D64" w:rsidR="00381393" w:rsidRPr="00792169">
      <w:pPr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    Zagreb, Amruševa 2/II</w:t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="00FA7C3C" w:rsidRPr="00792169">
        <w:rPr>
          <w:rFonts w:hAnsi="Times New Roman" w:ascii="Times New Roman"/>
          <w:szCs w:val="24"/>
          <w:lang w:val="hr-HR"/>
        </w:rPr>
        <w:t>32.St</w:t>
      </w:r>
      <w:r w:rsidRPr="00792169">
        <w:rPr>
          <w:rFonts w:hAnsi="Times New Roman" w:ascii="Times New Roman"/>
          <w:szCs w:val="24"/>
          <w:lang w:val="hr-HR"/>
        </w:rPr>
        <w:t>-</w:t>
      </w:r>
      <w:r w:rsidR="00E13969" w:rsidRPr="00792169">
        <w:rPr>
          <w:rFonts w:hAnsi="Times New Roman" w:ascii="Times New Roman"/>
          <w:szCs w:val="24"/>
          <w:lang w:val="hr-HR"/>
        </w:rPr>
        <w:t>1175</w:t>
      </w:r>
      <w:r w:rsidRPr="00792169">
        <w:rPr>
          <w:rFonts w:hAnsi="Times New Roman" w:ascii="Times New Roman"/>
          <w:szCs w:val="24"/>
          <w:lang w:val="hr-HR"/>
        </w:rPr>
        <w:t>/15</w:t>
      </w:r>
    </w:p>
    <w:p w:rsidRDefault="005429C8" w:rsidP="005429C8" w:rsidR="005429C8" w:rsidRPr="00792169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2169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792169">
        <w:rPr>
          <w:rFonts w:hAnsi="Times New Roman" w:ascii="Times New Roman"/>
          <w:szCs w:val="24"/>
          <w:lang w:val="hr-HR"/>
        </w:rPr>
        <w:t xml:space="preserve"> </w:t>
      </w:r>
      <w:r w:rsidR="00381393" w:rsidRPr="00792169">
        <w:rPr>
          <w:rFonts w:hAnsi="Times New Roman" w:ascii="Times New Roman"/>
          <w:szCs w:val="24"/>
          <w:lang w:val="hr-HR"/>
        </w:rPr>
        <w:t>Biserki Pavičić</w:t>
      </w:r>
      <w:r w:rsidR="00017213" w:rsidRPr="00792169">
        <w:rPr>
          <w:rFonts w:hAnsi="Times New Roman" w:ascii="Times New Roman"/>
          <w:szCs w:val="24"/>
          <w:lang w:val="hr-HR"/>
        </w:rPr>
        <w:t xml:space="preserve"> </w:t>
      </w:r>
      <w:r w:rsidRPr="0079216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13969" w:rsidRPr="00792169">
        <w:rPr>
          <w:rFonts w:hAnsi="Times New Roman" w:ascii="Times New Roman"/>
          <w:szCs w:val="24"/>
          <w:lang w:val="hr-HR"/>
        </w:rPr>
        <w:t>PODRUM MALI d.o.o., Zagreb, Eisenhutova 8, OIB: 05738489951, MBS: 030026101</w:t>
      </w:r>
      <w:r w:rsidR="00381393" w:rsidRPr="00792169">
        <w:rPr>
          <w:rFonts w:hAnsi="Times New Roman" w:ascii="Times New Roman"/>
          <w:szCs w:val="24"/>
          <w:lang w:val="hr-HR"/>
        </w:rPr>
        <w:t xml:space="preserve">, </w:t>
      </w:r>
      <w:r w:rsidRPr="00792169">
        <w:rPr>
          <w:rFonts w:hAnsi="Times New Roman" w:ascii="Times New Roman"/>
          <w:szCs w:val="24"/>
          <w:lang w:val="hr-HR"/>
        </w:rPr>
        <w:t xml:space="preserve">dana </w:t>
      </w:r>
      <w:r w:rsidR="002F77EE" w:rsidRPr="00792169">
        <w:rPr>
          <w:rFonts w:hAnsi="Times New Roman" w:ascii="Times New Roman"/>
          <w:szCs w:val="24"/>
          <w:lang w:val="hr-HR"/>
        </w:rPr>
        <w:t>22</w:t>
      </w:r>
      <w:r w:rsidR="00E13969" w:rsidRPr="00792169">
        <w:rPr>
          <w:rFonts w:hAnsi="Times New Roman" w:ascii="Times New Roman"/>
          <w:szCs w:val="24"/>
          <w:lang w:val="hr-HR"/>
        </w:rPr>
        <w:t>. ožujka</w:t>
      </w:r>
      <w:r w:rsidR="00017213" w:rsidRPr="00792169">
        <w:rPr>
          <w:rFonts w:hAnsi="Times New Roman" w:ascii="Times New Roman"/>
          <w:szCs w:val="24"/>
          <w:lang w:val="hr-HR"/>
        </w:rPr>
        <w:t xml:space="preserve"> 2016</w:t>
      </w:r>
      <w:r w:rsidRPr="00792169">
        <w:rPr>
          <w:rFonts w:hAnsi="Times New Roman" w:ascii="Times New Roman"/>
          <w:szCs w:val="24"/>
          <w:lang w:val="hr-HR"/>
        </w:rPr>
        <w:t xml:space="preserve">. </w:t>
      </w:r>
      <w:r w:rsidR="00017213" w:rsidRPr="00792169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79216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792169">
      <w:pPr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792169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792169">
      <w:pPr>
        <w:ind w:firstLine="708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I</w:t>
      </w:r>
      <w:r w:rsidRPr="00792169">
        <w:rPr>
          <w:rFonts w:hAnsi="Times New Roman" w:ascii="Times New Roman"/>
          <w:szCs w:val="24"/>
          <w:lang w:val="hr-HR"/>
        </w:rPr>
        <w:tab/>
      </w:r>
      <w:r w:rsidR="005429C8" w:rsidRPr="00792169">
        <w:rPr>
          <w:rFonts w:hAnsi="Times New Roman" w:ascii="Times New Roman"/>
          <w:szCs w:val="24"/>
          <w:lang w:val="hr-HR"/>
        </w:rPr>
        <w:t>Otvara se stečajni postupak nad dužnikom</w:t>
      </w:r>
      <w:r w:rsidRPr="00792169">
        <w:rPr>
          <w:rFonts w:hAnsi="Times New Roman" w:ascii="Times New Roman"/>
          <w:szCs w:val="24"/>
          <w:lang w:val="hr-HR"/>
        </w:rPr>
        <w:t xml:space="preserve"> </w:t>
      </w:r>
      <w:r w:rsidR="00E13969" w:rsidRPr="00792169">
        <w:rPr>
          <w:rFonts w:hAnsi="Times New Roman" w:ascii="Times New Roman"/>
          <w:szCs w:val="24"/>
          <w:lang w:val="hr-HR"/>
        </w:rPr>
        <w:t>PODRUM MALI d.o.o., Zagreb, Eisenhutova 8, OIB: 05738489951, MBS: 030026101</w:t>
      </w:r>
      <w:r w:rsidRPr="00792169">
        <w:rPr>
          <w:rFonts w:hAnsi="Times New Roman" w:ascii="Times New Roman"/>
          <w:szCs w:val="24"/>
          <w:lang w:val="hr-HR"/>
        </w:rPr>
        <w:t xml:space="preserve">. </w:t>
      </w:r>
      <w:r w:rsidR="00381393" w:rsidRPr="00792169">
        <w:rPr>
          <w:rFonts w:hAnsi="Times New Roman" w:ascii="Times New Roman"/>
          <w:szCs w:val="24"/>
          <w:lang w:val="hr-HR"/>
        </w:rPr>
        <w:t xml:space="preserve">  </w:t>
      </w:r>
      <w:r w:rsidR="005429C8" w:rsidRPr="00792169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A1722F">
        <w:rPr>
          <w:rFonts w:hAnsi="Times New Roman" w:ascii="Times New Roman"/>
          <w:szCs w:val="24"/>
          <w:shd w:themeFill="background1" w:fill="FFFFFF" w:color="auto" w:val="clear"/>
          <w:lang w:val="hr-HR"/>
        </w:rPr>
        <w:t>22</w:t>
      </w:r>
      <w:r w:rsidR="00E13969" w:rsidRPr="00792169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ožujka</w:t>
      </w:r>
      <w:r w:rsidRPr="0079216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</w:t>
      </w:r>
      <w:r w:rsidR="00792169" w:rsidRPr="00792169">
        <w:rPr>
          <w:rFonts w:hAnsi="Times New Roman" w:ascii="Times New Roman"/>
          <w:szCs w:val="24"/>
          <w:shd w:themeFill="background1" w:fill="FFFFFF" w:color="auto" w:val="clear"/>
          <w:lang w:val="hr-HR"/>
        </w:rPr>
        <w:t>13.30</w:t>
      </w:r>
      <w:r w:rsidR="00381393" w:rsidRPr="0079216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</w:t>
      </w:r>
      <w:r w:rsidRPr="0079216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</w:t>
      </w:r>
      <w:r w:rsidR="005429C8" w:rsidRPr="00792169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017213" w:rsidR="005429C8" w:rsidRPr="00792169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792169">
        <w:rPr>
          <w:rFonts w:hAnsi="Times New Roman" w:ascii="Times New Roman"/>
          <w:szCs w:val="24"/>
          <w:lang w:val="hr-HR"/>
        </w:rPr>
        <w:t>II</w:t>
      </w:r>
      <w:r w:rsidRPr="00792169">
        <w:rPr>
          <w:rFonts w:hAnsi="Times New Roman" w:ascii="Times New Roman"/>
          <w:szCs w:val="24"/>
          <w:lang w:val="hr-HR"/>
        </w:rPr>
        <w:tab/>
      </w:r>
      <w:r w:rsidR="005429C8" w:rsidRPr="00792169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2F77EE" w:rsidRPr="00792169">
        <w:rPr>
          <w:rFonts w:hAnsi="Times New Roman" w:ascii="Times New Roman"/>
          <w:szCs w:val="24"/>
          <w:lang w:val="hr-HR"/>
        </w:rPr>
        <w:t>SINIŠA RAJNOVIĆ, Virovitica, Milanovac. Sv. Trojstva 87</w:t>
      </w:r>
      <w:r w:rsidR="00792169" w:rsidRPr="00792169">
        <w:rPr>
          <w:rFonts w:hAnsi="Times New Roman" w:ascii="Times New Roman"/>
          <w:szCs w:val="24"/>
          <w:lang w:val="hr-HR"/>
        </w:rPr>
        <w:t>, OIV:86217384445-</w:t>
      </w:r>
    </w:p>
    <w:p w:rsidRDefault="00017213" w:rsidP="00017213" w:rsidR="005429C8" w:rsidRPr="00792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III</w:t>
      </w:r>
      <w:r w:rsidRPr="00792169">
        <w:rPr>
          <w:rFonts w:hAnsi="Times New Roman" w:ascii="Times New Roman"/>
          <w:szCs w:val="24"/>
          <w:lang w:val="hr-HR"/>
        </w:rPr>
        <w:tab/>
      </w:r>
      <w:r w:rsidR="005429C8" w:rsidRPr="0079216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92169">
        <w:rPr>
          <w:rFonts w:hAnsi="Times New Roman" w:ascii="Times New Roman"/>
          <w:szCs w:val="24"/>
          <w:lang w:val="hr-HR"/>
        </w:rPr>
        <w:t xml:space="preserve"> </w:t>
      </w:r>
      <w:r w:rsidR="00E13969" w:rsidRPr="00792169">
        <w:rPr>
          <w:rFonts w:hAnsi="Times New Roman" w:ascii="Times New Roman"/>
          <w:szCs w:val="24"/>
          <w:lang w:val="hr-HR"/>
        </w:rPr>
        <w:t>PODRUM MALI d.o.o., Zagreb, Eisenhutova 8, OIB: 05738489951, MBS: 030026101</w:t>
      </w:r>
      <w:r w:rsidR="00381393" w:rsidRPr="00792169">
        <w:rPr>
          <w:rFonts w:hAnsi="Times New Roman" w:ascii="Times New Roman"/>
          <w:szCs w:val="24"/>
          <w:lang w:val="hr-HR"/>
        </w:rPr>
        <w:t>,</w:t>
      </w:r>
    </w:p>
    <w:p w:rsidRDefault="00017213" w:rsidP="00017213" w:rsidR="005429C8" w:rsidRPr="00792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IV</w:t>
      </w:r>
      <w:r w:rsidRPr="00792169">
        <w:rPr>
          <w:rFonts w:hAnsi="Times New Roman" w:ascii="Times New Roman"/>
          <w:szCs w:val="24"/>
          <w:lang w:val="hr-HR"/>
        </w:rPr>
        <w:tab/>
      </w:r>
      <w:r w:rsidR="005429C8" w:rsidRPr="00792169">
        <w:rPr>
          <w:rFonts w:hAnsi="Times New Roman" w:ascii="Times New Roman"/>
          <w:szCs w:val="24"/>
          <w:lang w:val="hr-HR"/>
        </w:rPr>
        <w:t xml:space="preserve">Nakon </w:t>
      </w:r>
      <w:r w:rsidRPr="00792169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792169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216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792169">
        <w:rPr>
          <w:rFonts w:hAnsi="Times New Roman" w:ascii="Times New Roman"/>
          <w:szCs w:val="24"/>
          <w:lang w:val="hr-HR"/>
        </w:rPr>
        <w:t xml:space="preserve"> 1</w:t>
      </w:r>
      <w:r w:rsidR="009B1164" w:rsidRPr="00792169">
        <w:rPr>
          <w:rFonts w:hAnsi="Times New Roman" w:ascii="Times New Roman"/>
          <w:szCs w:val="24"/>
          <w:lang w:val="hr-HR"/>
        </w:rPr>
        <w:t>8</w:t>
      </w:r>
      <w:r w:rsidR="00017213" w:rsidRPr="00792169">
        <w:rPr>
          <w:rFonts w:hAnsi="Times New Roman" w:ascii="Times New Roman"/>
          <w:szCs w:val="24"/>
          <w:lang w:val="hr-HR"/>
        </w:rPr>
        <w:t>. rujna 2015. godine</w:t>
      </w:r>
      <w:r w:rsidRPr="00792169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79216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9B1164" w:rsidRPr="00792169">
        <w:rPr>
          <w:rFonts w:hAnsi="Times New Roman" w:ascii="Times New Roman"/>
          <w:szCs w:val="24"/>
          <w:lang w:val="hr-HR"/>
        </w:rPr>
        <w:t>PODRUM MALI d.o.o., Zagreb, Eisenhutova 8, OIB: 05738489951, MBS: 030026101</w:t>
      </w:r>
      <w:r w:rsidR="00A27699" w:rsidRPr="00792169">
        <w:rPr>
          <w:rFonts w:hAnsi="Times New Roman" w:ascii="Times New Roman"/>
          <w:szCs w:val="24"/>
          <w:lang w:val="hr-HR"/>
        </w:rPr>
        <w:t>.</w:t>
      </w:r>
      <w:r w:rsidRPr="00792169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 w:rsidRPr="00792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792169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792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Oglasom od 28. prosinca 2015. godine sud je  pozvao dužnikove vjerovnike da u roku 45 dana predlože otvaranje stečajnog postupka nad dužnikom, uz upozorenje na pravne posljedice ne</w:t>
      </w:r>
      <w:r w:rsidR="00FA7C3C" w:rsidRPr="00792169">
        <w:rPr>
          <w:rFonts w:hAnsi="Times New Roman" w:ascii="Times New Roman"/>
          <w:szCs w:val="24"/>
          <w:lang w:val="hr-HR"/>
        </w:rPr>
        <w:t xml:space="preserve"> </w:t>
      </w:r>
      <w:r w:rsidRPr="0079216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792169">
        <w:rPr>
          <w:rFonts w:hAnsi="Times New Roman" w:ascii="Times New Roman"/>
          <w:szCs w:val="24"/>
          <w:lang w:val="hr-HR"/>
        </w:rPr>
        <w:t xml:space="preserve"> </w:t>
      </w:r>
      <w:r w:rsidRPr="00792169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 w:rsidRPr="00792169"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E13969" w:rsidRPr="00792169">
        <w:rPr>
          <w:rFonts w:hAnsi="Times New Roman" w:ascii="Times New Roman"/>
          <w:szCs w:val="24"/>
          <w:lang w:val="hr-HR"/>
        </w:rPr>
        <w:t>12.977,60</w:t>
      </w:r>
      <w:r w:rsidRPr="00792169"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E13969" w:rsidRPr="00792169">
        <w:rPr>
          <w:rFonts w:hAnsi="Times New Roman" w:ascii="Times New Roman"/>
          <w:szCs w:val="24"/>
          <w:lang w:val="hr-HR"/>
        </w:rPr>
        <w:t>1519</w:t>
      </w:r>
      <w:r w:rsidRPr="00792169"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792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U Zagrebu</w:t>
      </w:r>
      <w:r w:rsidR="00381393" w:rsidRPr="00792169">
        <w:rPr>
          <w:rFonts w:hAnsi="Times New Roman" w:ascii="Times New Roman"/>
          <w:szCs w:val="24"/>
          <w:lang w:val="hr-HR"/>
        </w:rPr>
        <w:t xml:space="preserve"> </w:t>
      </w:r>
      <w:r w:rsidR="002F77EE" w:rsidRPr="00792169">
        <w:rPr>
          <w:rFonts w:hAnsi="Times New Roman" w:ascii="Times New Roman"/>
          <w:szCs w:val="24"/>
          <w:lang w:val="hr-HR"/>
        </w:rPr>
        <w:t>22</w:t>
      </w:r>
      <w:r w:rsidR="00E13969" w:rsidRPr="00792169">
        <w:rPr>
          <w:rFonts w:hAnsi="Times New Roman" w:ascii="Times New Roman"/>
          <w:szCs w:val="24"/>
          <w:lang w:val="hr-HR"/>
        </w:rPr>
        <w:t>. ožujka</w:t>
      </w:r>
      <w:r w:rsidR="00017213" w:rsidRPr="00792169">
        <w:rPr>
          <w:rFonts w:hAnsi="Times New Roman" w:ascii="Times New Roman"/>
          <w:szCs w:val="24"/>
          <w:lang w:val="hr-HR"/>
        </w:rPr>
        <w:t xml:space="preserve"> 2016</w:t>
      </w:r>
      <w:r w:rsidRPr="00792169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792169" w:rsidR="005429C8" w:rsidRPr="0079216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792169" w:rsidR="005429C8" w:rsidRPr="00792169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     </w:t>
      </w:r>
      <w:r w:rsidR="00381393" w:rsidRPr="00792169">
        <w:rPr>
          <w:rFonts w:hAnsi="Times New Roman" w:ascii="Times New Roman"/>
          <w:szCs w:val="24"/>
          <w:lang w:val="hr-HR"/>
        </w:rPr>
        <w:t>Biserka Pavičić</w:t>
      </w:r>
      <w:r w:rsidRPr="00792169">
        <w:rPr>
          <w:rFonts w:hAnsi="Times New Roman" w:ascii="Times New Roman"/>
          <w:szCs w:val="24"/>
          <w:lang w:val="hr-HR"/>
        </w:rPr>
        <w:t xml:space="preserve"> </w:t>
      </w:r>
      <w:r w:rsidR="00792169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7921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7921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92169" w:rsidP="001A6C75" w:rsidR="00792169" w:rsidRPr="00792169">
      <w:pPr>
        <w:jc w:val="right"/>
        <w:rPr>
          <w:rFonts w:hAnsi="Times New Roman" w:ascii="Times New Roman"/>
          <w:szCs w:val="24"/>
        </w:rPr>
      </w:pPr>
      <w:r w:rsidRPr="00792169">
        <w:rPr>
          <w:rFonts w:hAnsi="Times New Roman" w:ascii="Times New Roman"/>
          <w:szCs w:val="24"/>
        </w:rPr>
        <w:t>Za točnost otpravka</w:t>
      </w:r>
    </w:p>
    <w:p w:rsidRDefault="00792169" w:rsidP="001A6C75" w:rsidR="00792169" w:rsidRPr="00792169">
      <w:pPr>
        <w:jc w:val="right"/>
        <w:rPr>
          <w:rFonts w:hAnsi="Times New Roman" w:ascii="Times New Roman"/>
          <w:szCs w:val="24"/>
        </w:rPr>
      </w:pPr>
      <w:r w:rsidRPr="00792169">
        <w:rPr>
          <w:rFonts w:hAnsi="Times New Roman" w:ascii="Times New Roman"/>
          <w:szCs w:val="24"/>
        </w:rPr>
        <w:t>ovlašteni službenik:</w:t>
      </w:r>
    </w:p>
    <w:p w:rsidRDefault="00792169" w:rsidP="001A6C75" w:rsidR="00792169" w:rsidRPr="00792169">
      <w:pPr>
        <w:jc w:val="right"/>
        <w:rPr>
          <w:rFonts w:hAnsi="Times New Roman" w:ascii="Times New Roman"/>
          <w:szCs w:val="24"/>
        </w:rPr>
      </w:pPr>
      <w:r w:rsidRPr="00792169">
        <w:rPr>
          <w:rFonts w:hAnsi="Times New Roman" w:ascii="Times New Roman"/>
          <w:szCs w:val="24"/>
        </w:rPr>
        <w:t>Željka Rončević</w:t>
      </w:r>
    </w:p>
    <w:p w:rsidRDefault="00883524" w:rsidR="001E246B" w:rsidRPr="00792169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792169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883524" w:rsidRPr="00883524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890399">
          <w:rPr>
            <w:rFonts w:hAnsi="Times New Roman" w:ascii="Times New Roman"/>
          </w:rPr>
          <w:t>1175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15645C"/>
    <w:rsid w:val="001C6B43"/>
    <w:rsid w:val="00283809"/>
    <w:rsid w:val="002A6164"/>
    <w:rsid w:val="002D7583"/>
    <w:rsid w:val="002F77EE"/>
    <w:rsid w:val="0030413A"/>
    <w:rsid w:val="00341B62"/>
    <w:rsid w:val="00381393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591945"/>
    <w:rsid w:val="006630E6"/>
    <w:rsid w:val="006D37EF"/>
    <w:rsid w:val="006D7209"/>
    <w:rsid w:val="00773036"/>
    <w:rsid w:val="007845B6"/>
    <w:rsid w:val="00792169"/>
    <w:rsid w:val="007A5DAF"/>
    <w:rsid w:val="007C5E77"/>
    <w:rsid w:val="00842B89"/>
    <w:rsid w:val="00852BC6"/>
    <w:rsid w:val="00883524"/>
    <w:rsid w:val="00890399"/>
    <w:rsid w:val="008B304F"/>
    <w:rsid w:val="008D12F2"/>
    <w:rsid w:val="009357C1"/>
    <w:rsid w:val="009641D9"/>
    <w:rsid w:val="009B1164"/>
    <w:rsid w:val="009E4F36"/>
    <w:rsid w:val="00A1722F"/>
    <w:rsid w:val="00A27699"/>
    <w:rsid w:val="00A81191"/>
    <w:rsid w:val="00A97E67"/>
    <w:rsid w:val="00B02FD4"/>
    <w:rsid w:val="00B67A9F"/>
    <w:rsid w:val="00B71151"/>
    <w:rsid w:val="00BD271E"/>
    <w:rsid w:val="00CB121F"/>
    <w:rsid w:val="00CC4CC9"/>
    <w:rsid w:val="00D51262"/>
    <w:rsid w:val="00D92198"/>
    <w:rsid w:val="00DD686D"/>
    <w:rsid w:val="00E13969"/>
    <w:rsid w:val="00EA30C4"/>
    <w:rsid w:val="00EA3AF8"/>
    <w:rsid w:val="00EB07C2"/>
    <w:rsid w:val="00ED7C7C"/>
    <w:rsid w:val="00EE6B44"/>
    <w:rsid w:val="00F33CE5"/>
    <w:rsid w:val="00F45796"/>
    <w:rsid w:val="00F941E3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83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5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5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5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5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83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5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5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5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5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St-1175/2015</izvorni_sadrzaj>
    <derivirana_varijabla naziv="DomainObject.Predmet.OznakaBroj_1">St-1175/2015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Podrum mali d.o.o. zastupanog po punomoćniku Drago Biloš</izvorni_sadrzaj>
    <derivirana_varijabla naziv="DomainObject.Predmet.ProtustrankaFormated_1">  Podrum mali d.o.o. zastupanog po punomoćniku Drago Biloš</derivirana_varijabla>
  </DomainObject.Predmet.ProtustrankaFormated>
  <DomainObject.Predmet.ProtustrankaFormatedOIB>
    <izvorni_sadrzaj>  Podrum mali d.o.o., OIB 05738489951 zastupanog po punomoćniku Drago Biloš</izvorni_sadrzaj>
    <derivirana_varijabla naziv="DomainObject.Predmet.ProtustrankaFormatedOIB_1">  Podrum mali d.o.o., OIB 05738489951 zastupanog po punomoćniku Drago Biloš</derivirana_varijabla>
  </DomainObject.Predmet.ProtustrankaFormatedOIB>
  <DomainObject.Predmet.ProtustrankaFormatedWithAdress>
    <izvorni_sadrzaj> Podrum mali d.o.o., Eisenhutova 8, 10000 Zagreb zastupanog po punomoćniku Drago Biloš</izvorni_sadrzaj>
    <derivirana_varijabla naziv="DomainObject.Predmet.ProtustrankaFormatedWithAdress_1"> Podrum mali d.o.o., Eisenhutova 8, 10000 Zagreb zastupanog po punomoćniku Drago Biloš</derivirana_varijabla>
  </DomainObject.Predmet.ProtustrankaFormatedWithAdress>
  <DomainObject.Predmet.ProtustrankaFormatedWithAdressOIB>
    <izvorni_sadrzaj> Podrum mali d.o.o., OIB 05738489951, Eisenhutova 8, 10000 Zagreb zastupanog po punomoćniku Drago Biloš</izvorni_sadrzaj>
    <derivirana_varijabla naziv="DomainObject.Predmet.ProtustrankaFormatedWithAdressOIB_1"> Podrum mali d.o.o., OIB 05738489951, Eisenhutova 8, 10000 Zagreb zastupanog po punomoćniku Drago Biloš</derivirana_varijabla>
  </DomainObject.Predmet.ProtustrankaFormatedWithAdressOIB>
  <DomainObject.Predmet.ProtustrankaWithAdress>
    <izvorni_sadrzaj>Podrum mali d.o.o. Eisenhutova 8, 10000 Zagreb</izvorni_sadrzaj>
    <derivirana_varijabla naziv="DomainObject.Predmet.ProtustrankaWithAdress_1">Podrum mali d.o.o. Eisenhutova 8, 10000 Zagreb</derivirana_varijabla>
  </DomainObject.Predmet.ProtustrankaWithAdress>
  <DomainObject.Predmet.ProtustrankaWithAdressOIB>
    <izvorni_sadrzaj>Podrum mali d.o.o., OIB 05738489951, Eisenhutova 8, 10000 Zagreb</izvorni_sadrzaj>
    <derivirana_varijabla naziv="DomainObject.Predmet.ProtustrankaWithAdressOIB_1">Podrum mali d.o.o., OIB 05738489951, Eisenhutova 8, 10000 Zagreb</derivirana_varijabla>
  </DomainObject.Predmet.ProtustrankaWithAdressOIB>
  <DomainObject.Predmet.ProtustrankaNazivFormated>
    <izvorni_sadrzaj>Podrum mali d.o.o.</izvorni_sadrzaj>
    <derivirana_varijabla naziv="DomainObject.Predmet.ProtustrankaNazivFormated_1">Podrum mali d.o.o.</derivirana_varijabla>
  </DomainObject.Predmet.ProtustrankaNazivFormated>
  <DomainObject.Predmet.ProtustrankaNazivFormatedOIB>
    <izvorni_sadrzaj>Podrum mali d.o.o., OIB 05738489951</izvorni_sadrzaj>
    <derivirana_varijabla naziv="DomainObject.Predmet.ProtustrankaNazivFormatedOIB_1">Podrum mali d.o.o., OIB 05738489951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Podrum mali d.o.o. zastupanog po punomoćniku Drago Biloš</item>
    </izvorni_sadrzaj>
    <derivirana_varijabla naziv="DomainObject.Predmet.ProtuStrankaListFormated_1">
      <item>Podrum mali d.o.o. zastupanog po punomoćniku Drago Biloš</item>
    </derivirana_varijabla>
  </DomainObject.Predmet.ProtuStrankaListFormated>
  <DomainObject.Predmet.ProtuStrankaListFormatedOIB>
    <izvorni_sadrzaj>
      <item>Podrum mali d.o.o., OIB 05738489951 zastupanog po punomoćniku Drago Biloš</item>
    </izvorni_sadrzaj>
    <derivirana_varijabla naziv="DomainObject.Predmet.ProtuStrankaListFormatedOIB_1">
      <item>Podrum mali d.o.o., OIB 05738489951 zastupanog po punomoćniku Drago Biloš</item>
    </derivirana_varijabla>
  </DomainObject.Predmet.ProtuStrankaListFormatedOIB>
  <DomainObject.Predmet.ProtuStrankaListFormatedWithAdress>
    <izvorni_sadrzaj>
      <item>Podrum mali d.o.o., Eisenhutova 8, 10000 Zagreb zastupanog po punomoćniku Drago Biloš</item>
    </izvorni_sadrzaj>
    <derivirana_varijabla naziv="DomainObject.Predmet.ProtuStrankaListFormatedWithAdress_1">
      <item>Podrum mali d.o.o., Eisenhutova 8, 10000 Zagreb zastupanog po punomoćniku Drago Biloš</item>
    </derivirana_varijabla>
  </DomainObject.Predmet.ProtuStrankaListFormatedWithAdress>
  <DomainObject.Predmet.ProtuStrankaListFormatedWithAdressOIB>
    <izvorni_sadrzaj>
      <item>Podrum mali d.o.o., OIB 05738489951, Eisenhutova 8, 10000 Zagreb zastupanog po punomoćniku Drago Biloš</item>
    </izvorni_sadrzaj>
    <derivirana_varijabla naziv="DomainObject.Predmet.ProtuStrankaListFormatedWithAdressOIB_1">
      <item>Podrum mali d.o.o., OIB 05738489951, Eisenhutova 8, 10000 Zagreb zastupanog po punomoćniku Drago Biloš</item>
    </derivirana_varijabla>
  </DomainObject.Predmet.ProtuStrankaListFormatedWithAdressOIB>
  <DomainObject.Predmet.ProtuStrankaListNazivFormated>
    <izvorni_sadrzaj>
      <item>Podrum mali d.o.o.</item>
    </izvorni_sadrzaj>
    <derivirana_varijabla naziv="DomainObject.Predmet.ProtuStrankaListNazivFormated_1">
      <item>Podrum mali d.o.o.</item>
    </derivirana_varijabla>
  </DomainObject.Predmet.ProtuStrankaListNazivFormated>
  <DomainObject.Predmet.ProtuStrankaListNazivFormatedOIB>
    <izvorni_sadrzaj>
      <item>Podrum mali d.o.o., OIB 05738489951</item>
    </izvorni_sadrzaj>
    <derivirana_varijabla naziv="DomainObject.Predmet.ProtuStrankaListNazivFormatedOIB_1">
      <item>Podrum mali d.o.o., OIB 05738489951</item>
    </derivirana_varijabla>
  </DomainObject.Predmet.ProtuStrankaListNazivFormatedOIB>
  <DomainObject.Predmet.OstaliListFormated>
    <izvorni_sadrzaj>
      <item>Drago Biloš punomoćnik sudionika u postupku Podrum mali d.o.o.</item>
    </izvorni_sadrzaj>
    <derivirana_varijabla naziv="DomainObject.Predmet.OstaliListFormated_1">
      <item>Drago Biloš punomoćnik sudionika u postupku Podrum mali d.o.o.</item>
    </derivirana_varijabla>
  </DomainObject.Predmet.OstaliListFormated>
  <DomainObject.Predmet.OstaliListFormatedOIB>
    <izvorni_sadrzaj>
      <item>Drago Biloš, OIB 50682410607 punomoćnik sudionika u postupku Podrum mali d.o.o.</item>
    </izvorni_sadrzaj>
    <derivirana_varijabla naziv="DomainObject.Predmet.OstaliListFormatedOIB_1">
      <item>Drago Biloš, OIB 50682410607 punomoćnik sudionika u postupku Podrum mali d.o.o.</item>
    </derivirana_varijabla>
  </DomainObject.Predmet.OstaliListFormatedOIB>
  <DomainObject.Predmet.OstaliListFormatedWithAdress>
    <izvorni_sadrzaj>
      <item>Drago Biloš, Ivana Gundulića  8/a, 31000 Osijek punomoćnik sudionika u postupku Podrum mali d.o.o.</item>
    </izvorni_sadrzaj>
    <derivirana_varijabla naziv="DomainObject.Predmet.OstaliListFormatedWithAdress_1">
      <item>Drago Biloš, Ivana Gundulića  8/a, 31000 Osijek punomoćnik sudionika u postupku Podrum mali d.o.o.</item>
    </derivirana_varijabla>
  </DomainObject.Predmet.OstaliListFormatedWithAdress>
  <DomainObject.Predmet.OstaliListFormatedWithAdressOIB>
    <izvorni_sadrzaj>
      <item>Drago Biloš, OIB 50682410607, Ivana Gundulića  8/a, 31000 Osijek punomoćnik sudionika u postupku Podrum mali d.o.o.</item>
    </izvorni_sadrzaj>
    <derivirana_varijabla naziv="DomainObject.Predmet.OstaliListFormatedWithAdressOIB_1">
      <item>Drago Biloš, OIB 50682410607, Ivana Gundulića  8/a, 31000 Osijek punomoćnik sudionika u postupku Podrum mali d.o.o.</item>
    </derivirana_varijabla>
  </DomainObject.Predmet.OstaliListFormatedWithAdressOIB>
  <DomainObject.Predmet.OstaliListNazivFormated>
    <izvorni_sadrzaj>
      <item>Drago Biloš</item>
    </izvorni_sadrzaj>
    <derivirana_varijabla naziv="DomainObject.Predmet.OstaliListNazivFormated_1">
      <item>Drago Biloš</item>
    </derivirana_varijabla>
  </DomainObject.Predmet.OstaliListNazivFormated>
  <DomainObject.Predmet.OstaliListNazivFormatedOIB>
    <izvorni_sadrzaj>
      <item>Drago Biloš, OIB 50682410607</item>
    </izvorni_sadrzaj>
    <derivirana_varijabla naziv="DomainObject.Predmet.OstaliListNazivFormatedOIB_1">
      <item>Drago Biloš, OIB 50682410607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Podrum mali d.o.o.</izvorni_sadrzaj>
    <derivirana_varijabla naziv="DomainObject.Predmet.ProtustrankaIDrugi_1">Podrum mali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Podrum mali d.o.o., OIB 05738489951, Eisenhutova 8, 10000 Zagreb</izvorni_sadrzaj>
    <derivirana_varijabla naziv="DomainObject.Predmet.ProtustrankaIDrugiAdressOIB_1">Podrum mali d.o.o., OIB 05738489951, Eisenhutova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Podrum mali d.o.o.</item>
      <item>Drago Biloš</item>
    </izvorni_sadrzaj>
    <derivirana_varijabla naziv="DomainObject.Predmet.SudioniciListNaziv_1">
      <item>FINA Regionalni centar Zagreb</item>
      <item>Podrum mali d.o.o.</item>
      <item>Drago Biloš</item>
    </derivirana_varijabla>
  </DomainObject.Predmet.SudioniciListNaziv>
  <DomainObject.Predmet.SudioniciListAdressOIB>
    <izvorni_sadrzaj>
      <item>FINA Regionalni centar Zagreb, OIB 85821130368, Trg svibanjskih žrtava 1995. 1,10000 Zagreb</item>
      <item>Podrum mali d.o.o., OIB 05738489951, Eisenhutova 8,10000 Zagreb</item>
      <item>Drago Biloš, OIB 50682410607, Ivana Gundulića  8/a,31000 Osijek</item>
    </izvorni_sadrzaj>
    <derivirana_varijabla naziv="DomainObject.Predmet.SudioniciListAdressOIB_1">
      <item>FINA Regionalni centar Zagreb, OIB 85821130368, Trg svibanjskih žrtava 1995. 1,10000 Zagreb</item>
      <item>Podrum mali d.o.o., OIB 05738489951, Eisenhutova 8,10000 Zagreb</item>
      <item>Drago Biloš, OIB 50682410607, Ivana Gundulića  8/a,31000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05738489951</item>
      <item>, OIB 50682410607</item>
    </izvorni_sadrzaj>
    <derivirana_varijabla naziv="DomainObject.Predmet.SudioniciListNazivOIB_1">
      <item>, OIB 85821130368</item>
      <item>, OIB 05738489951</item>
      <item>, OIB 50682410607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2553</properties:Characters>
  <properties:Lines>68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2016-03-03T12:09:00Z</dcterms:created>
  <dc:creator>Vinka Mihalinčić</dc:creator>
  <cp:lastModifiedBy>Željka Rončević</cp:lastModifiedBy>
  <cp:lastPrinted>2016-03-22T12:18:00Z</cp:lastPrinted>
  <dcterms:modified xmlns:xsi="http://www.w3.org/2001/XMLSchema-instance" xsi:type="dcterms:W3CDTF">2016-03-22T12:34:00Z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