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7a3c" w14:paraId="0c57a3c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2D49A7">
        <w:rPr>
          <w:lang w:val="hr-HR"/>
        </w:rPr>
        <w:t>748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601A88">
        <w:rPr>
          <w:lang w:val="hr-HR"/>
        </w:rPr>
        <w:t>1</w:t>
      </w:r>
      <w:r w:rsidR="002D49A7">
        <w:rPr>
          <w:lang w:val="hr-HR"/>
        </w:rPr>
        <w:t>45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2D49A7">
        <w:rPr>
          <w:rFonts w:cs="Times New Roman" w:hAnsi="Times New Roman" w:ascii="Times New Roman"/>
          <w:sz w:val="24"/>
        </w:rPr>
        <w:t>27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2D49A7">
        <w:rPr>
          <w:rFonts w:cs="Times New Roman" w:hAnsi="Times New Roman" w:ascii="Times New Roman"/>
          <w:sz w:val="24"/>
        </w:rPr>
        <w:t>veljače</w:t>
      </w:r>
      <w:r w:rsidR="00D17CD1">
        <w:rPr>
          <w:rFonts w:cs="Times New Roman" w:hAnsi="Times New Roman" w:ascii="Times New Roman"/>
          <w:sz w:val="24"/>
        </w:rPr>
        <w:t xml:space="preserve"> 201</w:t>
      </w:r>
      <w:r w:rsidR="002D49A7">
        <w:rPr>
          <w:rFonts w:cs="Times New Roman" w:hAnsi="Times New Roman" w:ascii="Times New Roman"/>
          <w:sz w:val="24"/>
        </w:rPr>
        <w:t>9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2D49A7" w:rsidRPr="002D49A7">
        <w:rPr>
          <w:rFonts w:cs="Times New Roman" w:hAnsi="Times New Roman" w:ascii="Times New Roman"/>
          <w:sz w:val="24"/>
          <w:lang w:val="en-GB"/>
        </w:rPr>
        <w:t>AUTOCENTAR ALEKSIĆ d.o.o. u stečaju, sa sjedištem u Šibenik, Zapadna magistrala 1g, OIB: 39122863426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C84398">
        <w:rPr>
          <w:lang w:val="hr-HR"/>
        </w:rPr>
        <w:t>8</w:t>
      </w:r>
      <w:r w:rsidR="00DD681E" w:rsidRPr="00DD681E">
        <w:rPr>
          <w:lang w:val="hr-HR"/>
        </w:rPr>
        <w:t>,</w:t>
      </w:r>
      <w:r w:rsidR="00E14DF1">
        <w:rPr>
          <w:lang w:val="hr-HR"/>
        </w:rPr>
        <w:t>35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C84398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C84398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C84398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2D49A7">
        <w:rPr>
          <w:lang w:val="hr-HR"/>
        </w:rPr>
        <w:t>Iva Petanjek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C84398" w:rsidR="00506CCB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  <w:r w:rsidR="00991660">
        <w:rPr>
          <w:lang w:val="hr-HR"/>
        </w:rPr>
        <w:t xml:space="preserve"> </w:t>
      </w:r>
      <w:r w:rsidR="003404ED">
        <w:rPr>
          <w:lang w:val="hr-HR"/>
        </w:rPr>
        <w:t>nitko</w:t>
      </w:r>
    </w:p>
    <w:p w:rsidRDefault="003404ED" w:rsidP="003404ED" w:rsidR="003404ED">
      <w:pPr>
        <w:rPr>
          <w:lang w:val="hr-HR"/>
        </w:rPr>
      </w:pPr>
      <w:r>
        <w:rPr>
          <w:lang w:val="hr-HR"/>
        </w:rPr>
        <w:t>za vjerovnika Mate Aleksić, osobno</w:t>
      </w:r>
    </w:p>
    <w:p w:rsidRDefault="003404ED" w:rsidP="003404ED" w:rsidR="003404ED" w:rsidRPr="00C84398">
      <w:pPr>
        <w:rPr>
          <w:lang w:val="hr-HR"/>
        </w:rPr>
      </w:pPr>
    </w:p>
    <w:p w:rsidRDefault="007107B0" w:rsidP="002D49A7" w:rsidR="00462D70" w:rsidRPr="002D49A7">
      <w:pPr>
        <w:pStyle w:val="Odlomakpopisa"/>
        <w:numPr>
          <w:ilvl w:val="0"/>
          <w:numId w:val="6"/>
        </w:numPr>
        <w:spacing w:after="200"/>
        <w:jc w:val="both"/>
      </w:pPr>
      <w:r w:rsidRPr="00611FB8">
        <w:rPr>
          <w:lang w:val="hr-HR"/>
        </w:rPr>
        <w:t>Predmet današnjeg ročišta je dioba kupovnine ostvarene prodajom</w:t>
      </w:r>
      <w:r w:rsidR="00AC4A78" w:rsidRPr="00611FB8">
        <w:rPr>
          <w:lang w:val="hr-HR"/>
        </w:rPr>
        <w:t xml:space="preserve"> </w:t>
      </w:r>
      <w:r w:rsidR="00506CCB" w:rsidRPr="00611FB8">
        <w:rPr>
          <w:lang w:val="hr-HR"/>
        </w:rPr>
        <w:t>nekretnin</w:t>
      </w:r>
      <w:r w:rsidR="006A31BA" w:rsidRPr="00611FB8">
        <w:rPr>
          <w:lang w:val="hr-HR"/>
        </w:rPr>
        <w:t>a</w:t>
      </w:r>
      <w:r w:rsidR="00506CCB" w:rsidRPr="00611FB8">
        <w:rPr>
          <w:lang w:val="hr-HR"/>
        </w:rPr>
        <w:t xml:space="preserve"> i </w:t>
      </w:r>
      <w:r w:rsidR="00E14DF1" w:rsidRPr="00BB08DA">
        <w:t>čest. zem. 1151, k.o. Kaštel Štafilić - novo, zk. ul. 1509, površine 2426 m2, u naravi vinograd</w:t>
      </w:r>
    </w:p>
    <w:p w:rsidRDefault="009D32E5" w:rsidP="009D32E5" w:rsidR="000F2395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2906AD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2906AD">
        <w:rPr>
          <w:lang w:val="hr-HR"/>
        </w:rPr>
        <w:t>ica</w:t>
      </w:r>
      <w:r w:rsidRPr="00DD681E">
        <w:rPr>
          <w:lang w:val="hr-HR"/>
        </w:rPr>
        <w:t xml:space="preserve"> izložiti činjenično stanje u odnosu na ostvarenu prodaju.  </w:t>
      </w:r>
      <w:r>
        <w:rPr>
          <w:lang w:val="hr-HR"/>
        </w:rPr>
        <w:t xml:space="preserve">Pa navodi da </w:t>
      </w:r>
      <w:r w:rsidR="00991660">
        <w:rPr>
          <w:lang w:val="hr-HR"/>
        </w:rPr>
        <w:t xml:space="preserve">je kupovnina iznosila </w:t>
      </w:r>
      <w:r w:rsidR="00E14DF1">
        <w:rPr>
          <w:lang w:val="hr-HR"/>
        </w:rPr>
        <w:t>135.234,87</w:t>
      </w:r>
      <w:r w:rsidR="002906AD">
        <w:rPr>
          <w:lang w:val="hr-HR"/>
        </w:rPr>
        <w:t xml:space="preserve"> kuna, od čega na troškove otpada</w:t>
      </w:r>
      <w:r w:rsidR="00E14DF1">
        <w:rPr>
          <w:lang w:val="hr-HR"/>
        </w:rPr>
        <w:t xml:space="preserve"> prema čl. 254</w:t>
      </w:r>
      <w:r w:rsidR="004A1896">
        <w:rPr>
          <w:lang w:val="hr-HR"/>
        </w:rPr>
        <w:t>. st. 1</w:t>
      </w:r>
      <w:r w:rsidR="00601A88">
        <w:rPr>
          <w:lang w:val="hr-HR"/>
        </w:rPr>
        <w:t>.</w:t>
      </w:r>
      <w:r w:rsidR="004A1896">
        <w:rPr>
          <w:lang w:val="hr-HR"/>
        </w:rPr>
        <w:t xml:space="preserve"> </w:t>
      </w:r>
      <w:r w:rsidR="00E14DF1">
        <w:rPr>
          <w:lang w:val="hr-HR"/>
        </w:rPr>
        <w:t>6.761,74</w:t>
      </w:r>
      <w:r w:rsidR="004A1896">
        <w:rPr>
          <w:lang w:val="hr-HR"/>
        </w:rPr>
        <w:t xml:space="preserve"> kuna, nadalje prema stavku 2. istog članka 3.600,00 kuna za troškove FINA-e, 3.900,00 kuna za troškove vođenja knjigovodstva i naknada stečajnom upravitelju u iznosu od </w:t>
      </w:r>
      <w:r w:rsidR="00EC01A3">
        <w:rPr>
          <w:lang w:val="hr-HR"/>
        </w:rPr>
        <w:t>20.228,18</w:t>
      </w:r>
      <w:r w:rsidR="004A1896">
        <w:rPr>
          <w:lang w:val="hr-HR"/>
        </w:rPr>
        <w:t xml:space="preserve"> kuna što ukupno iznosi </w:t>
      </w:r>
      <w:r w:rsidR="00EC01A3">
        <w:rPr>
          <w:lang w:val="hr-HR"/>
        </w:rPr>
        <w:t>27.728,18</w:t>
      </w:r>
      <w:r w:rsidR="004A1896">
        <w:rPr>
          <w:lang w:val="hr-HR"/>
        </w:rPr>
        <w:t xml:space="preserve"> kuna. Dakle ukupno treba u stečajnoj masi zadržati </w:t>
      </w:r>
      <w:r w:rsidR="00EC01A3">
        <w:rPr>
          <w:lang w:val="hr-HR"/>
        </w:rPr>
        <w:t>34.489,92 kuna</w:t>
      </w:r>
      <w:r w:rsidR="004A1896">
        <w:rPr>
          <w:lang w:val="hr-HR"/>
        </w:rPr>
        <w:t xml:space="preserve">, a ostatak od </w:t>
      </w:r>
      <w:r w:rsidR="00EC01A3">
        <w:rPr>
          <w:lang w:val="hr-HR"/>
        </w:rPr>
        <w:t>100.744,95</w:t>
      </w:r>
      <w:r w:rsidR="004A1896">
        <w:rPr>
          <w:lang w:val="hr-HR"/>
        </w:rPr>
        <w:t xml:space="preserve"> kuna pripada razlučnom vjerovniku SPV ZA SANACIJU d.o.o.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EC01A3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8,40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002F70" w:rsidR="00103095" w:rsidRPr="00DD681E">
      <w:headerReference w:type="default" r:id="rId10"/>
      <w:pgSz w:h="16838" w:w="11906"/>
      <w:pgMar w:gutter="0" w:footer="708" w:header="708" w:left="1080" w:bottom="1135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398" w:rsidRPr="00C84398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Default="00684BF5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D49A7"/>
    <w:rsid w:val="002E2E84"/>
    <w:rsid w:val="002F6D5B"/>
    <w:rsid w:val="002F74AE"/>
    <w:rsid w:val="00336135"/>
    <w:rsid w:val="003404ED"/>
    <w:rsid w:val="00340D66"/>
    <w:rsid w:val="0039347A"/>
    <w:rsid w:val="003D769C"/>
    <w:rsid w:val="00414243"/>
    <w:rsid w:val="00416215"/>
    <w:rsid w:val="004212E0"/>
    <w:rsid w:val="00421500"/>
    <w:rsid w:val="00462D70"/>
    <w:rsid w:val="004700B3"/>
    <w:rsid w:val="004A1896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5436B"/>
    <w:rsid w:val="00654A51"/>
    <w:rsid w:val="00656D35"/>
    <w:rsid w:val="00684BF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14DF1"/>
    <w:rsid w:val="00E24A01"/>
    <w:rsid w:val="00E42C37"/>
    <w:rsid w:val="00E71980"/>
    <w:rsid w:val="00EC01A3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St-748/2016-146</izvorni_sadrzaj>
    <derivirana_varijabla naziv="DomainObject.Zapisnik.Oznaka_1">St-748/2016-146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St-748/2016-146</izvorni_sadrzaj>
    <derivirana_varijabla naziv="DomainObject.PoslovniBrojDokumenta_1">St-748/2016-146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55E5C-C07D-4E2C-B821-475ED6E7A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220</properties:Words>
  <properties:Characters>1224</properties:Characters>
  <properties:Lines>41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2019-02-27T07:35:00Z</dcterms:created>
  <dc:creator>Ardena Bajlo</dc:creator>
  <cp:lastModifiedBy>wsadmin</cp:lastModifiedBy>
  <cp:lastPrinted>2019-02-27T07:34:00Z</cp:lastPrinted>
  <dcterms:modified xmlns:xsi="http://www.w3.org/2001/XMLSchema-instance" xsi:type="dcterms:W3CDTF">2019-02-28T09:17:00Z</dcterms:modified>
  <cp:revision>4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St-748/2016-146 / Zapisnik - Ročište za diobu kupovnine (st-748-16 - dioba kupovnine-nekretnine 1151 -- AUTOCENTAR ALEKSIĆ 27.2.2019.docx)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