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cbb9" w14:paraId="f82cbb9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214691">
        <w:t>476/17-6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1405BE">
        <w:t xml:space="preserve">Financijska agencija OIB 85821130368, Regionalni centar Osijek, Podružnica Osijek L. Jagera 3 za otvaranje stečajnog postupka nad dužnikom </w:t>
      </w:r>
      <w:r w:rsidR="00214691">
        <w:t>TEHNOKOP VK d.o.o. Vinkovci, K. S. Tomaševića 26, MBS: 030108142, OIB: 89929385019</w:t>
      </w:r>
      <w:r w:rsidR="00686ACA">
        <w:t xml:space="preserve">, </w:t>
      </w:r>
      <w:r w:rsidR="003B4C28">
        <w:t xml:space="preserve">dana </w:t>
      </w:r>
      <w:r w:rsidR="00214691">
        <w:t>11. svibnja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214691">
        <w:t>Boško Šuker, Vinkovci, K. S. Tomaševića 19, OIB: 38147865023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214691">
        <w:t>476-17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214691">
        <w:t>TEHNOKOP VK d.o.o. Vinkovci, K. S. Tomaševića 26, MBS: 030108142, OIB: 89929385019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214691">
        <w:t>Boško Šuker, Vinkovci, K. S. Tomaševića 19, OIB: 38147865023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14691">
        <w:t>11. svibnja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214691" w:rsidP="008F2EFA" w:rsidR="00CE4C97">
      <w:pPr>
        <w:numPr>
          <w:ilvl w:val="0"/>
          <w:numId w:val="6"/>
        </w:numPr>
        <w:jc w:val="both"/>
      </w:pPr>
      <w:r>
        <w:t>r. 20/6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413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05BE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4691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17F7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14137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14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14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TEHNOKOP VK d.o.o. za trgovinu i usluge</izvorni_sadrzaj>
    <derivirana_varijabla naziv="DomainObject.Predmet.ProtustrankaFormated_1">  TEHNOKOP VK d.o.o. za trgovinu i usluge</derivirana_varijabla>
  </DomainObject.Predmet.ProtustrankaFormated>
  <DomainObject.Predmet.ProtustrankaFormatedOIB>
    <izvorni_sadrzaj>  TEHNOKOP VK d.o.o. za trgovinu i usluge, OIB 89929385019</izvorni_sadrzaj>
    <derivirana_varijabla naziv="DomainObject.Predmet.ProtustrankaFormatedOIB_1">  TEHNOKOP VK d.o.o. za trgovinu i usluge, OIB 89929385019</derivirana_varijabla>
  </DomainObject.Predmet.ProtustrankaFormatedOIB>
  <DomainObject.Predmet.ProtustrankaFormatedWithAdress>
    <izvorni_sadrzaj> TEHNOKOP VK d.o.o. za trgovinu i usluge, Kralja S. Tomaševića 26, 32100 Vinkovci</izvorni_sadrzaj>
    <derivirana_varijabla naziv="DomainObject.Predmet.ProtustrankaFormatedWithAdress_1"> TEHNOKOP VK d.o.o. za trgovinu i usluge, Kralja S. Tomaševića 26, 32100 Vinkovci</derivirana_varijabla>
  </DomainObject.Predmet.ProtustrankaFormatedWithAdress>
  <DomainObject.Predmet.ProtustrankaFormatedWithAdressOIB>
    <izvorni_sadrzaj> TEHNOKOP VK d.o.o. za trgovinu i usluge, OIB 89929385019, Kralja S. Tomaševića 26, 32100 Vinkovci</izvorni_sadrzaj>
    <derivirana_varijabla naziv="DomainObject.Predmet.ProtustrankaFormatedWithAdressOIB_1"> TEHNOKOP VK d.o.o. za trgovinu i usluge, OIB 89929385019, Kralja S. Tomaševića 26, 32100 Vinkovci</derivirana_varijabla>
  </DomainObject.Predmet.ProtustrankaFormatedWithAdressOIB>
  <DomainObject.Predmet.ProtustrankaWithAdress>
    <izvorni_sadrzaj>TEHNOKOP VK d.o.o. za trgovinu i usluge Kralja S. Tomaševića 26, 32100 Vinkovci</izvorni_sadrzaj>
    <derivirana_varijabla naziv="DomainObject.Predmet.ProtustrankaWithAdress_1">TEHNOKOP VK d.o.o. za trgovinu i usluge Kralja S. Tomaševića 26, 32100 Vinkovci</derivirana_varijabla>
  </DomainObject.Predmet.ProtustrankaWithAdress>
  <DomainObject.Predmet.ProtustrankaWithAdressOIB>
    <izvorni_sadrzaj>TEHNOKOP VK d.o.o. za trgovinu i usluge, OIB 89929385019, Kralja S. Tomaševića 26, 32100 Vinkovci</izvorni_sadrzaj>
    <derivirana_varijabla naziv="DomainObject.Predmet.ProtustrankaWithAdressOIB_1">TEHNOKOP VK d.o.o. za trgovinu i usluge, OIB 89929385019, Kralja S. Tomaševića 26, 32100 Vinkovci</derivirana_varijabla>
  </DomainObject.Predmet.ProtustrankaWithAdressOIB>
  <DomainObject.Predmet.ProtustrankaNazivFormated>
    <izvorni_sadrzaj>TEHNOKOP VK d.o.o. za trgovinu i usluge</izvorni_sadrzaj>
    <derivirana_varijabla naziv="DomainObject.Predmet.ProtustrankaNazivFormated_1">TEHNOKOP VK d.o.o. za trgovinu i usluge</derivirana_varijabla>
  </DomainObject.Predmet.ProtustrankaNazivFormated>
  <DomainObject.Predmet.ProtustrankaNazivFormatedOIB>
    <izvorni_sadrzaj>TEHNOKOP VK d.o.o. za trgovinu i usluge, OIB 89929385019</izvorni_sadrzaj>
    <derivirana_varijabla naziv="DomainObject.Predmet.ProtustrankaNazivFormatedOIB_1">TEHNOKOP VK d.o.o. za trgovinu i usluge, OIB 89929385019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TEHNOKOP VK d.o.o. za trgovinu i usluge</item>
    </izvorni_sadrzaj>
    <derivirana_varijabla naziv="DomainObject.Predmet.ProtuStrankaListFormated_1">
      <item>TEHNOKOP VK d.o.o. za trgovinu i usluge</item>
    </derivirana_varijabla>
  </DomainObject.Predmet.ProtuStrankaListFormated>
  <DomainObject.Predmet.ProtuStrankaListFormatedOIB>
    <izvorni_sadrzaj>
      <item>TEHNOKOP VK d.o.o. za trgovinu i usluge, OIB 89929385019</item>
    </izvorni_sadrzaj>
    <derivirana_varijabla naziv="DomainObject.Predmet.ProtuStrankaListFormatedOIB_1">
      <item>TEHNOKOP VK d.o.o. za trgovinu i usluge, OIB 89929385019</item>
    </derivirana_varijabla>
  </DomainObject.Predmet.ProtuStrankaListFormatedOIB>
  <DomainObject.Predmet.ProtuStrankaListFormatedWithAdress>
    <izvorni_sadrzaj>
      <item>TEHNOKOP VK d.o.o. za trgovinu i usluge, Kralja S. Tomaševića 26, 32100 Vinkovci</item>
    </izvorni_sadrzaj>
    <derivirana_varijabla naziv="DomainObject.Predmet.ProtuStrankaListFormatedWithAdress_1">
      <item>TEHNOKOP VK d.o.o. za trgovinu i usluge, Kralja S. Tomaševića 26, 32100 Vinkovci</item>
    </derivirana_varijabla>
  </DomainObject.Predmet.ProtuStrankaListFormatedWithAdress>
  <DomainObject.Predmet.ProtuStrankaListFormatedWithAdressOIB>
    <izvorni_sadrzaj>
      <item>TEHNOKOP VK d.o.o. za trgovinu i usluge, OIB 89929385019, Kralja S. Tomaševića 26, 32100 Vinkovci</item>
    </izvorni_sadrzaj>
    <derivirana_varijabla naziv="DomainObject.Predmet.ProtuStrankaListFormatedWithAdressOIB_1">
      <item>TEHNOKOP VK d.o.o. za trgovinu i usluge, OIB 89929385019, Kralja S. Tomaševića 26, 32100 Vinkovci</item>
    </derivirana_varijabla>
  </DomainObject.Predmet.ProtuStrankaListFormatedWithAdressOIB>
  <DomainObject.Predmet.ProtuStrankaListNazivFormated>
    <izvorni_sadrzaj>
      <item>TEHNOKOP VK d.o.o. za trgovinu i usluge</item>
    </izvorni_sadrzaj>
    <derivirana_varijabla naziv="DomainObject.Predmet.ProtuStrankaListNazivFormated_1">
      <item>TEHNOKOP VK d.o.o. za trgovinu i usluge</item>
    </derivirana_varijabla>
  </DomainObject.Predmet.ProtuStrankaListNazivFormated>
  <DomainObject.Predmet.ProtuStrankaListNazivFormatedOIB>
    <izvorni_sadrzaj>
      <item>TEHNOKOP VK d.o.o. za trgovinu i usluge, OIB 89929385019</item>
    </izvorni_sadrzaj>
    <derivirana_varijabla naziv="DomainObject.Predmet.ProtuStrankaListNazivFormatedOIB_1">
      <item>TEHNOKOP VK d.o.o. za trgovinu i usluge, OIB 89929385019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TEHNOKOP VK d.o.o. za trgovinu i usluge</izvorni_sadrzaj>
    <derivirana_varijabla naziv="DomainObject.Predmet.ProtustrankaIDrugi_1">TEHNOKOP VK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TEHNOKOP VK d.o.o. za trgovinu i usluge, OIB 89929385019, Kralja S. Tomaševića 26, 32100 Vinkovci</izvorni_sadrzaj>
    <derivirana_varijabla naziv="DomainObject.Predmet.ProtustrankaIDrugiAdressOIB_1">TEHNOKOP VK d.o.o. za trgovinu i usluge, OIB 89929385019, Kralja S. Tomaševića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TEHNOKOP VK d.o.o. za trgovinu i usluge</item>
    </izvorni_sadrzaj>
    <derivirana_varijabla naziv="DomainObject.Predmet.SudioniciListNaziv_1">
      <item>FINA RC OSIJEK</item>
      <item>TEHNOKOP VK d.o.o. za trgovinu i usluge</item>
    </derivirana_varijabla>
  </DomainObject.Predmet.SudioniciListNaziv>
  <DomainObject.Predmet.SudioniciListAdressOIB>
    <izvorni_sadrzaj>
      <item>FINA RC OSIJEK, OIB 85821130368</item>
      <item>TEHNOKOP VK d.o.o. za trgovinu i usluge, OIB 89929385019, Kralja S. Tomaševića 26,32100 Vinkovci</item>
    </izvorni_sadrzaj>
    <derivirana_varijabla naziv="DomainObject.Predmet.SudioniciListAdressOIB_1">
      <item>FINA RC OSIJEK, OIB 85821130368</item>
      <item>TEHNOKOP VK d.o.o. za trgovinu i usluge, OIB 89929385019, Kralja S. Tomaševića 26,32100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89929385019</item>
    </izvorni_sadrzaj>
    <derivirana_varijabla naziv="DomainObject.Predmet.SudioniciListNazivOIB_1">
      <item>, OIB 85821130368</item>
      <item>, OIB 89929385019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D4691-F31C-4E1A-96AA-4B19C7945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1230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2017-05-11T09:59:00Z</dcterms:created>
  <dc:creator>hermanj</dc:creator>
  <cp:lastModifiedBy>Žana Bem</cp:lastModifiedBy>
  <cp:lastPrinted>2017-01-04T08:21:00Z</cp:lastPrinted>
  <dcterms:modified xmlns:xsi="http://www.w3.org/2001/XMLSchema-instance" xsi:type="dcterms:W3CDTF">2017-05-11T10:02:00Z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