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3e45" w14:paraId="c263e45" w:rsidRDefault="00AB4602" w:rsidP="0080383F" w:rsidR="0080383F" w:rsidRPr="0080383F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0383F" w:rsidRPr="0080383F">
        <w:rPr>
          <w:rFonts w:cs="Times New Roman"/>
        </w:rPr>
        <w:t xml:space="preserve">      REPUBLIKA HRVATSKA</w:t>
      </w:r>
    </w:p>
    <w:p w:rsidRDefault="0080383F" w:rsidP="0080383F" w:rsidR="0080383F" w:rsidRPr="0080383F">
      <w:pPr>
        <w:spacing w:after="0"/>
        <w:rPr>
          <w:rFonts w:cs="Times New Roman" w:eastAsia="Times New Roman"/>
          <w:lang w:eastAsia="hr-HR"/>
        </w:rPr>
      </w:pPr>
      <w:r w:rsidRPr="0080383F">
        <w:rPr>
          <w:rFonts w:cs="Times New Roman" w:eastAsia="Times New Roman"/>
          <w:lang w:eastAsia="hr-HR"/>
        </w:rPr>
        <w:t xml:space="preserve">  TRGOVAČKI SUD U ZAGREBU</w:t>
      </w:r>
    </w:p>
    <w:p w:rsidRDefault="0080383F" w:rsidP="0080383F" w:rsidR="0080383F" w:rsidRPr="0080383F">
      <w:pPr>
        <w:spacing w:after="0"/>
        <w:rPr>
          <w:rFonts w:cs="Times New Roman" w:eastAsia="Times New Roman"/>
          <w:lang w:eastAsia="hr-HR"/>
        </w:rPr>
      </w:pPr>
      <w:r w:rsidRPr="0080383F">
        <w:rPr>
          <w:rFonts w:cs="Times New Roman" w:eastAsia="Times New Roman"/>
          <w:lang w:eastAsia="hr-HR"/>
        </w:rPr>
        <w:t xml:space="preserve">             Stalna služba u Karlovcu</w:t>
      </w:r>
      <w:r w:rsidRPr="0080383F">
        <w:rPr>
          <w:rFonts w:cs="Times New Roman" w:eastAsia="Times New Roman"/>
          <w:lang w:eastAsia="hr-HR"/>
        </w:rPr>
        <w:tab/>
      </w:r>
    </w:p>
    <w:p w:rsidRDefault="0080383F" w:rsidP="0080383F" w:rsidR="0080383F" w:rsidRPr="0080383F">
      <w:pPr>
        <w:spacing w:after="0"/>
        <w:rPr>
          <w:rFonts w:cs="Times New Roman" w:eastAsia="Times New Roman"/>
          <w:lang w:eastAsia="hr-HR"/>
        </w:rPr>
      </w:pPr>
      <w:r w:rsidRPr="0080383F">
        <w:rPr>
          <w:rFonts w:cs="Times New Roman" w:eastAsia="Times New Roman"/>
          <w:lang w:eastAsia="hr-HR"/>
        </w:rPr>
        <w:t xml:space="preserve">     Karlovac, Trg hrvatskih branitelja 1/II</w:t>
      </w:r>
    </w:p>
    <w:p w:rsidRDefault="0080383F" w:rsidP="0080383F" w:rsidR="0080383F" w:rsidRPr="0080383F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80383F" w:rsidP="0080383F" w:rsidR="0080383F" w:rsidRPr="0080383F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80383F" w:rsidP="0080383F" w:rsidR="0080383F" w:rsidRPr="0080383F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80383F">
        <w:rPr>
          <w:rFonts w:cs="Times New Roman" w:eastAsia="Times New Roman"/>
          <w:lang w:eastAsia="hr-HR"/>
        </w:rPr>
        <w:t>R E P U B L I K A   H R V A T S K A</w:t>
      </w:r>
    </w:p>
    <w:p w:rsidRDefault="0080383F" w:rsidP="0080383F" w:rsidR="0080383F" w:rsidRPr="0080383F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80383F" w:rsidP="0080383F" w:rsidR="0080383F" w:rsidRPr="0080383F">
      <w:pPr>
        <w:spacing w:after="0"/>
        <w:jc w:val="center"/>
        <w:rPr>
          <w:rFonts w:cs="Times New Roman" w:eastAsia="Times New Roman"/>
          <w:lang w:eastAsia="hr-HR"/>
        </w:rPr>
      </w:pPr>
      <w:r w:rsidRPr="0080383F">
        <w:rPr>
          <w:rFonts w:cs="Times New Roman" w:eastAsia="Times New Roman"/>
          <w:lang w:eastAsia="hr-HR"/>
        </w:rPr>
        <w:t>R J E Š E N J E</w:t>
      </w:r>
    </w:p>
    <w:p w:rsidRDefault="0080383F" w:rsidP="0080383F" w:rsidR="0080383F" w:rsidRPr="0080383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0383F" w:rsidP="0080383F" w:rsidR="0080383F" w:rsidRPr="0080383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0383F">
        <w:rPr>
          <w:rFonts w:cs="Times New Roman" w:eastAsia="Times New Roman"/>
          <w:lang w:eastAsia="hr-HR"/>
        </w:rPr>
        <w:t>Trgovački sud u Zagrebu, Stalna služba u Karlovcu</w:t>
      </w:r>
      <w:r w:rsidRPr="0080383F">
        <w:rPr>
          <w:rFonts w:cs="Times New Roman" w:eastAsia="Times New Roman"/>
          <w:b/>
          <w:lang w:eastAsia="hr-HR"/>
        </w:rPr>
        <w:t>,</w:t>
      </w:r>
      <w:r w:rsidRPr="0080383F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Stečajna masa iza OVO NOVO-95 d.o.o. u stečaju, Zagreb, Hruševečka 11, OIB:</w:t>
      </w:r>
      <w:r>
        <w:rPr>
          <w:rFonts w:cs="Times New Roman" w:eastAsia="Times New Roman"/>
          <w:lang w:eastAsia="hr-HR"/>
        </w:rPr>
        <w:t xml:space="preserve"> 44388645316, 17. listopada 2018</w:t>
      </w:r>
      <w:r w:rsidRPr="0080383F">
        <w:rPr>
          <w:rFonts w:cs="Times New Roman" w:eastAsia="Times New Roman"/>
          <w:lang w:eastAsia="hr-HR"/>
        </w:rPr>
        <w:t>.</w:t>
      </w:r>
    </w:p>
    <w:p w:rsidRDefault="0080383F" w:rsidP="0080383F" w:rsidR="0080383F" w:rsidRPr="0080383F">
      <w:pPr>
        <w:spacing w:after="0"/>
        <w:rPr>
          <w:rFonts w:cs="Times New Roman" w:eastAsia="Times New Roman"/>
          <w:lang w:eastAsia="hr-HR"/>
        </w:rPr>
      </w:pPr>
    </w:p>
    <w:p w:rsidRDefault="0080383F" w:rsidP="0080383F" w:rsidR="0080383F" w:rsidRPr="0080383F">
      <w:pPr>
        <w:spacing w:after="0"/>
        <w:rPr>
          <w:rFonts w:cs="Times New Roman" w:eastAsia="Times New Roman"/>
          <w:lang w:eastAsia="hr-HR"/>
        </w:rPr>
      </w:pPr>
    </w:p>
    <w:p w:rsidRDefault="0080383F" w:rsidP="0080383F" w:rsidR="0080383F" w:rsidRPr="0080383F">
      <w:pPr>
        <w:spacing w:after="0"/>
        <w:jc w:val="center"/>
        <w:rPr>
          <w:rFonts w:cs="Times New Roman" w:eastAsia="Times New Roman"/>
          <w:lang w:eastAsia="hr-HR"/>
        </w:rPr>
      </w:pPr>
      <w:r w:rsidRPr="0080383F">
        <w:rPr>
          <w:rFonts w:cs="Times New Roman" w:eastAsia="Times New Roman"/>
          <w:lang w:eastAsia="hr-HR"/>
        </w:rPr>
        <w:t>r i j e š i o     j e</w:t>
      </w:r>
    </w:p>
    <w:p w:rsidRDefault="0080383F" w:rsidP="0080383F" w:rsidR="0080383F" w:rsidRPr="0080383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0383F" w:rsidP="0080383F" w:rsidR="0080383F" w:rsidRPr="0080383F">
      <w:pPr>
        <w:spacing w:after="0"/>
        <w:rPr>
          <w:rFonts w:cs="Times New Roman" w:eastAsia="Times New Roman"/>
          <w:lang w:eastAsia="hr-HR"/>
        </w:rPr>
      </w:pPr>
    </w:p>
    <w:p w:rsidRDefault="0080383F" w:rsidP="0080383F" w:rsidR="0080383F" w:rsidRPr="0080383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0383F">
        <w:rPr>
          <w:rFonts w:cs="Times New Roman" w:eastAsia="Times New Roman"/>
          <w:lang w:eastAsia="hr-HR"/>
        </w:rPr>
        <w:t>Razrješuje se stečajni upravitelj Ivan Prpić, Zagreb, Hruševečka 11, OIB: 16759120342.</w:t>
      </w:r>
    </w:p>
    <w:p w:rsidRDefault="0080383F" w:rsidP="0080383F" w:rsidR="0080383F" w:rsidRPr="0080383F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80383F" w:rsidP="0080383F" w:rsidR="0080383F" w:rsidRPr="0080383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0383F">
        <w:rPr>
          <w:rFonts w:cs="Times New Roman" w:eastAsia="Times New Roman"/>
          <w:lang w:eastAsia="hr-HR"/>
        </w:rPr>
        <w:t>Stečajnim upraviteljem se imenuje Davor Petera, Zagreb, Srebrnjak 84, OIB: 90695323330.</w:t>
      </w:r>
    </w:p>
    <w:p w:rsidRDefault="0080383F" w:rsidP="0080383F" w:rsidR="0080383F" w:rsidRPr="0080383F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0383F" w:rsidP="0080383F" w:rsidR="0080383F" w:rsidRPr="0080383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0383F">
        <w:rPr>
          <w:rFonts w:cs="Times New Roman" w:eastAsia="Times New Roman"/>
          <w:lang w:eastAsia="hr-HR"/>
        </w:rPr>
        <w:t>Razriješeni stečajni upravitelj predat će u roku dva dana svu dokumentaciju, te svu dužnikovu imovinu kojom raspolaže novoimenovanom stečajnom upravitelju, o čemu će sastaviti zapisnik.</w:t>
      </w:r>
    </w:p>
    <w:p w:rsidRDefault="0080383F" w:rsidP="0080383F" w:rsidR="0080383F" w:rsidRPr="0080383F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0383F" w:rsidP="0080383F" w:rsidR="0080383F" w:rsidRPr="0080383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0383F">
        <w:rPr>
          <w:rFonts w:cs="Times New Roman" w:eastAsia="Times New Roman"/>
          <w:lang w:eastAsia="hr-HR"/>
        </w:rPr>
        <w:t>Sjedište Stečajne mase iza OVO NOVO-95 d.o.o. u stečaju, Zagreb, Hruševečka 11, OIB: 44388645316, je na adresi novoimenovanog stečajnog upravitelja Zagreb, Srebrnjak 84.</w:t>
      </w:r>
    </w:p>
    <w:p w:rsidRDefault="0080383F" w:rsidP="0080383F" w:rsidR="0080383F" w:rsidRPr="0080383F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0383F" w:rsidP="0080383F" w:rsidR="0080383F" w:rsidRPr="0080383F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0383F" w:rsidP="0080383F" w:rsidR="0080383F" w:rsidRPr="0080383F">
      <w:pPr>
        <w:spacing w:after="0"/>
        <w:jc w:val="center"/>
        <w:rPr>
          <w:rFonts w:cs="Times New Roman" w:eastAsia="Times New Roman"/>
          <w:lang w:eastAsia="hr-HR"/>
        </w:rPr>
      </w:pPr>
      <w:r w:rsidRPr="0080383F">
        <w:rPr>
          <w:rFonts w:cs="Times New Roman" w:eastAsia="Times New Roman"/>
          <w:lang w:eastAsia="hr-HR"/>
        </w:rPr>
        <w:t>Obrazloženje</w:t>
      </w:r>
    </w:p>
    <w:p w:rsidRDefault="0080383F" w:rsidP="0080383F" w:rsidR="0080383F" w:rsidRPr="0080383F">
      <w:pPr>
        <w:spacing w:after="0"/>
        <w:rPr>
          <w:rFonts w:cs="Times New Roman" w:eastAsia="Times New Roman"/>
          <w:lang w:eastAsia="hr-HR"/>
        </w:rPr>
      </w:pPr>
    </w:p>
    <w:p w:rsidRDefault="0080383F" w:rsidP="0080383F" w:rsidR="0080383F" w:rsidRPr="0080383F">
      <w:pPr>
        <w:spacing w:after="0"/>
        <w:jc w:val="both"/>
        <w:rPr>
          <w:rFonts w:cs="Times New Roman" w:eastAsia="Times New Roman"/>
          <w:lang w:eastAsia="hr-HR"/>
        </w:rPr>
      </w:pPr>
      <w:r w:rsidRPr="0080383F">
        <w:rPr>
          <w:rFonts w:cs="Times New Roman" w:eastAsia="Times New Roman"/>
          <w:lang w:eastAsia="hr-HR"/>
        </w:rPr>
        <w:tab/>
        <w:t>Ovosudnim rješenjem poslovni broj St-2832/15 od 23. travnja 2018. određen je nastavak postupka radi naknadne diobe u stečajnom postupku nad Stečajnom masom iza OVO NOVO-95 d.o.o. u stečaju, te je imenovan stečajni upravitelj Ivan Prpić koji je imenovan stečajnim upraviteljem u skraćenom stečajnom postupku nad dužnikom OVO NOVO-95 d.o.o., Zagreb, Zelengaj 75, OIB: 52091155128, i to automatskim odabirom.</w:t>
      </w:r>
    </w:p>
    <w:p w:rsidRDefault="0080383F" w:rsidP="0080383F" w:rsidR="0080383F" w:rsidRPr="008038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383F" w:rsidP="0080383F" w:rsidR="0080383F" w:rsidRPr="0080383F">
      <w:pPr>
        <w:spacing w:after="0"/>
        <w:jc w:val="both"/>
        <w:rPr>
          <w:rFonts w:cs="Times New Roman" w:eastAsia="Times New Roman"/>
          <w:lang w:eastAsia="hr-HR"/>
        </w:rPr>
      </w:pPr>
      <w:r w:rsidRPr="0080383F">
        <w:rPr>
          <w:rFonts w:cs="Times New Roman" w:eastAsia="Times New Roman"/>
          <w:lang w:eastAsia="hr-HR"/>
        </w:rPr>
        <w:tab/>
        <w:t>Stečajni upravitelj Ivan Prpić više se ne nalazi na listi stečajnih upravitelja što je sud utvrdio uvidom u listu stečajnih upravitelja, niti prima pošiljke u ovom predmetu, pa je razriješio stečajnog upravitelja Ivana Prpić dužnosti, a temeljem čl. 91. st. 2. u vezi čl. 77. st. 1. Stečajnog zakona (Narodne novine broj 71/15, dalje: SZ-a).</w:t>
      </w:r>
    </w:p>
    <w:p w:rsidRDefault="0080383F" w:rsidP="0080383F" w:rsidR="0080383F" w:rsidRPr="008038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383F" w:rsidP="0080383F" w:rsidR="0080383F" w:rsidRPr="008038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383F" w:rsidP="0080383F" w:rsidR="0080383F" w:rsidRPr="0080383F">
      <w:pPr>
        <w:spacing w:after="0"/>
        <w:jc w:val="both"/>
        <w:rPr>
          <w:rFonts w:cs="Times New Roman" w:eastAsia="Times New Roman"/>
          <w:lang w:eastAsia="hr-HR"/>
        </w:rPr>
      </w:pPr>
      <w:r w:rsidRPr="0080383F">
        <w:rPr>
          <w:rFonts w:cs="Times New Roman" w:eastAsia="Times New Roman"/>
          <w:lang w:eastAsia="hr-HR"/>
        </w:rPr>
        <w:tab/>
      </w:r>
    </w:p>
    <w:p w:rsidRDefault="0080383F" w:rsidP="0080383F" w:rsidR="0080383F" w:rsidRPr="0080383F">
      <w:pPr>
        <w:spacing w:after="0"/>
        <w:jc w:val="both"/>
        <w:rPr>
          <w:rFonts w:cs="Times New Roman" w:eastAsia="Times New Roman"/>
          <w:lang w:eastAsia="hr-HR"/>
        </w:rPr>
      </w:pPr>
      <w:r w:rsidRPr="0080383F">
        <w:rPr>
          <w:rFonts w:cs="Times New Roman" w:eastAsia="Times New Roman"/>
          <w:lang w:eastAsia="hr-HR"/>
        </w:rPr>
        <w:tab/>
        <w:t>Slijedom navedenog, a temeljem čl. 91. st. 2. Stečajnog zakona (Narodne novine broj 71/15, dalje:SZ) odlučeno je kao u točki I.</w:t>
      </w:r>
    </w:p>
    <w:p w:rsidRDefault="0080383F" w:rsidP="0080383F" w:rsidR="0080383F" w:rsidRPr="008038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383F" w:rsidP="0080383F" w:rsidR="0080383F" w:rsidRPr="0080383F">
      <w:pPr>
        <w:spacing w:after="0"/>
        <w:jc w:val="both"/>
        <w:rPr>
          <w:rFonts w:cs="Times New Roman" w:eastAsia="Times New Roman"/>
          <w:lang w:eastAsia="hr-HR"/>
        </w:rPr>
      </w:pPr>
      <w:r w:rsidRPr="0080383F">
        <w:rPr>
          <w:rFonts w:cs="Times New Roman" w:eastAsia="Times New Roman"/>
          <w:lang w:eastAsia="hr-HR"/>
        </w:rPr>
        <w:tab/>
        <w:t>O imenovanju novog stečajnog upravitelja odlučeno je temeljem čl. 91. st. 8. SZ-a uz odgovarajuću primjenu čl. 84. SZ-a, kao u točki II. izreke rješenja.</w:t>
      </w:r>
    </w:p>
    <w:p w:rsidRDefault="0080383F" w:rsidP="0080383F" w:rsidR="0080383F" w:rsidRPr="008038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383F" w:rsidP="0080383F" w:rsidR="0080383F" w:rsidRPr="0080383F">
      <w:pPr>
        <w:spacing w:after="0"/>
        <w:jc w:val="both"/>
        <w:rPr>
          <w:rFonts w:cs="Times New Roman" w:eastAsia="Times New Roman"/>
          <w:lang w:eastAsia="hr-HR"/>
        </w:rPr>
      </w:pPr>
      <w:r w:rsidRPr="0080383F">
        <w:rPr>
          <w:rFonts w:cs="Times New Roman" w:eastAsia="Times New Roman"/>
          <w:lang w:eastAsia="hr-HR"/>
        </w:rPr>
        <w:tab/>
        <w:t>Slijedom navedenog odlučeno je kao u točki III.  izreke rješenja.</w:t>
      </w:r>
    </w:p>
    <w:p w:rsidRDefault="0080383F" w:rsidP="0080383F" w:rsidR="0080383F" w:rsidRPr="008038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383F" w:rsidP="0080383F" w:rsidR="0080383F" w:rsidRPr="0080383F">
      <w:pPr>
        <w:spacing w:after="0"/>
        <w:jc w:val="both"/>
        <w:rPr>
          <w:rFonts w:cs="Times New Roman" w:eastAsia="Times New Roman"/>
          <w:lang w:eastAsia="hr-HR"/>
        </w:rPr>
      </w:pPr>
      <w:r w:rsidRPr="0080383F">
        <w:rPr>
          <w:rFonts w:cs="Times New Roman" w:eastAsia="Times New Roman"/>
          <w:lang w:eastAsia="hr-HR"/>
        </w:rPr>
        <w:tab/>
        <w:t>Zbog promjene stečajnog upravitelja došlo je i do promjene sjedišta stečajnog dužnika pa je odlučeno kao u točki IV. izreke rješenja, a temeljem čl. 438. st. 1. toč. 4. SZ-a.</w:t>
      </w:r>
    </w:p>
    <w:p w:rsidRDefault="0080383F" w:rsidP="0080383F" w:rsidR="0080383F" w:rsidRPr="0080383F">
      <w:pPr>
        <w:spacing w:after="0"/>
        <w:jc w:val="both"/>
        <w:rPr>
          <w:rFonts w:cs="Times New Roman" w:eastAsia="Times New Roman"/>
          <w:lang w:eastAsia="hr-HR"/>
        </w:rPr>
      </w:pPr>
      <w:r w:rsidRPr="0080383F">
        <w:rPr>
          <w:rFonts w:cs="Times New Roman" w:eastAsia="Times New Roman"/>
          <w:lang w:eastAsia="hr-HR"/>
        </w:rPr>
        <w:tab/>
      </w:r>
    </w:p>
    <w:p w:rsidRDefault="0080383F" w:rsidP="0080383F" w:rsidR="0080383F" w:rsidRPr="008038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383F" w:rsidP="0080383F" w:rsidR="0080383F" w:rsidRPr="0080383F">
      <w:pPr>
        <w:spacing w:after="0"/>
        <w:jc w:val="center"/>
        <w:rPr>
          <w:rFonts w:cs="Times New Roman" w:eastAsia="Times New Roman"/>
          <w:lang w:eastAsia="hr-HR"/>
        </w:rPr>
      </w:pPr>
      <w:r w:rsidRPr="0080383F">
        <w:rPr>
          <w:rFonts w:cs="Times New Roman" w:eastAsia="Times New Roman"/>
          <w:lang w:eastAsia="hr-HR"/>
        </w:rPr>
        <w:t>U Karlovcu 17. listopada 2018.</w:t>
      </w:r>
    </w:p>
    <w:p w:rsidRDefault="0080383F" w:rsidP="0080383F" w:rsidR="0080383F" w:rsidRPr="008038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383F" w:rsidP="0080383F" w:rsidR="0080383F" w:rsidRPr="0080383F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80383F">
        <w:rPr>
          <w:rFonts w:cs="Times New Roman" w:eastAsia="Times New Roman"/>
          <w:lang w:eastAsia="hr-HR"/>
        </w:rPr>
        <w:t xml:space="preserve">  Stečajni sudac:</w:t>
      </w:r>
    </w:p>
    <w:p w:rsidRDefault="0080383F" w:rsidP="0080383F" w:rsidR="0080383F" w:rsidRPr="0080383F">
      <w:pPr>
        <w:spacing w:after="0"/>
        <w:jc w:val="center"/>
        <w:rPr>
          <w:rFonts w:cs="Times New Roman" w:eastAsia="Times New Roman"/>
          <w:lang w:eastAsia="hr-HR"/>
        </w:rPr>
      </w:pPr>
      <w:r w:rsidRPr="0080383F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80383F">
        <w:rPr>
          <w:rFonts w:cs="Times New Roman" w:eastAsia="Times New Roman"/>
          <w:lang w:eastAsia="hr-HR"/>
        </w:rPr>
        <w:tab/>
        <w:t xml:space="preserve">    Jadranka Mađeruh,v.r.</w:t>
      </w:r>
    </w:p>
    <w:p w:rsidRDefault="0080383F" w:rsidP="0080383F" w:rsidR="0080383F" w:rsidRPr="0080383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0383F" w:rsidP="0080383F" w:rsidR="0080383F" w:rsidRPr="0080383F">
      <w:pPr>
        <w:spacing w:after="0"/>
        <w:jc w:val="right"/>
        <w:rPr>
          <w:rFonts w:cs="Times New Roman" w:eastAsia="Times New Roman"/>
          <w:lang w:eastAsia="hr-HR"/>
        </w:rPr>
      </w:pPr>
      <w:r w:rsidRPr="0080383F">
        <w:rPr>
          <w:rFonts w:cs="Times New Roman" w:eastAsia="Times New Roman"/>
          <w:lang w:eastAsia="hr-HR"/>
        </w:rPr>
        <w:t>Za točnost otpravka-ovlašteni službenik:</w:t>
      </w:r>
    </w:p>
    <w:p w:rsidRDefault="0080383F" w:rsidP="0080383F" w:rsidR="0080383F" w:rsidRPr="0080383F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  <w:r w:rsidRPr="0080383F">
        <w:rPr>
          <w:rFonts w:cs="Times New Roman" w:eastAsia="Times New Roman"/>
          <w:lang w:eastAsia="hr-HR"/>
        </w:rPr>
        <w:t>Draženka Prpić</w:t>
      </w:r>
    </w:p>
    <w:p w:rsidRDefault="0080383F" w:rsidP="0080383F" w:rsidR="0080383F" w:rsidRPr="0080383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0383F" w:rsidP="0080383F" w:rsidR="0080383F" w:rsidRPr="0080383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0383F" w:rsidP="0080383F" w:rsidR="0080383F" w:rsidRPr="0080383F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0383F">
        <w:rPr>
          <w:rFonts w:cs="Times New Roman" w:eastAsia="Times New Roman"/>
          <w:lang w:eastAsia="hr-HR"/>
        </w:rPr>
        <w:t>PRAVNA POUKA:</w:t>
      </w:r>
    </w:p>
    <w:p w:rsidRDefault="0080383F" w:rsidP="0080383F" w:rsidR="0080383F" w:rsidRPr="0080383F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0383F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80383F" w:rsidP="0080383F" w:rsidR="0080383F" w:rsidRPr="0080383F">
      <w:pPr>
        <w:spacing w:after="0"/>
        <w:rPr>
          <w:rFonts w:cs="Times New Roman" w:eastAsia="Times New Roman"/>
          <w:lang w:eastAsia="hr-HR"/>
        </w:rPr>
      </w:pPr>
    </w:p>
    <w:p w:rsidRDefault="0080383F" w:rsidP="0080383F" w:rsidR="0080383F" w:rsidRPr="0080383F">
      <w:pPr>
        <w:spacing w:after="0"/>
        <w:rPr>
          <w:rFonts w:cs="Times New Roman" w:eastAsia="Times New Roman"/>
          <w:lang w:eastAsia="hr-HR"/>
        </w:rPr>
      </w:pPr>
    </w:p>
    <w:sectPr w:rsidSect="0032366B" w:rsidR="0080383F" w:rsidRPr="0080383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83537633"/>
      <w:docPartObj>
        <w:docPartGallery w:val="Page Numbers (Top of Page)"/>
        <w:docPartUnique/>
      </w:docPartObj>
    </w:sdtPr>
    <w:sdtContent>
      <w:p w:rsidRDefault="0080383F" w:rsidR="0080383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80383F" w:rsidR="008333A9">
    <w:pPr>
      <w:pStyle w:val="Zaglavlje"/>
    </w:pPr>
    <w:r>
      <w:t>1 St-1558/18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83F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66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imenovanje novog stečajnog upravitelja</izvorni_sadrzaj>
    <derivirana_varijabla naziv="DomainObject.Primjedba_1">i imenovanje novog stečajnog upravitelja</derivirana_varijabla>
  </DomainObject.Primjedba>
  <DomainObject.Oznaka>
    <izvorni_sadrzaj>St-1558/2018-25</izvorni_sadrzaj>
    <derivirana_varijabla naziv="DomainObject.Oznaka_1">St-1558/2018-25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1558</izvorni_sadrzaj>
    <derivirana_varijabla naziv="DomainObject.Predmet.Broj_1">1558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St-1558/2018</izvorni_sadrzaj>
    <derivirana_varijabla naziv="DomainObject.Predmet.OznakaBroj_1">St-1558/2018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OVO NOVO - 95. d.o.o. za trgovinu i usluge u stečaju zastupanog po punomoćniku Ivan Prpić</izvorni_sadrzaj>
    <derivirana_varijabla naziv="DomainObject.Predmet.ProtustrankaFormated_1">  Stečajna masa iza OVO NOVO - 95. d.o.o. za trgovinu i usluge u stečaju zastupanog po punomoćniku Ivan Prpić</derivirana_varijabla>
  </DomainObject.Predmet.ProtustrankaFormated>
  <DomainObject.Predmet.ProtustrankaFormatedOIB>
    <izvorni_sadrzaj>  Stečajna masa iza OVO NOVO - 95. d.o.o. za trgovinu i usluge u stečaju, OIB 44388645316 zastupanog po punomoćniku Ivan Prpić</izvorni_sadrzaj>
    <derivirana_varijabla naziv="DomainObject.Predmet.ProtustrankaFormatedOIB_1">  Stečajna masa iza OVO NOVO - 95. d.o.o. za trgovinu i usluge u stečaju, OIB 44388645316 zastupanog po punomoćniku Ivan Prpić</derivirana_varijabla>
  </DomainObject.Predmet.ProtustrankaFormatedOIB>
  <DomainObject.Predmet.ProtustrankaFormatedWithAdress>
    <izvorni_sadrzaj> Stečajna masa iza OVO NOVO - 95. d.o.o. za trgovinu i usluge u stečaju, Hruševečka ulica 11, 10000 Zagreb zastupanog po punomoćniku Ivan Prpić</izvorni_sadrzaj>
    <derivirana_varijabla naziv="DomainObject.Predmet.ProtustrankaFormatedWithAdress_1"> Stečajna masa iza OVO NOVO - 95. d.o.o. za trgovinu i usluge u stečaju, Hruševečka ulica 11, 10000 Zagreb zastupanog po punomoćniku Ivan Prpić</derivirana_varijabla>
  </DomainObject.Predmet.ProtustrankaFormatedWithAdress>
  <DomainObject.Predmet.ProtustrankaFormatedWithAdressOIB>
    <izvorni_sadrzaj> Stečajna masa iza OVO NOVO - 95. d.o.o. za trgovinu i usluge u stečaju, OIB 44388645316, Hruševečka ulica 11, 10000 Zagreb zastupanog po punomoćniku Ivan Prpić</izvorni_sadrzaj>
    <derivirana_varijabla naziv="DomainObject.Predmet.ProtustrankaFormatedWithAdressOIB_1"> Stečajna masa iza OVO NOVO - 95. d.o.o. za trgovinu i usluge u stečaju, OIB 44388645316, Hruševečka ulica 11, 10000 Zagreb zastupanog po punomoćniku Ivan Prpić</derivirana_varijabla>
  </DomainObject.Predmet.ProtustrankaFormatedWithAdressOIB>
  <DomainObject.Predmet.ProtustrankaWithAdress>
    <izvorni_sadrzaj>Stečajna masa iza OVO NOVO - 95. d.o.o. za trgovinu i usluge u stečaju Hruševečka ulica 11, 10000 Zagreb</izvorni_sadrzaj>
    <derivirana_varijabla naziv="DomainObject.Predmet.ProtustrankaWithAdress_1">Stečajna masa iza OVO NOVO - 95. d.o.o. za trgovinu i usluge u stečaju Hruševečka ulica 11, 10000 Zagreb</derivirana_varijabla>
  </DomainObject.Predmet.ProtustrankaWithAdress>
  <DomainObject.Predmet.ProtustrankaWithAdressOIB>
    <izvorni_sadrzaj>Stečajna masa iza OVO NOVO - 95. d.o.o. za trgovinu i usluge u stečaju, OIB 44388645316, Hruševečka ulica 11, 10000 Zagreb</izvorni_sadrzaj>
    <derivirana_varijabla naziv="DomainObject.Predmet.ProtustrankaWithAdressOIB_1">Stečajna masa iza OVO NOVO - 95. d.o.o. za trgovinu i usluge u stečaju, OIB 44388645316, Hruševečka ulica 11, 10000 Zagreb</derivirana_varijabla>
  </DomainObject.Predmet.ProtustrankaWithAdressOIB>
  <DomainObject.Predmet.ProtustrankaNazivFormated>
    <izvorni_sadrzaj>Stečajna masa iza OVO NOVO - 95. d.o.o. za trgovinu i usluge u stečaju</izvorni_sadrzaj>
    <derivirana_varijabla naziv="DomainObject.Predmet.ProtustrankaNazivFormated_1">Stečajna masa iza OVO NOVO - 95. d.o.o. za trgovinu i usluge u stečaju</derivirana_varijabla>
  </DomainObject.Predmet.ProtustrankaNazivFormated>
  <DomainObject.Predmet.ProtustrankaNazivFormatedOIB>
    <izvorni_sadrzaj>Stečajna masa iza OVO NOVO - 95. d.o.o. za trgovinu i usluge u stečaju, OIB 44388645316</izvorni_sadrzaj>
    <derivirana_varijabla naziv="DomainObject.Predmet.ProtustrankaNazivFormatedOIB_1">Stečajna masa iza OVO NOVO - 95. d.o.o. za trgovinu i usluge u stečaju, OIB 44388645316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OVO NOVO - 95. d.o.o. za trgovinu i usluge u stečaju zastupanog po punomoćniku Ivan Prpić</item>
    </izvorni_sadrzaj>
    <derivirana_varijabla naziv="DomainObject.Predmet.ProtuStrankaListFormated_1">
      <item>Stečajna masa iza OVO NOVO - 95. d.o.o. za trgovinu i usluge u stečaju zastupanog po punomoćniku Ivan Prpić</item>
    </derivirana_varijabla>
  </DomainObject.Predmet.ProtuStrankaListFormated>
  <DomainObject.Predmet.ProtuStrankaListFormatedOIB>
    <izvorni_sadrzaj>
      <item>Stečajna masa iza OVO NOVO - 95. d.o.o. za trgovinu i usluge u stečaju, OIB 44388645316 zastupanog po punomoćniku Ivan Prpić</item>
    </izvorni_sadrzaj>
    <derivirana_varijabla naziv="DomainObject.Predmet.ProtuStrankaListFormatedOIB_1">
      <item>Stečajna masa iza OVO NOVO - 95. d.o.o. za trgovinu i usluge u stečaju, OIB 44388645316 zastupanog po punomoćniku Ivan Prpić</item>
    </derivirana_varijabla>
  </DomainObject.Predmet.ProtuStrankaListFormatedOIB>
  <DomainObject.Predmet.ProtuStrankaListFormatedWithAdress>
    <izvorni_sadrzaj>
      <item>Stečajna masa iza OVO NOVO - 95. d.o.o. za trgovinu i usluge u stečaju, Hruševečka ulica 11, 10000 Zagreb zastupanog po punomoćniku Ivan Prpić</item>
    </izvorni_sadrzaj>
    <derivirana_varijabla naziv="DomainObject.Predmet.ProtuStrankaListFormatedWithAdress_1">
      <item>Stečajna masa iza OVO NOVO - 95. d.o.o. za trgovinu i usluge u stečaju, Hruševečka ulica 11, 10000 Zagreb zastupanog po punomoćniku Ivan Prpić</item>
    </derivirana_varijabla>
  </DomainObject.Predmet.ProtuStrankaListFormatedWithAdress>
  <DomainObject.Predmet.ProtuStrankaListFormatedWithAdressOIB>
    <izvorni_sadrzaj>
      <item>Stečajna masa iza OVO NOVO - 95. d.o.o. za trgovinu i usluge u stečaju, OIB 44388645316, Hruševečka ulica 11, 10000 Zagreb zastupanog po punomoćniku Ivan Prpić</item>
    </izvorni_sadrzaj>
    <derivirana_varijabla naziv="DomainObject.Predmet.ProtuStrankaListFormatedWithAdressOIB_1">
      <item>Stečajna masa iza OVO NOVO - 95. d.o.o. za trgovinu i usluge u stečaju, OIB 44388645316, Hruševečka ulica 11, 10000 Zagreb zastupanog po punomoćniku Ivan Prpić</item>
    </derivirana_varijabla>
  </DomainObject.Predmet.ProtuStrankaListFormatedWithAdressOIB>
  <DomainObject.Predmet.ProtuStrankaListNazivFormated>
    <izvorni_sadrzaj>
      <item>Stečajna masa iza OVO NOVO - 95. d.o.o. za trgovinu i usluge u stečaju</item>
    </izvorni_sadrzaj>
    <derivirana_varijabla naziv="DomainObject.Predmet.ProtuStrankaListNazivFormated_1">
      <item>Stečajna masa iza OVO NOVO - 95. d.o.o. za trgovinu i usluge u stečaju</item>
    </derivirana_varijabla>
  </DomainObject.Predmet.ProtuStrankaListNazivFormated>
  <DomainObject.Predmet.ProtuStrankaListNazivFormatedOIB>
    <izvorni_sadrzaj>
      <item>Stečajna masa iza OVO NOVO - 95. d.o.o. za trgovinu i usluge u stečaju, OIB 44388645316</item>
    </izvorni_sadrzaj>
    <derivirana_varijabla naziv="DomainObject.Predmet.ProtuStrankaListNazivFormatedOIB_1">
      <item>Stečajna masa iza OVO NOVO - 95. d.o.o. za trgovinu i usluge u stečaju, OIB 44388645316</item>
    </derivirana_varijabla>
  </DomainObject.Predmet.ProtuStrankaListNazivFormatedOIB>
  <DomainObject.Predmet.OstaliListFormated>
    <izvorni_sadrzaj>
      <item>Ivan Prpić punomoćnik sudionika u postupku Stečajna masa iza OVO NOVO - 95. d.o.o. za trgovinu i usluge u stečaju</item>
    </izvorni_sadrzaj>
    <derivirana_varijabla naziv="DomainObject.Predmet.OstaliListFormated_1">
      <item>Ivan Prpić punomoćnik sudionika u postupku Stečajna masa iza OVO NOVO - 95. d.o.o. za trgovinu i usluge u stečaju</item>
    </derivirana_varijabla>
  </DomainObject.Predmet.OstaliListFormated>
  <DomainObject.Predmet.OstaliListFormatedOIB>
    <izvorni_sadrzaj>
      <item>Ivan Prpić punomoćnik sudionika u postupku Stečajna masa iza OVO NOVO - 95. d.o.o. za trgovinu i usluge u stečaju</item>
    </izvorni_sadrzaj>
    <derivirana_varijabla naziv="DomainObject.Predmet.OstaliListFormatedOIB_1">
      <item>Ivan Prpić punomoćnik sudionika u postupku Stečajna masa iza OVO NOVO - 95. d.o.o. za trgovinu i usluge u stečaju</item>
    </derivirana_varijabla>
  </DomainObject.Predmet.OstaliListFormatedOIB>
  <DomainObject.Predmet.OstaliListFormatedWithAdress>
    <izvorni_sadrzaj>
      <item>Ivan Prpić, Hruševečka 11, 10000 Zagreb punomoćnik sudionika u postupku Stečajna masa iza OVO NOVO - 95. d.o.o. za trgovinu i usluge u stečaju</item>
    </izvorni_sadrzaj>
    <derivirana_varijabla naziv="DomainObject.Predmet.OstaliListFormatedWithAdress_1">
      <item>Ivan Prpić, Hruševečka 11, 10000 Zagreb punomoćnik sudionika u postupku Stečajna masa iza OVO NOVO - 95. d.o.o. za trgovinu i usluge u stečaju</item>
    </derivirana_varijabla>
  </DomainObject.Predmet.OstaliListFormatedWithAdress>
  <DomainObject.Predmet.OstaliListFormatedWithAdressOIB>
    <izvorni_sadrzaj>
      <item>Ivan Prpić, Hruševečka 11, 10000 Zagreb punomoćnik sudionika u postupku Stečajna masa iza OVO NOVO - 95. d.o.o. za trgovinu i usluge u stečaju</item>
    </izvorni_sadrzaj>
    <derivirana_varijabla naziv="DomainObject.Predmet.OstaliListFormatedWithAdressOIB_1">
      <item>Ivan Prpić, Hruševečka 11, 10000 Zagreb punomoćnik sudionika u postupku Stečajna masa iza OVO NOVO - 95. d.o.o. za trgovinu i usluge u stečaju</item>
    </derivirana_varijabla>
  </DomainObject.Predmet.OstaliListFormatedWithAdressOIB>
  <DomainObject.Predmet.OstaliListNazivFormated>
    <izvorni_sadrzaj>
      <item>Ivan Prpić</item>
    </izvorni_sadrzaj>
    <derivirana_varijabla naziv="DomainObject.Predmet.OstaliListNazivFormated_1">
      <item>Ivan Prpić</item>
    </derivirana_varijabla>
  </DomainObject.Predmet.OstaliListNazivFormated>
  <DomainObject.Predmet.OstaliListNazivFormatedOIB>
    <izvorni_sadrzaj>
      <item>Ivan Prpić</item>
    </izvorni_sadrzaj>
    <derivirana_varijabla naziv="DomainObject.Predmet.OstaliListNazivFormatedOIB_1">
      <item>Ivan Prpić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St-1558/2018-25</izvorni_sadrzaj>
    <derivirana_varijabla naziv="DomainObject.PoslovniBrojDokumenta_1">St-1558/2018-25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OVO NOVO - 95. d.o.o. za trgovinu i usluge u stečaju</izvorni_sadrzaj>
    <derivirana_varijabla naziv="DomainObject.Predmet.ProtustrankaIDrugi_1">Stečajna masa iza OVO NOVO - 95. d.o.o. za trgovinu i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OVO NOVO - 95. d.o.o. za trgovinu i usluge u stečaju, OIB 44388645316, Hruševečka ulica 11, 10000 Zagreb</izvorni_sadrzaj>
    <derivirana_varijabla naziv="DomainObject.Predmet.ProtustrankaIDrugiAdressOIB_1">Stečajna masa iza OVO NOVO - 95. d.o.o. za trgovinu i usluge u stečaju, OIB 44388645316, Hruševečka ulica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OVO NOVO - 95. d.o.o. za trgovinu i usluge u stečaju</item>
      <item>FINA Regionalni centar Zagreb</item>
      <item>Ivan Prpić</item>
    </izvorni_sadrzaj>
    <derivirana_varijabla naziv="DomainObject.Predmet.SudioniciListNaziv_1">
      <item>Stečajna masa iza OVO NOVO - 95. d.o.o. za trgovinu i usluge u stečaju</item>
      <item>FINA Regionalni centar Zagreb</item>
      <item>Ivan Prpić</item>
    </derivirana_varijabla>
  </DomainObject.Predmet.SudioniciListNaziv>
  <DomainObject.Predmet.SudioniciListAdressOIB>
    <izvorni_sadrzaj>
      <item>Stečajna masa iza OVO NOVO - 95. d.o.o. za trgovinu i usluge u stečaju, OIB 44388645316, Hruševečka ulica 11,10000 Zagreb</item>
      <item>FINA Regionalni centar Zagreb, OIB 85821130368, Trg svibanjskih žrtava 1995. 1,10000 Zagreb</item>
      <item>Ivan Prpić, Hruševečka 11,10000 Zagreb</item>
    </izvorni_sadrzaj>
    <derivirana_varijabla naziv="DomainObject.Predmet.SudioniciListAdressOIB_1">
      <item>Stečajna masa iza OVO NOVO - 95. d.o.o. za trgovinu i usluge u stečaju, OIB 44388645316, Hruševečka ulica 11,10000 Zagreb</item>
      <item>FINA Regionalni centar Zagreb, OIB 85821130368, Trg svibanjskih žrtava 1995. 1,10000 Zagreb</item>
      <item>Ivan Prpić, Hruševečka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B199C3-0FCC-46E9-A331-7214927F37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2169</properties:Characters>
  <properties:Lines>74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2018-10-17T12:27:00Z</cp:lastPrinted>
  <dcterms:modified xmlns:xsi="http://www.w3.org/2001/XMLSchema-instance" xsi:type="dcterms:W3CDTF">2018-10-17T12:28:00Z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St-1558/2018-25 / Odluka - Rješenje - razrješenje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