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9841" w14:paraId="d1f9841" w:rsidRDefault="00D652F4" w:rsidP="00D652F4" w:rsidR="00D652F4" w:rsidRPr="00D652F4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  <w:t>8 St-408/13-49</w:t>
      </w:r>
    </w:p>
    <w:p w:rsidRDefault="009E7596" w:rsidP="000A28F2" w:rsidR="009E7596" w:rsidRPr="00D652F4">
      <w:pPr>
        <w:rPr>
          <w:sz w:val="24"/>
          <w:szCs w:val="24"/>
        </w:rPr>
      </w:pPr>
    </w:p>
    <w:p w:rsidRDefault="009E7596" w:rsidP="000A28F2" w:rsidR="009E7596" w:rsidRPr="00D652F4">
      <w:pPr>
        <w:rPr>
          <w:sz w:val="24"/>
          <w:szCs w:val="24"/>
        </w:rPr>
      </w:pPr>
    </w:p>
    <w:p w:rsidRDefault="00881873" w:rsidP="000A28F2" w:rsidR="00060381" w:rsidRPr="00D652F4">
      <w:pPr>
        <w:jc w:val="center"/>
        <w:rPr>
          <w:sz w:val="24"/>
          <w:szCs w:val="24"/>
        </w:rPr>
      </w:pPr>
      <w:r w:rsidRPr="00D652F4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D652F4">
      <w:pPr>
        <w:jc w:val="center"/>
        <w:rPr>
          <w:sz w:val="24"/>
          <w:szCs w:val="24"/>
        </w:rPr>
      </w:pPr>
    </w:p>
    <w:p w:rsidRDefault="000A28F2" w:rsidP="000A28F2" w:rsidR="000A28F2" w:rsidRPr="00D652F4">
      <w:pPr>
        <w:jc w:val="center"/>
        <w:rPr>
          <w:sz w:val="24"/>
          <w:szCs w:val="24"/>
        </w:rPr>
      </w:pPr>
      <w:r w:rsidRPr="00D652F4">
        <w:rPr>
          <w:sz w:val="24"/>
          <w:szCs w:val="24"/>
        </w:rPr>
        <w:t>R J E Š E N J E</w:t>
      </w:r>
    </w:p>
    <w:p w:rsidRDefault="009E7596" w:rsidP="000A28F2" w:rsidR="009E7596" w:rsidRPr="00D652F4">
      <w:pPr>
        <w:jc w:val="center"/>
        <w:rPr>
          <w:sz w:val="24"/>
          <w:szCs w:val="24"/>
        </w:rPr>
      </w:pPr>
    </w:p>
    <w:p w:rsidRDefault="00060381" w:rsidP="00060381" w:rsidR="00060381" w:rsidRPr="00D652F4">
      <w:pPr>
        <w:jc w:val="both"/>
        <w:rPr>
          <w:sz w:val="24"/>
          <w:szCs w:val="24"/>
        </w:rPr>
      </w:pPr>
      <w:r w:rsidRPr="00D652F4">
        <w:rPr>
          <w:sz w:val="24"/>
          <w:szCs w:val="24"/>
        </w:rPr>
        <w:t xml:space="preserve">                Trgovački sud u Rijeci po sutkinji </w:t>
      </w:r>
      <w:r w:rsidR="003374FE" w:rsidRPr="00D652F4">
        <w:rPr>
          <w:sz w:val="24"/>
          <w:szCs w:val="24"/>
        </w:rPr>
        <w:t xml:space="preserve">tog suda </w:t>
      </w:r>
      <w:r w:rsidRPr="00D652F4">
        <w:rPr>
          <w:sz w:val="24"/>
          <w:szCs w:val="24"/>
        </w:rPr>
        <w:t>Emi Brdovčak, u stečajnom postupku nad dužnikom</w:t>
      </w:r>
      <w:r w:rsidR="00356D29" w:rsidRPr="00D652F4">
        <w:rPr>
          <w:sz w:val="24"/>
          <w:szCs w:val="24"/>
        </w:rPr>
        <w:t xml:space="preserve"> </w:t>
      </w:r>
      <w:r w:rsidR="003019CD" w:rsidRPr="00D652F4">
        <w:rPr>
          <w:sz w:val="24"/>
          <w:szCs w:val="24"/>
        </w:rPr>
        <w:t xml:space="preserve">ALUMEN d.o.o. u stečaju, Šmrika, Doljnje selo 28/a, OIB: 012995043080, MBS: 040137362, kojeg zastupa stečajni upravitelj Zinko Grgurić </w:t>
      </w:r>
      <w:r w:rsidR="00B54299" w:rsidRPr="00D652F4">
        <w:rPr>
          <w:sz w:val="24"/>
          <w:szCs w:val="24"/>
        </w:rPr>
        <w:t>iz Rijeke, Ante Starčevića 5, 2</w:t>
      </w:r>
      <w:r w:rsidR="00394046" w:rsidRPr="00D652F4">
        <w:rPr>
          <w:sz w:val="24"/>
          <w:szCs w:val="24"/>
        </w:rPr>
        <w:t xml:space="preserve">. </w:t>
      </w:r>
      <w:r w:rsidR="00B54299" w:rsidRPr="00D652F4">
        <w:rPr>
          <w:sz w:val="24"/>
          <w:szCs w:val="24"/>
        </w:rPr>
        <w:t>veljače</w:t>
      </w:r>
      <w:r w:rsidR="002C4D03" w:rsidRPr="00D652F4">
        <w:rPr>
          <w:sz w:val="24"/>
          <w:szCs w:val="24"/>
        </w:rPr>
        <w:t xml:space="preserve"> </w:t>
      </w:r>
      <w:r w:rsidR="003374FE" w:rsidRPr="00D652F4">
        <w:rPr>
          <w:sz w:val="24"/>
          <w:szCs w:val="24"/>
        </w:rPr>
        <w:t>2017</w:t>
      </w:r>
      <w:r w:rsidRPr="00D652F4">
        <w:rPr>
          <w:sz w:val="24"/>
          <w:szCs w:val="24"/>
        </w:rPr>
        <w:t>.,</w:t>
      </w:r>
    </w:p>
    <w:p w:rsidRDefault="00060381" w:rsidP="00060381" w:rsidR="00060381" w:rsidRPr="00D652F4">
      <w:pPr>
        <w:jc w:val="center"/>
        <w:rPr>
          <w:sz w:val="24"/>
          <w:szCs w:val="24"/>
        </w:rPr>
      </w:pPr>
    </w:p>
    <w:p w:rsidRDefault="0095233C" w:rsidP="0095233C" w:rsidR="0095233C" w:rsidRPr="00D652F4">
      <w:pPr>
        <w:jc w:val="center"/>
        <w:rPr>
          <w:sz w:val="24"/>
          <w:szCs w:val="24"/>
        </w:rPr>
      </w:pPr>
      <w:r w:rsidRPr="00D652F4">
        <w:rPr>
          <w:sz w:val="24"/>
          <w:szCs w:val="24"/>
        </w:rPr>
        <w:t>r i j e š i o   j e</w:t>
      </w:r>
    </w:p>
    <w:p w:rsidRDefault="00B639DE" w:rsidR="00B639DE" w:rsidRPr="00D652F4"/>
    <w:p w:rsidRDefault="00CB5238" w:rsidP="003374FE" w:rsidR="003D1C90" w:rsidRPr="00D652F4">
      <w:pPr>
        <w:pStyle w:val="Odlomakpopisa"/>
        <w:numPr>
          <w:ilvl w:val="0"/>
          <w:numId w:val="22"/>
        </w:numPr>
        <w:jc w:val="both"/>
      </w:pPr>
      <w:r w:rsidRPr="00D652F4">
        <w:t>Utvrđene</w:t>
      </w:r>
      <w:r w:rsidR="003D1C90" w:rsidRPr="00D652F4">
        <w:t xml:space="preserve"> </w:t>
      </w:r>
      <w:r w:rsidRPr="00D652F4">
        <w:t>su</w:t>
      </w:r>
      <w:r w:rsidR="00060381" w:rsidRPr="00D652F4">
        <w:t xml:space="preserve"> </w:t>
      </w:r>
      <w:r w:rsidRPr="00D652F4">
        <w:t>tražbine</w:t>
      </w:r>
      <w:r w:rsidR="002C4D03" w:rsidRPr="00D652F4">
        <w:t xml:space="preserve"> višeg isplatnog reda</w:t>
      </w:r>
      <w:r w:rsidR="003D1C90" w:rsidRPr="00D652F4">
        <w:t>:</w:t>
      </w:r>
    </w:p>
    <w:p w:rsidRDefault="003019CD" w:rsidP="003019CD" w:rsidR="003019CD" w:rsidRPr="00D652F4">
      <w:pPr>
        <w:jc w:val="both"/>
      </w:pPr>
    </w:p>
    <w:p w:rsidRDefault="00D87CD8" w:rsidP="00D652F4" w:rsidR="00060381" w:rsidRPr="00D652F4">
      <w:pPr>
        <w:ind w:firstLine="720"/>
        <w:jc w:val="both"/>
        <w:rPr>
          <w:bCs/>
          <w:sz w:val="24"/>
          <w:szCs w:val="24"/>
        </w:rPr>
      </w:pPr>
      <w:r w:rsidRPr="00D652F4">
        <w:rPr>
          <w:sz w:val="24"/>
          <w:szCs w:val="24"/>
        </w:rPr>
        <w:t xml:space="preserve">Drugi </w:t>
      </w:r>
      <w:r w:rsidR="003D1C90" w:rsidRPr="00D652F4">
        <w:rPr>
          <w:sz w:val="24"/>
          <w:szCs w:val="24"/>
        </w:rPr>
        <w:t>viši isplatni red</w:t>
      </w:r>
      <w:r w:rsidR="00CB5238" w:rsidRPr="00D652F4">
        <w:rPr>
          <w:sz w:val="24"/>
          <w:szCs w:val="24"/>
        </w:rPr>
        <w:t>:</w:t>
      </w:r>
      <w:r w:rsidR="00060381" w:rsidRPr="00D652F4">
        <w:rPr>
          <w:bCs/>
          <w:sz w:val="24"/>
          <w:szCs w:val="24"/>
        </w:rPr>
        <w:t xml:space="preserve"> </w:t>
      </w:r>
    </w:p>
    <w:p w:rsidRDefault="003374FE" w:rsidP="003374FE" w:rsidR="003374FE" w:rsidRPr="00D652F4">
      <w:pPr>
        <w:jc w:val="both"/>
        <w:rPr>
          <w:bCs/>
        </w:rPr>
      </w:pPr>
    </w:p>
    <w:p w:rsidRDefault="003374FE" w:rsidP="003374FE" w:rsidR="003374FE" w:rsidRPr="00D652F4">
      <w:pPr>
        <w:pStyle w:val="Odlomakpopisa"/>
        <w:jc w:val="both"/>
        <w:rPr>
          <w:bCs/>
        </w:rPr>
      </w:pPr>
      <w:r w:rsidRPr="00D652F4">
        <w:rPr>
          <w:bCs/>
        </w:rPr>
        <w:t xml:space="preserve">ZEKIĆ d.o.o. Viškovo, Marinići bb, OIB: 77940172887, u iznosu od 1.651.983,96 kn. </w:t>
      </w:r>
    </w:p>
    <w:p w:rsidRDefault="003374FE" w:rsidP="003374FE" w:rsidR="003374FE" w:rsidRPr="00D652F4">
      <w:pPr>
        <w:pStyle w:val="Odlomakpopisa"/>
        <w:jc w:val="both"/>
        <w:rPr>
          <w:bCs/>
        </w:rPr>
      </w:pPr>
    </w:p>
    <w:p w:rsidRDefault="00D652F4" w:rsidP="00D652F4" w:rsidR="003374FE" w:rsidRPr="00D652F4">
      <w:pPr>
        <w:pStyle w:val="Odlomakpopisa"/>
        <w:ind w:left="0"/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3374FE" w:rsidRPr="00D652F4">
        <w:rPr>
          <w:bCs/>
        </w:rPr>
        <w:t>Osporene su tražbine višeg isplatnog reda:</w:t>
      </w:r>
    </w:p>
    <w:p w:rsidRDefault="003374FE" w:rsidP="003374FE" w:rsidR="003374FE" w:rsidRPr="00D652F4">
      <w:pPr>
        <w:pStyle w:val="Odlomakpopisa"/>
        <w:jc w:val="both"/>
        <w:rPr>
          <w:bCs/>
        </w:rPr>
      </w:pPr>
    </w:p>
    <w:p w:rsidRDefault="003374FE" w:rsidP="00D652F4" w:rsidR="003374FE" w:rsidRPr="00D652F4">
      <w:pPr>
        <w:ind w:firstLine="720"/>
        <w:jc w:val="both"/>
        <w:rPr>
          <w:bCs/>
          <w:sz w:val="24"/>
          <w:szCs w:val="24"/>
        </w:rPr>
      </w:pPr>
      <w:r w:rsidRPr="00D652F4">
        <w:rPr>
          <w:bCs/>
          <w:sz w:val="24"/>
          <w:szCs w:val="24"/>
        </w:rPr>
        <w:t>Drugi viši isplatni red</w:t>
      </w:r>
    </w:p>
    <w:p w:rsidRDefault="003374FE" w:rsidP="003374FE" w:rsidR="003374FE" w:rsidRPr="00D652F4">
      <w:pPr>
        <w:pStyle w:val="Odlomakpopisa"/>
        <w:jc w:val="both"/>
        <w:rPr>
          <w:bCs/>
        </w:rPr>
      </w:pPr>
    </w:p>
    <w:p w:rsidRDefault="003374FE" w:rsidP="00D652F4" w:rsidR="003374FE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Stečajni upravitelj je osporio tražbinu stečajnog vjerovnika:</w:t>
      </w:r>
    </w:p>
    <w:p w:rsidRDefault="003374FE" w:rsidP="003374FE" w:rsidR="003374FE" w:rsidRPr="00D652F4">
      <w:pPr>
        <w:pStyle w:val="Odlomakpopisa"/>
        <w:jc w:val="both"/>
        <w:rPr>
          <w:bCs/>
        </w:rPr>
      </w:pPr>
    </w:p>
    <w:p w:rsidRDefault="003374FE" w:rsidP="00D652F4" w:rsidR="003374FE" w:rsidRPr="00D652F4">
      <w:pPr>
        <w:pStyle w:val="Odlomakpopisa"/>
        <w:numPr>
          <w:ilvl w:val="0"/>
          <w:numId w:val="24"/>
        </w:numPr>
        <w:jc w:val="both"/>
        <w:rPr>
          <w:bCs/>
        </w:rPr>
      </w:pPr>
      <w:r w:rsidRPr="00D652F4">
        <w:rPr>
          <w:bCs/>
        </w:rPr>
        <w:t>ZEKIĆ d.o.o. Viškovo, Marinići bb, OIB: 77940172887, u iznosu od 1.651.802,03 kn.</w:t>
      </w:r>
    </w:p>
    <w:p w:rsidRDefault="00D652F4" w:rsidP="00D652F4" w:rsidR="00D652F4">
      <w:pPr>
        <w:pStyle w:val="Odlomakpopisa"/>
        <w:ind w:hanging="11" w:left="0"/>
        <w:jc w:val="both"/>
        <w:rPr>
          <w:bCs/>
        </w:rPr>
      </w:pPr>
    </w:p>
    <w:p w:rsidRDefault="003374FE" w:rsidP="00D652F4" w:rsidR="00131648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Upućuje se stečajni dužnik ALUMEN d.o.o. u stečaju, Šmrika, Doljnje selo 28/a, OIB: 012995043080, MBS: 040137362</w:t>
      </w:r>
      <w:r w:rsidR="00362C83" w:rsidRPr="00D652F4">
        <w:rPr>
          <w:bCs/>
        </w:rPr>
        <w:t>,</w:t>
      </w:r>
      <w:r w:rsidRPr="00D652F4">
        <w:rPr>
          <w:bCs/>
        </w:rPr>
        <w:t xml:space="preserve"> u roku od 8 dana od dana primitka ovog rješenja, pokrenuti parnicu radi utvrđivanja osnovanosti osporavanja tražbine stečajnog vjerovnika ZEKIĆ d.o.o. Viškovo, Marinići bb, OIB: 77940172887, u iznosu od 1.651.802,03 kn kao tražbine drugog višeg isplatnog reda.</w:t>
      </w:r>
    </w:p>
    <w:p w:rsidRDefault="00131648" w:rsidP="003374FE" w:rsidR="00131648" w:rsidRPr="00D652F4">
      <w:pPr>
        <w:pStyle w:val="Odlomakpopisa"/>
        <w:jc w:val="both"/>
        <w:rPr>
          <w:bCs/>
        </w:rPr>
      </w:pPr>
    </w:p>
    <w:p w:rsidRDefault="00131648" w:rsidP="00D652F4" w:rsidR="00131648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 xml:space="preserve">Ako stečajni dužnik ne pokrene parnicu u dodijeljenom roku, smatrat će se da je osporavanje otklonjeno. </w:t>
      </w:r>
    </w:p>
    <w:p w:rsidRDefault="00D652F4" w:rsidP="00D652F4" w:rsidR="00D652F4">
      <w:pPr>
        <w:pStyle w:val="Odlomakpopisa"/>
        <w:ind w:left="0"/>
        <w:jc w:val="both"/>
        <w:rPr>
          <w:bCs/>
        </w:rPr>
      </w:pPr>
    </w:p>
    <w:p w:rsidRDefault="00131648" w:rsidP="00D652F4" w:rsidR="00131648" w:rsidRPr="00D652F4">
      <w:pPr>
        <w:pStyle w:val="Odlomakpopisa"/>
        <w:numPr>
          <w:ilvl w:val="0"/>
          <w:numId w:val="24"/>
        </w:numPr>
        <w:jc w:val="both"/>
        <w:rPr>
          <w:bCs/>
        </w:rPr>
      </w:pPr>
      <w:r w:rsidRPr="00D652F4">
        <w:rPr>
          <w:bCs/>
        </w:rPr>
        <w:t xml:space="preserve">JASNA PEČARIĆ, OIB: 43032745034 i VLADIMIR PEČARIĆ, OIB: 00168200103, Šmrika, Donje selo 28 a, u iznosu od 347.920,17 kn. </w:t>
      </w:r>
    </w:p>
    <w:p w:rsidRDefault="00131648" w:rsidP="00131648" w:rsidR="00131648" w:rsidRPr="00D652F4">
      <w:pPr>
        <w:jc w:val="both"/>
        <w:rPr>
          <w:bCs/>
        </w:rPr>
      </w:pPr>
    </w:p>
    <w:p w:rsidRDefault="00131648" w:rsidP="00D652F4" w:rsidR="00131648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Upućuju se stečajni vjerovnici JASNA PEČARIĆ, OIB: 43032745034 i VLADIMIR PEČARIĆ, OIB: 00168200103, Šmrika, Donje selo 28 a, pokrenuti parnicu protiv stečajnog dužnika radi utvrđivanja osporene tražbine u iznosu od 347.920,17 kn kao tražbine drugog višeg isplatnog reda u roku od 8 dana od primitka ovog rješenja.</w:t>
      </w:r>
    </w:p>
    <w:p w:rsidRDefault="00131648" w:rsidP="00131648" w:rsidR="00131648" w:rsidRPr="00D652F4">
      <w:pPr>
        <w:pStyle w:val="Odlomakpopisa"/>
        <w:jc w:val="both"/>
        <w:rPr>
          <w:bCs/>
        </w:rPr>
      </w:pPr>
      <w:r w:rsidRPr="00D652F4">
        <w:rPr>
          <w:bCs/>
        </w:rPr>
        <w:lastRenderedPageBreak/>
        <w:tab/>
        <w:t xml:space="preserve">     </w:t>
      </w:r>
    </w:p>
    <w:p w:rsidRDefault="00131648" w:rsidP="00D652F4" w:rsidR="00131648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Ako stečajni vjerovnici koji su upućeni u parnicu, ne pokrene parnicu u dodijeljenom roku, smatrat će se da su odustali od prava na vođenje parnice.</w:t>
      </w:r>
    </w:p>
    <w:p w:rsidRDefault="00131648" w:rsidP="00131648" w:rsidR="003374FE" w:rsidRPr="00D652F4">
      <w:pPr>
        <w:pStyle w:val="Odlomakpopisa"/>
        <w:jc w:val="both"/>
        <w:rPr>
          <w:bCs/>
        </w:rPr>
      </w:pPr>
      <w:r w:rsidRPr="00D652F4">
        <w:rPr>
          <w:bCs/>
        </w:rPr>
        <w:tab/>
      </w:r>
    </w:p>
    <w:p w:rsidRDefault="003374FE" w:rsidP="00D652F4" w:rsidR="003374FE" w:rsidRPr="00D652F4">
      <w:pPr>
        <w:jc w:val="center"/>
        <w:rPr>
          <w:bCs/>
          <w:sz w:val="24"/>
          <w:szCs w:val="24"/>
        </w:rPr>
      </w:pPr>
      <w:r w:rsidRPr="00D652F4">
        <w:rPr>
          <w:bCs/>
          <w:sz w:val="24"/>
          <w:szCs w:val="24"/>
        </w:rPr>
        <w:t>Obrazloženje</w:t>
      </w:r>
    </w:p>
    <w:p w:rsidRDefault="003374FE" w:rsidP="00D652F4" w:rsidR="003374FE" w:rsidRPr="00D652F4">
      <w:pPr>
        <w:pStyle w:val="Odlomakpopisa"/>
        <w:ind w:left="0"/>
        <w:jc w:val="both"/>
        <w:rPr>
          <w:bCs/>
        </w:rPr>
      </w:pPr>
    </w:p>
    <w:p w:rsidRDefault="003374FE" w:rsidP="00D652F4" w:rsidR="003374FE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Na pose</w:t>
      </w:r>
      <w:r w:rsidR="00131648" w:rsidRPr="00D652F4">
        <w:rPr>
          <w:bCs/>
        </w:rPr>
        <w:t>bnom ispitnom ročištu održanom 6. prosinc</w:t>
      </w:r>
      <w:r w:rsidRPr="00D652F4">
        <w:rPr>
          <w:bCs/>
        </w:rPr>
        <w:t xml:space="preserve">a 2016. ispitane su naknadno prijavljene tražbine. </w:t>
      </w:r>
    </w:p>
    <w:p w:rsidRDefault="003374FE" w:rsidP="00D652F4" w:rsidR="003374FE" w:rsidRPr="00D652F4">
      <w:pPr>
        <w:pStyle w:val="Odlomakpopisa"/>
        <w:ind w:left="0"/>
        <w:jc w:val="both"/>
        <w:rPr>
          <w:bCs/>
        </w:rPr>
      </w:pPr>
      <w:r w:rsidRPr="00D652F4">
        <w:rPr>
          <w:bCs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 odnosno u kojoj je mjeri tražbina osporena te tko je tražbinu osporio. </w:t>
      </w:r>
    </w:p>
    <w:p w:rsidRDefault="003374FE" w:rsidP="00D652F4" w:rsidR="003374FE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Tražbinu vjerovnika iz točke I. izreke ovog rješenja stečajni upravitelj je priznao.</w:t>
      </w:r>
    </w:p>
    <w:p w:rsidRDefault="003374FE" w:rsidP="00D652F4" w:rsidR="003374FE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 xml:space="preserve">S obzirom na to da nitko nije osporio tražbinu koju je priznao stečajni upravitelj, temeljem odredbe čl. 177. st. 1. SZ-a, riješeno je kao u točki I. izreke ovog rješenja s tim da je priznata tražbina razvrstana u drugi viši isplatni red sukladno odredbi čl. 70. st. 2. SZ-a. </w:t>
      </w:r>
    </w:p>
    <w:p w:rsidRDefault="003374FE" w:rsidP="00D652F4" w:rsidR="00067D2C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Stečajni upravite</w:t>
      </w:r>
      <w:r w:rsidR="00067D2C" w:rsidRPr="00D652F4">
        <w:rPr>
          <w:bCs/>
        </w:rPr>
        <w:t>lj je osporio tražbinu stečajnih</w:t>
      </w:r>
      <w:r w:rsidRPr="00D652F4">
        <w:rPr>
          <w:bCs/>
        </w:rPr>
        <w:t xml:space="preserve"> vjerovnika iz točke II. izreke ovog rješenja</w:t>
      </w:r>
      <w:r w:rsidR="00067D2C" w:rsidRPr="00D652F4">
        <w:rPr>
          <w:bCs/>
        </w:rPr>
        <w:t xml:space="preserve">. </w:t>
      </w:r>
    </w:p>
    <w:p w:rsidRDefault="00067D2C" w:rsidP="00D652F4" w:rsidR="00067D2C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Tražbinu vjerovnika Zekić d.o.o. Viškovo u iznosu od 1.651.702,03 kn osporio je jer je t</w:t>
      </w:r>
      <w:r w:rsidR="00362C83" w:rsidRPr="00D652F4">
        <w:rPr>
          <w:bCs/>
        </w:rPr>
        <w:t>aj vjerovnik sporazumom s dužnikom od 31. prosinca 2012. o</w:t>
      </w:r>
      <w:r w:rsidRPr="00D652F4">
        <w:rPr>
          <w:bCs/>
        </w:rPr>
        <w:t xml:space="preserve">tpustio taj dio duga stečajnog dužnika koji se odnosi na obračunatu kamatu. </w:t>
      </w:r>
    </w:p>
    <w:p w:rsidRDefault="00067D2C" w:rsidP="00D652F4" w:rsidR="00067D2C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 xml:space="preserve">S obzirom na to da tražbina ovog stečajnog vjerovnika proizlazi iz ovršnih isprava (pravomoćnih i ovršnih rješenja o ovrsi), sud je u parnicu uputio osporavatelja (dužnika) radi utvrđenja osnovanosti osporavanja sukladno odredbi čl. 178. st. 4. SZ-a. </w:t>
      </w:r>
    </w:p>
    <w:p w:rsidRDefault="00067D2C" w:rsidP="00D652F4" w:rsidR="00067D2C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 xml:space="preserve">Tražbinu vjerovnika JASNE PEČARIĆ i VLADIMIRA PEČARIĆA stečajni upravitelj je osporio jer je u odnosu na tu tražbinu (po osnovi regresnog zahtjeva jer su ovi vjerovnici kao jamci platili dio kredita stečajnog dužnika)  nastupila zastara. </w:t>
      </w:r>
    </w:p>
    <w:p w:rsidRDefault="00067D2C" w:rsidP="00D652F4" w:rsidR="00067D2C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>S obzirom na to da ovi vjerovnici svoju tražbinu prema dužniku nisu utemeljili na ovršnoj ispra</w:t>
      </w:r>
      <w:r w:rsidR="00362C83" w:rsidRPr="00D652F4">
        <w:rPr>
          <w:bCs/>
        </w:rPr>
        <w:t>vi, primjenom odredbe čl. 178. s</w:t>
      </w:r>
      <w:r w:rsidRPr="00D652F4">
        <w:rPr>
          <w:bCs/>
        </w:rPr>
        <w:t xml:space="preserve">t. 1. SZ-a </w:t>
      </w:r>
      <w:r w:rsidR="00362C83" w:rsidRPr="00D652F4">
        <w:rPr>
          <w:bCs/>
        </w:rPr>
        <w:t>riješeno je kao u točki II. 2. i</w:t>
      </w:r>
      <w:r w:rsidRPr="00D652F4">
        <w:rPr>
          <w:bCs/>
        </w:rPr>
        <w:t xml:space="preserve">zreke rješenja. </w:t>
      </w:r>
    </w:p>
    <w:p w:rsidRDefault="00067D2C" w:rsidP="00D652F4" w:rsidR="00067D2C" w:rsidRPr="00D652F4">
      <w:pPr>
        <w:pStyle w:val="Odlomakpopisa"/>
        <w:ind w:firstLine="720" w:left="0"/>
        <w:jc w:val="both"/>
        <w:rPr>
          <w:bCs/>
        </w:rPr>
      </w:pPr>
      <w:r w:rsidRPr="00D652F4">
        <w:rPr>
          <w:bCs/>
        </w:rPr>
        <w:t xml:space="preserve"> </w:t>
      </w:r>
    </w:p>
    <w:p w:rsidRDefault="00E14407" w:rsidP="00E14407" w:rsidR="00E14407" w:rsidRPr="00D652F4">
      <w:pPr>
        <w:jc w:val="center"/>
        <w:rPr>
          <w:sz w:val="24"/>
          <w:szCs w:val="24"/>
        </w:rPr>
      </w:pPr>
      <w:r w:rsidRPr="00D652F4">
        <w:rPr>
          <w:sz w:val="24"/>
          <w:szCs w:val="24"/>
        </w:rPr>
        <w:t xml:space="preserve">U </w:t>
      </w:r>
      <w:r w:rsidR="00B54299" w:rsidRPr="00D652F4">
        <w:rPr>
          <w:sz w:val="24"/>
          <w:szCs w:val="24"/>
        </w:rPr>
        <w:t>Rijeci 2</w:t>
      </w:r>
      <w:r w:rsidR="00067D2C" w:rsidRPr="00D652F4">
        <w:rPr>
          <w:sz w:val="24"/>
          <w:szCs w:val="24"/>
        </w:rPr>
        <w:t xml:space="preserve">. </w:t>
      </w:r>
      <w:r w:rsidR="00B54299" w:rsidRPr="00D652F4">
        <w:rPr>
          <w:sz w:val="24"/>
          <w:szCs w:val="24"/>
        </w:rPr>
        <w:t xml:space="preserve">veljače </w:t>
      </w:r>
      <w:r w:rsidRPr="00D652F4">
        <w:rPr>
          <w:sz w:val="24"/>
          <w:szCs w:val="24"/>
        </w:rPr>
        <w:t>201</w:t>
      </w:r>
      <w:r w:rsidR="00067D2C" w:rsidRPr="00D652F4">
        <w:rPr>
          <w:sz w:val="24"/>
          <w:szCs w:val="24"/>
        </w:rPr>
        <w:t>7</w:t>
      </w:r>
      <w:r w:rsidRPr="00D652F4">
        <w:rPr>
          <w:sz w:val="24"/>
          <w:szCs w:val="24"/>
        </w:rPr>
        <w:t>.</w:t>
      </w:r>
    </w:p>
    <w:p w:rsidRDefault="00E14407" w:rsidP="00E14407" w:rsidR="00E14407" w:rsidRPr="00D652F4">
      <w:pPr>
        <w:jc w:val="center"/>
        <w:rPr>
          <w:sz w:val="24"/>
          <w:szCs w:val="24"/>
        </w:rPr>
      </w:pPr>
    </w:p>
    <w:p w:rsidRDefault="00E14407" w:rsidP="00D652F4" w:rsidR="00E14407" w:rsidRPr="00D652F4">
      <w:pPr>
        <w:ind w:firstLine="720" w:left="5760"/>
        <w:jc w:val="both"/>
        <w:rPr>
          <w:sz w:val="24"/>
          <w:szCs w:val="24"/>
        </w:rPr>
      </w:pPr>
      <w:r w:rsidRPr="00D652F4">
        <w:rPr>
          <w:sz w:val="24"/>
          <w:szCs w:val="24"/>
        </w:rPr>
        <w:t xml:space="preserve">  </w:t>
      </w:r>
      <w:r w:rsidR="00067D2C" w:rsidRPr="00D652F4">
        <w:rPr>
          <w:sz w:val="24"/>
          <w:szCs w:val="24"/>
        </w:rPr>
        <w:tab/>
        <w:t>S</w:t>
      </w:r>
      <w:r w:rsidR="00F66C83" w:rsidRPr="00D652F4">
        <w:rPr>
          <w:sz w:val="24"/>
          <w:szCs w:val="24"/>
        </w:rPr>
        <w:t>utkinja</w:t>
      </w:r>
      <w:r w:rsidRPr="00D652F4">
        <w:rPr>
          <w:sz w:val="24"/>
          <w:szCs w:val="24"/>
        </w:rPr>
        <w:t xml:space="preserve">  </w:t>
      </w:r>
    </w:p>
    <w:p w:rsidRDefault="00E14407" w:rsidP="00E14407" w:rsidR="00E14407" w:rsidRPr="00D652F4">
      <w:pPr>
        <w:jc w:val="both"/>
        <w:rPr>
          <w:sz w:val="24"/>
          <w:szCs w:val="24"/>
        </w:rPr>
      </w:pPr>
      <w:r w:rsidRPr="00D652F4">
        <w:rPr>
          <w:sz w:val="24"/>
          <w:szCs w:val="24"/>
        </w:rPr>
        <w:t xml:space="preserve">               </w:t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="00F66C83" w:rsidRPr="00D652F4">
        <w:rPr>
          <w:sz w:val="24"/>
          <w:szCs w:val="24"/>
        </w:rPr>
        <w:t xml:space="preserve">    </w:t>
      </w:r>
      <w:r w:rsidR="00D652F4">
        <w:rPr>
          <w:sz w:val="24"/>
          <w:szCs w:val="24"/>
        </w:rPr>
        <w:tab/>
        <w:t xml:space="preserve">      </w:t>
      </w:r>
      <w:r w:rsidR="00F66C83" w:rsidRPr="00D652F4">
        <w:rPr>
          <w:sz w:val="24"/>
          <w:szCs w:val="24"/>
        </w:rPr>
        <w:t>Ema Brdovčak</w:t>
      </w:r>
    </w:p>
    <w:p w:rsidRDefault="00E14407" w:rsidP="00E14407" w:rsidR="00E14407" w:rsidRPr="00D652F4">
      <w:pPr>
        <w:ind w:left="5040"/>
        <w:jc w:val="both"/>
        <w:rPr>
          <w:sz w:val="24"/>
          <w:szCs w:val="24"/>
        </w:rPr>
      </w:pP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</w:p>
    <w:p w:rsidRDefault="003D1C90" w:rsidP="003D1C90" w:rsidR="003D1C90" w:rsidRPr="00D652F4">
      <w:pPr>
        <w:ind w:left="5040"/>
        <w:jc w:val="both"/>
        <w:rPr>
          <w:sz w:val="24"/>
          <w:szCs w:val="24"/>
        </w:rPr>
      </w:pP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  <w:r w:rsidRPr="00D652F4">
        <w:rPr>
          <w:sz w:val="24"/>
          <w:szCs w:val="24"/>
        </w:rPr>
        <w:tab/>
      </w:r>
    </w:p>
    <w:p w:rsidRDefault="00D652F4" w:rsidP="003D1C90" w:rsidR="00D652F4">
      <w:pPr>
        <w:jc w:val="both"/>
        <w:rPr>
          <w:sz w:val="24"/>
          <w:szCs w:val="24"/>
        </w:rPr>
      </w:pPr>
    </w:p>
    <w:p w:rsidRDefault="00D652F4" w:rsidP="003D1C90" w:rsidR="00D652F4">
      <w:pPr>
        <w:jc w:val="both"/>
        <w:rPr>
          <w:sz w:val="24"/>
          <w:szCs w:val="24"/>
        </w:rPr>
      </w:pPr>
    </w:p>
    <w:p w:rsidRDefault="00D652F4" w:rsidP="003D1C90" w:rsidR="00D652F4">
      <w:pPr>
        <w:jc w:val="both"/>
        <w:rPr>
          <w:sz w:val="24"/>
          <w:szCs w:val="24"/>
        </w:rPr>
      </w:pPr>
    </w:p>
    <w:p w:rsidRDefault="003D1C90" w:rsidP="003D1C90" w:rsidR="003D1C90" w:rsidRPr="00D652F4">
      <w:pPr>
        <w:jc w:val="both"/>
        <w:rPr>
          <w:sz w:val="24"/>
          <w:szCs w:val="24"/>
        </w:rPr>
      </w:pPr>
      <w:r w:rsidRPr="00D652F4">
        <w:rPr>
          <w:sz w:val="24"/>
          <w:szCs w:val="24"/>
        </w:rPr>
        <w:t>UPUTA  O PRAVNOM LIJEKU:</w:t>
      </w:r>
    </w:p>
    <w:p w:rsidRDefault="003D1C90" w:rsidP="00D652F4" w:rsidR="003D1C90" w:rsidRPr="00D652F4">
      <w:pPr>
        <w:ind w:firstLine="720"/>
        <w:jc w:val="both"/>
        <w:rPr>
          <w:sz w:val="24"/>
          <w:szCs w:val="24"/>
        </w:rPr>
      </w:pPr>
      <w:r w:rsidRPr="00D652F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D652F4">
          <w:rPr>
            <w:sz w:val="24"/>
            <w:szCs w:val="24"/>
          </w:rPr>
          <w:t>177. st</w:t>
        </w:r>
      </w:smartTag>
      <w:r w:rsidRPr="00D652F4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F66C83" w:rsidRPr="00D652F4">
        <w:rPr>
          <w:sz w:val="24"/>
          <w:szCs w:val="24"/>
        </w:rPr>
        <w:t xml:space="preserve">, a o žalbi odlučuje </w:t>
      </w:r>
      <w:r w:rsidRPr="00D652F4">
        <w:rPr>
          <w:sz w:val="24"/>
          <w:szCs w:val="24"/>
        </w:rPr>
        <w:t>Visoki trgovački sud Republike Hrvatske.</w:t>
      </w:r>
    </w:p>
    <w:p w:rsidRDefault="003D1C90" w:rsidP="003D1C90" w:rsidR="003D1C90" w:rsidRPr="00D652F4">
      <w:pPr>
        <w:jc w:val="both"/>
        <w:rPr>
          <w:sz w:val="24"/>
          <w:szCs w:val="24"/>
        </w:rPr>
      </w:pPr>
    </w:p>
    <w:p w:rsidRDefault="00F66C83" w:rsidP="003D1C90" w:rsidR="00F66C83" w:rsidRPr="00D652F4">
      <w:pPr>
        <w:jc w:val="both"/>
        <w:rPr>
          <w:sz w:val="24"/>
          <w:szCs w:val="24"/>
        </w:rPr>
      </w:pPr>
    </w:p>
    <w:p w:rsidRDefault="00D652F4" w:rsidP="003D1C90" w:rsidR="00D652F4">
      <w:pPr>
        <w:jc w:val="both"/>
        <w:rPr>
          <w:sz w:val="24"/>
          <w:szCs w:val="24"/>
        </w:rPr>
      </w:pPr>
    </w:p>
    <w:p w:rsidRDefault="00D652F4" w:rsidP="003D1C90" w:rsidR="00D652F4">
      <w:pPr>
        <w:jc w:val="both"/>
        <w:rPr>
          <w:sz w:val="24"/>
          <w:szCs w:val="24"/>
        </w:rPr>
      </w:pPr>
    </w:p>
    <w:p w:rsidRDefault="003D1C90" w:rsidP="003D1C90" w:rsidR="003D1C90" w:rsidRPr="00D652F4">
      <w:pPr>
        <w:jc w:val="both"/>
        <w:rPr>
          <w:sz w:val="24"/>
          <w:szCs w:val="24"/>
        </w:rPr>
      </w:pPr>
      <w:r w:rsidRPr="00D652F4">
        <w:rPr>
          <w:sz w:val="24"/>
          <w:szCs w:val="24"/>
        </w:rPr>
        <w:t>DNA:</w:t>
      </w:r>
    </w:p>
    <w:p w:rsidRDefault="003D1C90" w:rsidP="003D1C90" w:rsidR="003D1C90" w:rsidRPr="00D652F4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652F4">
        <w:rPr>
          <w:sz w:val="24"/>
          <w:szCs w:val="24"/>
        </w:rPr>
        <w:t>stečajn</w:t>
      </w:r>
      <w:r w:rsidR="00F66C83" w:rsidRPr="00D652F4">
        <w:rPr>
          <w:sz w:val="24"/>
          <w:szCs w:val="24"/>
        </w:rPr>
        <w:t>om</w:t>
      </w:r>
      <w:r w:rsidRPr="00D652F4">
        <w:rPr>
          <w:sz w:val="24"/>
          <w:szCs w:val="24"/>
        </w:rPr>
        <w:t xml:space="preserve"> upravitelj</w:t>
      </w:r>
      <w:r w:rsidR="00F66C83" w:rsidRPr="00D652F4">
        <w:rPr>
          <w:sz w:val="24"/>
          <w:szCs w:val="24"/>
        </w:rPr>
        <w:t>u</w:t>
      </w:r>
      <w:r w:rsidRPr="00D652F4">
        <w:rPr>
          <w:sz w:val="24"/>
          <w:szCs w:val="24"/>
        </w:rPr>
        <w:t xml:space="preserve">  </w:t>
      </w:r>
    </w:p>
    <w:p w:rsidRDefault="00067D2C" w:rsidP="003D1C90" w:rsidR="003D1C90" w:rsidRPr="00D652F4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652F4">
        <w:rPr>
          <w:sz w:val="24"/>
          <w:szCs w:val="24"/>
        </w:rPr>
        <w:t xml:space="preserve">oglasna ploča suda 8 </w:t>
      </w:r>
      <w:r w:rsidR="003D1C90" w:rsidRPr="00D652F4">
        <w:rPr>
          <w:sz w:val="24"/>
          <w:szCs w:val="24"/>
        </w:rPr>
        <w:t>dana</w:t>
      </w:r>
    </w:p>
    <w:p w:rsidRDefault="00362C83" w:rsidP="003D1C90" w:rsidR="00362C83" w:rsidRPr="00D652F4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652F4">
        <w:rPr>
          <w:sz w:val="24"/>
          <w:szCs w:val="24"/>
        </w:rPr>
        <w:t>vjerovnicima čije su tražbine osporene po pun.</w:t>
      </w:r>
    </w:p>
    <w:p w:rsidRDefault="00B50DE7" w:rsidP="000D6A53" w:rsidR="00B50DE7" w:rsidRPr="00D652F4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3D1C90" w:rsidR="003D1C90" w:rsidRPr="00D652F4"/>
    <w:sectPr w:rsidSect="00D652F4" w:rsidR="003D1C90" w:rsidRPr="00D652F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803" w:rsidR="00B83803">
      <w:r>
        <w:separator/>
      </w:r>
    </w:p>
  </w:endnote>
  <w:endnote w:id="0" w:type="continuationSeparator">
    <w:p w:rsidRDefault="00B83803" w:rsidR="00B83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A85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P="009002FE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C4A85">
      <w:rPr>
        <w:noProof/>
      </w:rPr>
      <w:t>1</w:t>
    </w:r>
    <w: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803" w:rsidR="00B83803">
      <w:r>
        <w:separator/>
      </w:r>
    </w:p>
  </w:footnote>
  <w:footnote w:id="0" w:type="continuationSeparator">
    <w:p w:rsidRDefault="00B83803" w:rsidR="00B838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2F4" w:rsidP="00D652F4" w:rsidR="00D652F4" w:rsidRPr="00D652F4">
    <w:pPr>
      <w:pStyle w:val="Zaglavlje"/>
      <w:rPr>
        <w:sz w:val="24"/>
        <w:szCs w:val="24"/>
      </w:rPr>
    </w:pPr>
    <w:r w:rsidRPr="00D652F4">
      <w:rPr>
        <w:sz w:val="24"/>
        <w:szCs w:val="24"/>
      </w:rPr>
      <w:tab/>
    </w:r>
    <w:r w:rsidRPr="00D652F4">
      <w:rPr>
        <w:sz w:val="24"/>
        <w:szCs w:val="24"/>
      </w:rPr>
      <w:tab/>
      <w:t>8 St-408/13-49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2F4" w:rsidP="00A45EAD" w:rsidR="00D652F4" w:rsidRPr="00D652F4">
    <w:pPr>
      <w:ind w:firstLine="708"/>
    </w:pPr>
    <w:r w:rsidRPr="00D652F4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652F4" w:rsidP="00210E4E" w:rsidR="00D652F4" w:rsidRPr="00D652F4">
    <w:r w:rsidRPr="00D652F4">
      <w:rPr>
        <w:rFonts w:eastAsia="MS Mincho"/>
      </w:rPr>
      <w:t>REPUBLIKA HRVATSKA</w:t>
    </w:r>
  </w:p>
  <w:p w:rsidRDefault="00D652F4" w:rsidP="00210E4E" w:rsidR="00D652F4" w:rsidRPr="00D652F4">
    <w:r w:rsidRPr="00D652F4">
      <w:rPr>
        <w:rFonts w:eastAsia="MS Mincho"/>
      </w:rPr>
      <w:t>TRGOVAČKI SUD U RIJECI</w:t>
    </w:r>
  </w:p>
  <w:p w:rsidRDefault="00D652F4" w:rsidP="00A45EAD" w:rsidR="00D652F4" w:rsidRPr="00D652F4">
    <w:pPr>
      <w:rPr>
        <w:rFonts w:eastAsia="MS Mincho"/>
      </w:rPr>
    </w:pPr>
    <w:r w:rsidRPr="00D652F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07A46E8"/>
    <w:multiLevelType w:val="hybridMultilevel"/>
    <w:tmpl w:val="275E92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6F42E1"/>
    <w:multiLevelType w:val="hybridMultilevel"/>
    <w:tmpl w:val="3B0A464C"/>
    <w:lvl w:tplc="8FE8508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EE2091"/>
    <w:multiLevelType w:val="hybridMultilevel"/>
    <w:tmpl w:val="92369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8B66AD"/>
    <w:multiLevelType w:val="hybridMultilevel"/>
    <w:tmpl w:val="6DFCF742"/>
    <w:lvl w:tplc="9142F3A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374641F"/>
    <w:multiLevelType w:val="hybridMultilevel"/>
    <w:tmpl w:val="D91475B4"/>
    <w:lvl w:tplc="FD125FFC" w:ilvl="0">
      <w:start w:val="1"/>
      <w:numFmt w:val="decimal"/>
      <w:lvlText w:val="%1."/>
      <w:lvlJc w:val="left"/>
      <w:pPr>
        <w:ind w:hanging="360" w:left="61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6840"/>
      </w:pPr>
    </w:lvl>
    <w:lvl w:tentative="true" w:tplc="041A001B" w:ilvl="2">
      <w:start w:val="1"/>
      <w:numFmt w:val="lowerRoman"/>
      <w:lvlText w:val="%3."/>
      <w:lvlJc w:val="right"/>
      <w:pPr>
        <w:ind w:hanging="180" w:left="7560"/>
      </w:pPr>
    </w:lvl>
    <w:lvl w:tentative="true" w:tplc="041A000F" w:ilvl="3">
      <w:start w:val="1"/>
      <w:numFmt w:val="decimal"/>
      <w:lvlText w:val="%4."/>
      <w:lvlJc w:val="left"/>
      <w:pPr>
        <w:ind w:hanging="360" w:left="8280"/>
      </w:pPr>
    </w:lvl>
    <w:lvl w:tentative="true" w:tplc="041A0019" w:ilvl="4">
      <w:start w:val="1"/>
      <w:numFmt w:val="lowerLetter"/>
      <w:lvlText w:val="%5."/>
      <w:lvlJc w:val="left"/>
      <w:pPr>
        <w:ind w:hanging="360" w:left="9000"/>
      </w:pPr>
    </w:lvl>
    <w:lvl w:tentative="true" w:tplc="041A001B" w:ilvl="5">
      <w:start w:val="1"/>
      <w:numFmt w:val="lowerRoman"/>
      <w:lvlText w:val="%6."/>
      <w:lvlJc w:val="right"/>
      <w:pPr>
        <w:ind w:hanging="180" w:left="9720"/>
      </w:pPr>
    </w:lvl>
    <w:lvl w:tentative="true" w:tplc="041A000F" w:ilvl="6">
      <w:start w:val="1"/>
      <w:numFmt w:val="decimal"/>
      <w:lvlText w:val="%7."/>
      <w:lvlJc w:val="left"/>
      <w:pPr>
        <w:ind w:hanging="360" w:left="10440"/>
      </w:pPr>
    </w:lvl>
    <w:lvl w:tentative="true" w:tplc="041A0019" w:ilvl="7">
      <w:start w:val="1"/>
      <w:numFmt w:val="lowerLetter"/>
      <w:lvlText w:val="%8."/>
      <w:lvlJc w:val="left"/>
      <w:pPr>
        <w:ind w:hanging="360" w:left="11160"/>
      </w:pPr>
    </w:lvl>
    <w:lvl w:tentative="true" w:tplc="041A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9">
    <w:nsid w:val="299D25A1"/>
    <w:multiLevelType w:val="hybridMultilevel"/>
    <w:tmpl w:val="B338F3DA"/>
    <w:lvl w:tplc="FF7AAAB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B352BA"/>
    <w:multiLevelType w:val="hybridMultilevel"/>
    <w:tmpl w:val="F3F6BBAE"/>
    <w:lvl w:tplc="71506A2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F61959"/>
    <w:multiLevelType w:val="hybridMultilevel"/>
    <w:tmpl w:val="71C4F36A"/>
    <w:lvl w:tplc="CB1C91F8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6C6122C0"/>
    <w:multiLevelType w:val="hybridMultilevel"/>
    <w:tmpl w:val="9E2EC6EE"/>
    <w:lvl w:tplc="29F299B8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20"/>
  </w:num>
  <w:num w:numId="4">
    <w:abstractNumId w:val="4"/>
  </w:num>
  <w:num w:numId="5">
    <w:abstractNumId w:val="22"/>
  </w:num>
  <w:num w:numId="6">
    <w:abstractNumId w:val="10"/>
  </w:num>
  <w:num w:numId="7">
    <w:abstractNumId w:val="23"/>
  </w:num>
  <w:num w:numId="8">
    <w:abstractNumId w:val="16"/>
  </w:num>
  <w:num w:numId="9">
    <w:abstractNumId w:val="12"/>
  </w:num>
  <w:num w:numId="10">
    <w:abstractNumId w:val="0"/>
  </w:num>
  <w:num w:numId="11">
    <w:abstractNumId w:val="17"/>
  </w:num>
  <w:num w:numId="12">
    <w:abstractNumId w:val="15"/>
  </w:num>
  <w:num w:numId="13">
    <w:abstractNumId w:val="1"/>
  </w:num>
  <w:num w:numId="14">
    <w:abstractNumId w:val="2"/>
  </w:num>
  <w:num w:numId="15">
    <w:abstractNumId w:val="21"/>
  </w:num>
  <w:num w:numId="16">
    <w:abstractNumId w:val="5"/>
  </w:num>
  <w:num w:numId="17">
    <w:abstractNumId w:val="19"/>
  </w:num>
  <w:num w:numId="18">
    <w:abstractNumId w:val="3"/>
  </w:num>
  <w:num w:numId="19">
    <w:abstractNumId w:val="9"/>
  </w:num>
  <w:num w:numId="20">
    <w:abstractNumId w:val="18"/>
  </w:num>
  <w:num w:numId="21">
    <w:abstractNumId w:val="6"/>
  </w:num>
  <w:num w:numId="22">
    <w:abstractNumId w:val="14"/>
  </w:num>
  <w:num w:numId="23">
    <w:abstractNumId w:val="8"/>
  </w:num>
  <w:num w:numId="2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378D4"/>
    <w:rsid w:val="00060381"/>
    <w:rsid w:val="00067D2C"/>
    <w:rsid w:val="000A16EE"/>
    <w:rsid w:val="000A28F2"/>
    <w:rsid w:val="000B1EB5"/>
    <w:rsid w:val="000D6A53"/>
    <w:rsid w:val="00131648"/>
    <w:rsid w:val="00153D2C"/>
    <w:rsid w:val="001F25F9"/>
    <w:rsid w:val="001F46AC"/>
    <w:rsid w:val="002319E6"/>
    <w:rsid w:val="00251BEA"/>
    <w:rsid w:val="002640A1"/>
    <w:rsid w:val="002B4937"/>
    <w:rsid w:val="002C2BDF"/>
    <w:rsid w:val="002C4D03"/>
    <w:rsid w:val="003019CD"/>
    <w:rsid w:val="003374FE"/>
    <w:rsid w:val="00347BB4"/>
    <w:rsid w:val="00356D29"/>
    <w:rsid w:val="00362C83"/>
    <w:rsid w:val="00394046"/>
    <w:rsid w:val="003B503B"/>
    <w:rsid w:val="003B59C7"/>
    <w:rsid w:val="003C7B16"/>
    <w:rsid w:val="003D1C90"/>
    <w:rsid w:val="004027F9"/>
    <w:rsid w:val="00403AEF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5071FA"/>
    <w:rsid w:val="00547595"/>
    <w:rsid w:val="00587A16"/>
    <w:rsid w:val="005916D4"/>
    <w:rsid w:val="005B357F"/>
    <w:rsid w:val="005C39BD"/>
    <w:rsid w:val="005F6152"/>
    <w:rsid w:val="00623743"/>
    <w:rsid w:val="0063485A"/>
    <w:rsid w:val="00664D6F"/>
    <w:rsid w:val="00672407"/>
    <w:rsid w:val="006B0F85"/>
    <w:rsid w:val="006E4475"/>
    <w:rsid w:val="007141AF"/>
    <w:rsid w:val="00727C90"/>
    <w:rsid w:val="00735628"/>
    <w:rsid w:val="00743D31"/>
    <w:rsid w:val="007517D7"/>
    <w:rsid w:val="00760843"/>
    <w:rsid w:val="00761264"/>
    <w:rsid w:val="00761303"/>
    <w:rsid w:val="007A4330"/>
    <w:rsid w:val="007A6843"/>
    <w:rsid w:val="007B3F07"/>
    <w:rsid w:val="007B45DE"/>
    <w:rsid w:val="007C674A"/>
    <w:rsid w:val="007F0EDF"/>
    <w:rsid w:val="00856D15"/>
    <w:rsid w:val="00871E4C"/>
    <w:rsid w:val="00881873"/>
    <w:rsid w:val="00891E97"/>
    <w:rsid w:val="008A5E9F"/>
    <w:rsid w:val="008B05F8"/>
    <w:rsid w:val="008C4A85"/>
    <w:rsid w:val="008E7BF4"/>
    <w:rsid w:val="009002FE"/>
    <w:rsid w:val="009359DF"/>
    <w:rsid w:val="00947881"/>
    <w:rsid w:val="0095233C"/>
    <w:rsid w:val="00976420"/>
    <w:rsid w:val="00984818"/>
    <w:rsid w:val="00993297"/>
    <w:rsid w:val="009D32EE"/>
    <w:rsid w:val="009E7596"/>
    <w:rsid w:val="009F06F1"/>
    <w:rsid w:val="00A36C2B"/>
    <w:rsid w:val="00A4614C"/>
    <w:rsid w:val="00A479C3"/>
    <w:rsid w:val="00AE0D54"/>
    <w:rsid w:val="00B3396B"/>
    <w:rsid w:val="00B47DAE"/>
    <w:rsid w:val="00B50DE7"/>
    <w:rsid w:val="00B54299"/>
    <w:rsid w:val="00B639DE"/>
    <w:rsid w:val="00B83803"/>
    <w:rsid w:val="00BB2F60"/>
    <w:rsid w:val="00C80BB2"/>
    <w:rsid w:val="00CB2714"/>
    <w:rsid w:val="00CB5238"/>
    <w:rsid w:val="00D209F2"/>
    <w:rsid w:val="00D652F4"/>
    <w:rsid w:val="00D778E8"/>
    <w:rsid w:val="00D87CD8"/>
    <w:rsid w:val="00DA1B57"/>
    <w:rsid w:val="00DA21BA"/>
    <w:rsid w:val="00DB06B8"/>
    <w:rsid w:val="00E14407"/>
    <w:rsid w:val="00E52C87"/>
    <w:rsid w:val="00E60C64"/>
    <w:rsid w:val="00E61DD0"/>
    <w:rsid w:val="00E963D6"/>
    <w:rsid w:val="00F0369E"/>
    <w:rsid w:val="00F03724"/>
    <w:rsid w:val="00F133B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A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A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A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A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A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A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A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A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8F012-55F5-4F8F-B72D-4100FEE13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3566</properties:Characters>
  <properties:Lines>99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2017-02-02T14:03:00Z</dcterms:created>
  <dc:creator>nmarkovic</dc:creator>
  <cp:lastModifiedBy>Renata Valić</cp:lastModifiedBy>
  <cp:lastPrinted>2017-02-06T09:38:00Z</cp:lastPrinted>
  <dcterms:modified xmlns:xsi="http://www.w3.org/2001/XMLSchema-instance" xsi:type="dcterms:W3CDTF">2017-02-06T09:58:00Z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