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66d5" w14:paraId="0c266d5" w:rsidRDefault="00EB6560" w:rsidP="00EB6560" w:rsidR="00EB6560" w:rsidRPr="0085266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52668">
        <w:rPr>
          <w:rFonts w:hAnsi="Times New Roman" w:ascii="Times New Roman"/>
          <w:snapToGrid/>
          <w:szCs w:val="24"/>
          <w:lang w:eastAsia="hr-HR" w:val="hr-HR"/>
        </w:rPr>
        <w:t xml:space="preserve">                    </w:t>
      </w:r>
      <w:r w:rsidR="00605652" w:rsidRPr="00852668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TRGOVAČKI SUD U VARAŽDINU</w:t>
      </w:r>
    </w:p>
    <w:p w:rsidRDefault="00EB6560" w:rsidP="00EB6560" w:rsidR="00EB6560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852668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620DC3" w:rsidP="003B2BDF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973F7F" w:rsidP="00973F7F" w:rsidR="001757DC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C20E19" w:rsidR="00C20E19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 w:rsidRPr="00EF627C">
      <w:pPr>
        <w:ind w:firstLine="720"/>
        <w:jc w:val="both"/>
        <w:rPr>
          <w:rFonts w:hAnsi="Times New Roman" w:ascii="Times New Roman"/>
          <w:lang w:val="hr-HR"/>
        </w:rPr>
      </w:pPr>
      <w:r w:rsidRPr="00EF627C">
        <w:rPr>
          <w:rFonts w:hAnsi="Times New Roman" w:ascii="Times New Roman"/>
          <w:lang w:val="hr-HR"/>
        </w:rPr>
        <w:t xml:space="preserve">Trgovački sud u Varaždinu, po sucu pojedincu, Kseniji Flack-Makitan, </w:t>
      </w:r>
      <w:r w:rsidR="00EF627C" w:rsidRPr="00EF627C">
        <w:rPr>
          <w:rFonts w:hAnsi="Times New Roman" w:ascii="Times New Roman"/>
          <w:lang w:val="hr-HR"/>
        </w:rPr>
        <w:t>u predstečajnom postupku koji se vodi nad dužnikom TRANSPORTI SR d.o.o. za prijevoz i usluge, Bikovec, Bikovec 82 A, Maruševec, OIB: 94936638771</w:t>
      </w:r>
      <w:r w:rsidR="00EF627C">
        <w:rPr>
          <w:rFonts w:hAnsi="Times New Roman" w:ascii="Times New Roman"/>
          <w:lang w:val="hr-HR"/>
        </w:rPr>
        <w:t>, 10. svibnja 2017.</w:t>
      </w:r>
    </w:p>
    <w:p w:rsidRDefault="003F7C5A" w:rsidP="00005973" w:rsidR="003F7C5A" w:rsidRPr="00EF627C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EF627C">
      <w:pPr>
        <w:jc w:val="center"/>
        <w:rPr>
          <w:rFonts w:hAnsi="Times New Roman" w:ascii="Times New Roman"/>
          <w:szCs w:val="24"/>
          <w:lang w:val="hr-HR"/>
        </w:rPr>
      </w:pPr>
      <w:r w:rsidRPr="00EF627C">
        <w:rPr>
          <w:rFonts w:hAnsi="Times New Roman" w:ascii="Times New Roman"/>
          <w:szCs w:val="24"/>
          <w:lang w:val="hr-HR"/>
        </w:rPr>
        <w:t>r i j e š i o</w:t>
      </w:r>
      <w:r w:rsidR="00C20E19" w:rsidRPr="00EF627C">
        <w:rPr>
          <w:rFonts w:hAnsi="Times New Roman" w:ascii="Times New Roman"/>
          <w:szCs w:val="24"/>
          <w:lang w:val="hr-HR"/>
        </w:rPr>
        <w:t xml:space="preserve">   </w:t>
      </w:r>
      <w:r w:rsidRPr="00EF627C">
        <w:rPr>
          <w:rFonts w:hAnsi="Times New Roman" w:ascii="Times New Roman"/>
          <w:szCs w:val="24"/>
          <w:lang w:val="hr-HR"/>
        </w:rPr>
        <w:t xml:space="preserve">  j e </w:t>
      </w:r>
    </w:p>
    <w:p w:rsidRDefault="00EF627C" w:rsidP="00EF627C" w:rsidR="00EF627C">
      <w:pPr>
        <w:ind w:firstLine="720"/>
        <w:rPr>
          <w:rFonts w:hAnsi="Times New Roman" w:ascii="Times New Roman"/>
          <w:szCs w:val="24"/>
          <w:lang w:val="hr-HR"/>
        </w:rPr>
      </w:pPr>
    </w:p>
    <w:p w:rsidRDefault="00EF627C" w:rsidP="00EF627C" w:rsidR="00EF627C">
      <w:pPr>
        <w:rPr>
          <w:rFonts w:hAnsi="Times New Roman" w:ascii="Times New Roman"/>
          <w:szCs w:val="24"/>
          <w:lang w:val="hr-HR"/>
        </w:rPr>
      </w:pPr>
    </w:p>
    <w:p w:rsidRDefault="00EF627C" w:rsidP="00EF627C" w:rsidR="00EF627C" w:rsidRPr="00EF627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</w:t>
      </w:r>
      <w:r w:rsidRPr="00EF627C">
        <w:rPr>
          <w:rFonts w:hAnsi="Times New Roman" w:ascii="Times New Roman"/>
          <w:lang w:val="hr-HR"/>
        </w:rPr>
        <w:t xml:space="preserve">očište za glasovanje o planu restrukturiranja dužnika TRANSPORTI SR d.o.o. za prijevoz i usluge, Bikovec, Bikovec 82 A, Maruševec, OIB: 94936638771, </w:t>
      </w:r>
      <w:r>
        <w:rPr>
          <w:rFonts w:hAnsi="Times New Roman" w:ascii="Times New Roman"/>
          <w:lang w:val="hr-HR"/>
        </w:rPr>
        <w:t>određeno</w:t>
      </w:r>
      <w:r w:rsidRPr="00EF627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rješenjem ovoga suda od 5. travnja 2017., poslovni broj St-1124/16-15, </w:t>
      </w:r>
      <w:r w:rsidRPr="00EF627C">
        <w:rPr>
          <w:rFonts w:hAnsi="Times New Roman" w:ascii="Times New Roman"/>
          <w:lang w:val="hr-HR"/>
        </w:rPr>
        <w:t xml:space="preserve">za dan </w:t>
      </w:r>
      <w:r w:rsidRPr="00EF627C">
        <w:rPr>
          <w:rFonts w:hAnsi="Times New Roman" w:ascii="Times New Roman"/>
          <w:b/>
          <w:lang w:val="hr-HR"/>
        </w:rPr>
        <w:t>12. svibnja 2017. u 12,00 sati</w:t>
      </w:r>
      <w:r>
        <w:rPr>
          <w:rFonts w:hAnsi="Times New Roman" w:ascii="Times New Roman"/>
          <w:b/>
          <w:lang w:val="hr-HR"/>
        </w:rPr>
        <w:t xml:space="preserve">, </w:t>
      </w:r>
      <w:r w:rsidRPr="00EF627C">
        <w:rPr>
          <w:rFonts w:hAnsi="Times New Roman" w:ascii="Times New Roman"/>
          <w:lang w:val="hr-HR"/>
        </w:rPr>
        <w:t xml:space="preserve">kod Trgovačkog suda u Varaždinu, soba broj 232/II, </w:t>
      </w:r>
      <w:r>
        <w:rPr>
          <w:rFonts w:hAnsi="Times New Roman" w:ascii="Times New Roman"/>
          <w:lang w:val="hr-HR"/>
        </w:rPr>
        <w:t>neće se održati zbog izjavljenih žalbi vjerovnika</w:t>
      </w:r>
      <w:r w:rsidRPr="00EF627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Republike Hrvatske, Ministarstva financija, Porezne uprave, zastupane po Županijskom državnom odvjetništvu u Vara</w:t>
      </w:r>
      <w:r w:rsidR="002657A4">
        <w:rPr>
          <w:rFonts w:hAnsi="Times New Roman" w:ascii="Times New Roman"/>
          <w:lang w:val="hr-HR"/>
        </w:rPr>
        <w:t>ždinu, Građansko-upravnom odjelu</w:t>
      </w:r>
      <w:r>
        <w:rPr>
          <w:rFonts w:hAnsi="Times New Roman" w:ascii="Times New Roman"/>
          <w:lang w:val="hr-HR"/>
        </w:rPr>
        <w:t xml:space="preserve"> </w:t>
      </w:r>
      <w:r w:rsidR="002657A4">
        <w:rPr>
          <w:rFonts w:hAnsi="Times New Roman" w:ascii="Times New Roman"/>
          <w:lang w:val="hr-HR"/>
        </w:rPr>
        <w:t xml:space="preserve">i vjerovnika Hrvatske šume d.o.o., Zagreb, Lj. F. Vukotinovića 2, </w:t>
      </w:r>
      <w:r>
        <w:rPr>
          <w:rFonts w:hAnsi="Times New Roman" w:ascii="Times New Roman"/>
          <w:lang w:val="hr-HR"/>
        </w:rPr>
        <w:t xml:space="preserve">na rješenje o utvrđenim </w:t>
      </w:r>
      <w:r w:rsidR="002657A4">
        <w:rPr>
          <w:rFonts w:hAnsi="Times New Roman" w:ascii="Times New Roman"/>
          <w:lang w:val="hr-HR"/>
        </w:rPr>
        <w:t xml:space="preserve">i osporenim </w:t>
      </w:r>
      <w:r>
        <w:rPr>
          <w:rFonts w:hAnsi="Times New Roman" w:ascii="Times New Roman"/>
          <w:lang w:val="hr-HR"/>
        </w:rPr>
        <w:t>tražbinama od 5. travnja 2017., poslovni broj St-1124/16-15.</w:t>
      </w:r>
    </w:p>
    <w:p w:rsidRDefault="00EF627C" w:rsidP="00EF627C" w:rsidR="00EF627C" w:rsidRPr="00EF62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469" w:rsidP="0049454E" w:rsidR="00AB7469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EF627C">
        <w:rPr>
          <w:rFonts w:hAnsi="Times New Roman" w:ascii="Times New Roman"/>
          <w:szCs w:val="24"/>
          <w:lang w:val="hr-HR"/>
        </w:rPr>
        <w:t>10. svibnja</w:t>
      </w:r>
      <w:r w:rsidR="003F7C5A">
        <w:rPr>
          <w:rFonts w:hAnsi="Times New Roman" w:ascii="Times New Roman"/>
          <w:szCs w:val="24"/>
          <w:lang w:val="hr-HR"/>
        </w:rPr>
        <w:t xml:space="preserve"> 2017</w:t>
      </w:r>
      <w:r w:rsidR="00EF7C3E" w:rsidRPr="00852668">
        <w:rPr>
          <w:rFonts w:hAnsi="Times New Roman" w:ascii="Times New Roman"/>
          <w:szCs w:val="24"/>
          <w:lang w:val="hr-HR"/>
        </w:rPr>
        <w:t>.</w:t>
      </w:r>
      <w:r w:rsidRPr="00852668">
        <w:rPr>
          <w:rFonts w:hAnsi="Times New Roman" w:ascii="Times New Roman"/>
          <w:szCs w:val="24"/>
          <w:lang w:val="hr-HR"/>
        </w:rPr>
        <w:t xml:space="preserve"> godine.</w:t>
      </w:r>
    </w:p>
    <w:p w:rsidRDefault="0056132F" w:rsidP="00EB6560" w:rsidR="0056132F">
      <w:pPr>
        <w:rPr>
          <w:rFonts w:hAnsi="Times New Roman" w:ascii="Times New Roman"/>
          <w:szCs w:val="24"/>
          <w:lang w:val="hr-HR"/>
        </w:rPr>
      </w:pP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7B215E" w:rsidR="007B215E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  <w:r w:rsidR="007B215E" w:rsidRPr="00852668">
        <w:rPr>
          <w:rFonts w:hAnsi="Times New Roman" w:ascii="Times New Roman"/>
          <w:szCs w:val="24"/>
          <w:lang w:val="hr-HR"/>
        </w:rPr>
        <w:t>SUDAC</w:t>
      </w:r>
    </w:p>
    <w:p w:rsidRDefault="007B215E" w:rsidP="007B215E" w:rsidR="007B215E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EF627C" w:rsidP="007B215E" w:rsidR="00EF627C" w:rsidRPr="0085266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7B215E" w:rsidP="00EF627C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Ksenija Flack-Makitan</w:t>
      </w:r>
      <w:r w:rsidR="00FF57D4">
        <w:rPr>
          <w:rFonts w:hAnsi="Times New Roman" w:ascii="Times New Roman"/>
          <w:szCs w:val="24"/>
          <w:lang w:val="hr-HR"/>
        </w:rPr>
        <w:t>, v.r.</w:t>
      </w:r>
    </w:p>
    <w:p w:rsidRDefault="00844CA0" w:rsidP="0056132F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620DC3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AB7469" w:rsidR="00AB746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0F2A46" w:rsidR="00C10464" w:rsidRPr="007A4556">
      <w:pPr>
        <w:jc w:val="both"/>
        <w:rPr>
          <w:rFonts w:hAnsi="Times New Roman" w:ascii="Times New Roman"/>
          <w:szCs w:val="24"/>
          <w:lang w:val="hr-HR"/>
        </w:rPr>
      </w:pPr>
      <w:r w:rsidRPr="007A4556">
        <w:rPr>
          <w:rFonts w:hAnsi="Times New Roman" w:ascii="Times New Roman"/>
          <w:szCs w:val="24"/>
          <w:lang w:val="hr-HR"/>
        </w:rPr>
        <w:t>DNA:</w:t>
      </w:r>
    </w:p>
    <w:p w:rsidRDefault="007A4556" w:rsidP="00EF627C" w:rsidR="007A4556" w:rsidRPr="007A4556">
      <w:pPr>
        <w:widowControl/>
        <w:jc w:val="both"/>
        <w:rPr>
          <w:rFonts w:hAnsi="Times New Roman" w:ascii="Times New Roman"/>
          <w:lang w:val="hr-HR"/>
        </w:rPr>
      </w:pPr>
    </w:p>
    <w:p w:rsidRDefault="002657A4" w:rsidP="002657A4" w:rsidR="00EF627C" w:rsidRPr="002657A4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E-oglasna ploča</w:t>
      </w:r>
    </w:p>
    <w:sectPr w:rsidSect="007B215E" w:rsidR="00EF627C" w:rsidRPr="002657A4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2FB" w:rsidP="00432279" w:rsidR="003A02FB">
      <w:r>
        <w:separator/>
      </w:r>
    </w:p>
  </w:endnote>
  <w:endnote w:id="0" w:type="continuationSeparator">
    <w:p w:rsidRDefault="003A02FB" w:rsidP="00432279" w:rsidR="003A0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2FB" w:rsidP="00432279" w:rsidR="003A02FB">
      <w:r>
        <w:separator/>
      </w:r>
    </w:p>
  </w:footnote>
  <w:footnote w:id="0" w:type="continuationSeparator">
    <w:p w:rsidRDefault="003A02FB" w:rsidP="00432279" w:rsidR="003A02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2657A4" w:rsidRPr="002657A4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3F7C5A">
      <w:rPr>
        <w:rFonts w:hAnsi="Times New Roman" w:ascii="Times New Roman"/>
        <w:szCs w:val="24"/>
        <w:lang w:val="hr-HR"/>
      </w:rPr>
      <w:t>127/12-159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973" w:rsidP="007B215E" w:rsidR="007B215E" w:rsidRPr="007B215E">
    <w:pPr>
      <w:jc w:val="right"/>
      <w:rPr>
        <w:rFonts w:hAnsi="Times New Roman" w:ascii="Times New Roman"/>
        <w:szCs w:val="24"/>
        <w:lang w:val="pt-BR"/>
      </w:rPr>
    </w:pPr>
    <w:r w:rsidRPr="007B215E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pt-BR"/>
      </w:rPr>
      <w:t>St-</w:t>
    </w:r>
    <w:r w:rsidR="00EF627C">
      <w:rPr>
        <w:rFonts w:hAnsi="Times New Roman" w:ascii="Times New Roman"/>
        <w:szCs w:val="24"/>
        <w:lang w:val="pt-BR"/>
      </w:rPr>
      <w:t>1124/16-31</w:t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657A4"/>
    <w:rsid w:val="0029562A"/>
    <w:rsid w:val="00295E33"/>
    <w:rsid w:val="002E34EF"/>
    <w:rsid w:val="002F121C"/>
    <w:rsid w:val="00382F67"/>
    <w:rsid w:val="00396DCC"/>
    <w:rsid w:val="003A02FB"/>
    <w:rsid w:val="003B2BDF"/>
    <w:rsid w:val="003C201B"/>
    <w:rsid w:val="003D240F"/>
    <w:rsid w:val="003D2659"/>
    <w:rsid w:val="003D2A5A"/>
    <w:rsid w:val="003D63CE"/>
    <w:rsid w:val="003E021C"/>
    <w:rsid w:val="003E437A"/>
    <w:rsid w:val="003F7C5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6132F"/>
    <w:rsid w:val="00575E53"/>
    <w:rsid w:val="005775D5"/>
    <w:rsid w:val="0059465E"/>
    <w:rsid w:val="00605585"/>
    <w:rsid w:val="00605652"/>
    <w:rsid w:val="00617066"/>
    <w:rsid w:val="00620DC3"/>
    <w:rsid w:val="0068065F"/>
    <w:rsid w:val="00712ED8"/>
    <w:rsid w:val="00713498"/>
    <w:rsid w:val="007A4556"/>
    <w:rsid w:val="007A7BFB"/>
    <w:rsid w:val="007B215E"/>
    <w:rsid w:val="007F4BBC"/>
    <w:rsid w:val="00844CA0"/>
    <w:rsid w:val="00852668"/>
    <w:rsid w:val="00854875"/>
    <w:rsid w:val="00855C8F"/>
    <w:rsid w:val="008B7796"/>
    <w:rsid w:val="008C34BC"/>
    <w:rsid w:val="009232B7"/>
    <w:rsid w:val="00923685"/>
    <w:rsid w:val="00973F7F"/>
    <w:rsid w:val="009A46FA"/>
    <w:rsid w:val="009C013E"/>
    <w:rsid w:val="009E3C83"/>
    <w:rsid w:val="00A11E20"/>
    <w:rsid w:val="00A340A7"/>
    <w:rsid w:val="00AA7C3D"/>
    <w:rsid w:val="00AB4EC6"/>
    <w:rsid w:val="00AB7469"/>
    <w:rsid w:val="00B04F48"/>
    <w:rsid w:val="00B75391"/>
    <w:rsid w:val="00B937BF"/>
    <w:rsid w:val="00B9641E"/>
    <w:rsid w:val="00BE1303"/>
    <w:rsid w:val="00C10464"/>
    <w:rsid w:val="00C16777"/>
    <w:rsid w:val="00C20E19"/>
    <w:rsid w:val="00C75812"/>
    <w:rsid w:val="00D47FDB"/>
    <w:rsid w:val="00D93EB1"/>
    <w:rsid w:val="00DA5BF0"/>
    <w:rsid w:val="00EB0196"/>
    <w:rsid w:val="00EB6560"/>
    <w:rsid w:val="00EF4924"/>
    <w:rsid w:val="00EF627C"/>
    <w:rsid w:val="00EF7C3E"/>
    <w:rsid w:val="00F00C24"/>
    <w:rsid w:val="00F67571"/>
    <w:rsid w:val="00FB1424"/>
    <w:rsid w:val="00FD025D"/>
    <w:rsid w:val="00FF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13498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713498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3498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3498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13498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713498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3498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3498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St-1124/2016-31</izvorni_sadrzaj>
    <derivirana_varijabla naziv="DomainObject.Oznaka_1">St-1124/2016-31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predstečajnog postupka</izvorni_sadrzaj>
    <derivirana_varijabla naziv="DomainObject.Predmet.Opis_1">Prijedlog za otvaranja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7.4.2017 
ŽALBA 14.4.2017.</izvorni_sadrzaj>
    <derivirana_varijabla naziv="DomainObject.Predmet.PrimjedbaSuca_1">ŽALBA 7.4.2017 
ŽALBA 14.4.2017.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SR d.o.o. za prijevoz i usluge</izvorni_sadrzaj>
    <derivirana_varijabla naziv="DomainObject.Predmet.StrankaFormated_1">  TRANSPORTI SR d.o.o. za prijevoz i usluge</derivirana_varijabla>
  </DomainObject.Predmet.StrankaFormated>
  <DomainObject.Predmet.StrankaFormatedOIB>
    <izvorni_sadrzaj>  TRANSPORTI SR d.o.o. za prijevoz i usluge, OIB 94936638771</izvorni_sadrzaj>
    <derivirana_varijabla naziv="DomainObject.Predmet.StrankaFormatedOIB_1">  TRANSPORTI SR d.o.o. za prijevoz i usluge, OIB 94936638771</derivirana_varijabla>
  </DomainObject.Predmet.StrankaFormatedOIB>
  <DomainObject.Predmet.StrankaFormatedWithAdress>
    <izvorni_sadrzaj> TRANSPORTI SR d.o.o. za prijevoz i usluge, Bikovec 82 A, 42243 Bikovec</izvorni_sadrzaj>
    <derivirana_varijabla naziv="DomainObject.Predmet.StrankaFormatedWithAdress_1"> TRANSPORTI SR d.o.o. za prijevoz i usluge, Bikovec 82 A, 42243 Bikovec</derivirana_varijabla>
  </DomainObject.Predmet.StrankaFormatedWithAdress>
  <DomainObject.Predmet.StrankaFormatedWithAdressOIB>
    <izvorni_sadrzaj> TRANSPORTI SR d.o.o. za prijevoz i usluge, OIB 94936638771, Bikovec 82 A, 42243 Bikovec</izvorni_sadrzaj>
    <derivirana_varijabla naziv="DomainObject.Predmet.StrankaFormatedWithAdressOIB_1"> TRANSPORTI SR d.o.o. za prijevoz i usluge, OIB 94936638771, Bikovec 82 A, 42243 Bikovec</derivirana_varijabla>
  </DomainObject.Predmet.StrankaFormatedWithAdressOIB>
  <DomainObject.Predmet.StrankaWithAdress>
    <izvorni_sadrzaj>TRANSPORTI SR d.o.o. za prijevoz i usluge Bikovec 82 A,42243 Bikovec</izvorni_sadrzaj>
    <derivirana_varijabla naziv="DomainObject.Predmet.StrankaWithAdress_1">TRANSPORTI SR d.o.o. za prijevoz i usluge Bikovec 82 A,42243 Bikovec</derivirana_varijabla>
  </DomainObject.Predmet.StrankaWithAdress>
  <DomainObject.Predmet.StrankaWithAdressOIB>
    <izvorni_sadrzaj>TRANSPORTI SR d.o.o. za prijevoz i usluge, OIB 94936638771, Bikovec 82 A,42243 Bikovec</izvorni_sadrzaj>
    <derivirana_varijabla naziv="DomainObject.Predmet.StrankaWithAdressOIB_1">TRANSPORTI SR d.o.o. za prijevoz i usluge, OIB 94936638771, Bikovec 82 A,42243 Bikovec</derivirana_varijabla>
  </DomainObject.Predmet.StrankaWithAdressOIB>
  <DomainObject.Predmet.StrankaNazivFormated>
    <izvorni_sadrzaj>TRANSPORTI SR d.o.o. za prijevoz i usluge</izvorni_sadrzaj>
    <derivirana_varijabla naziv="DomainObject.Predmet.StrankaNazivFormated_1">TRANSPORTI SR d.o.o. za prijevoz i usluge</derivirana_varijabla>
  </DomainObject.Predmet.StrankaNazivFormated>
  <DomainObject.Predmet.StrankaNazivFormatedOIB>
    <izvorni_sadrzaj>TRANSPORTI SR d.o.o. za prijevoz i usluge, OIB 94936638771</izvorni_sadrzaj>
    <derivirana_varijabla naziv="DomainObject.Predmet.StrankaNazivFormatedOIB_1">TRANSPORTI SR d.o.o. za prijevoz i usluge, OIB 94936638771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10099520.06</izvorni_sadrzaj>
    <derivirana_varijabla naziv="DomainObject.Predmet.TrenutnaVrijednost_1">10099520.06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TRANSPORTI SR d.o.o. za prijevoz i usluge</item>
    </izvorni_sadrzaj>
    <derivirana_varijabla naziv="DomainObject.Predmet.StrankaListFormated_1">
      <item>TRANSPORTI SR d.o.o. za prijevoz i usluge</item>
    </derivirana_varijabla>
  </DomainObject.Predmet.StrankaListFormated>
  <DomainObject.Predmet.StrankaListFormatedOIB>
    <izvorni_sadrzaj>
      <item>TRANSPORTI SR d.o.o. za prijevoz i usluge, OIB 94936638771</item>
    </izvorni_sadrzaj>
    <derivirana_varijabla naziv="DomainObject.Predmet.StrankaListFormatedOIB_1">
      <item>TRANSPORTI SR d.o.o. za prijevoz i usluge, OIB 94936638771</item>
    </derivirana_varijabla>
  </DomainObject.Predmet.StrankaListFormatedOIB>
  <DomainObject.Predmet.StrankaListFormatedWithAdress>
    <izvorni_sadrzaj>
      <item>TRANSPORTI SR d.o.o. za prijevoz i usluge, Bikovec 82 A, 42243 Bikovec</item>
    </izvorni_sadrzaj>
    <derivirana_varijabla naziv="DomainObject.Predmet.StrankaListFormatedWithAdress_1">
      <item>TRANSPORTI SR d.o.o. za prijevoz i usluge, Bikovec 82 A, 42243 Bikovec</item>
    </derivirana_varijabla>
  </DomainObject.Predmet.StrankaListFormatedWithAdress>
  <DomainObject.Predmet.StrankaListFormatedWithAdressOIB>
    <izvorni_sadrzaj>
      <item>TRANSPORTI SR d.o.o. za prijevoz i usluge, OIB 94936638771, Bikovec 82 A, 42243 Bikovec</item>
    </izvorni_sadrzaj>
    <derivirana_varijabla naziv="DomainObject.Predmet.StrankaListFormatedWithAdressOIB_1">
      <item>TRANSPORTI SR d.o.o. za prijevoz i usluge, OIB 94936638771, Bikovec 82 A, 42243 Bikovec</item>
    </derivirana_varijabla>
  </DomainObject.Predmet.StrankaListFormatedWithAdressOIB>
  <DomainObject.Predmet.StrankaListNazivFormated>
    <izvorni_sadrzaj>
      <item>TRANSPORTI SR d.o.o. za prijevoz i usluge</item>
    </izvorni_sadrzaj>
    <derivirana_varijabla naziv="DomainObject.Predmet.StrankaListNazivFormated_1">
      <item>TRANSPORTI SR d.o.o. za prijevoz i usluge</item>
    </derivirana_varijabla>
  </DomainObject.Predmet.StrankaListNazivFormated>
  <DomainObject.Predmet.StrankaListNazivFormatedOIB>
    <izvorni_sadrzaj>
      <item>TRANSPORTI SR d.o.o. za prijevoz i usluge, OIB 94936638771</item>
    </izvorni_sadrzaj>
    <derivirana_varijabla naziv="DomainObject.Predmet.StrankaListNazivFormatedOIB_1">
      <item>TRANSPORTI SR d.o.o. za prijevoz i usluge, OIB 94936638771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izvorni_sadrzaj>
    <derivirana_varijabla naziv="DomainObject.Predmet.OstaliList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derivirana_varijabla>
  </DomainObject.Predmet.OstaliListFormated>
  <DomainObject.Predmet.OstaliList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</izvorni_sadrzaj>
    <derivirana_varijabla naziv="DomainObject.Predmet.OstaliList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</izvorni_sadrzaj>
    <derivirana_varijabla naziv="DomainObject.Predmet.OstaliListFormatedWithAdress_1">
      <item>e-Oglasna</item>
      <item>Sudski registar</item>
      <item>Branimir Radić, Bikovec 81, 42243 Bikovec</item>
      <item>Financijska agencija, Ulica grada Vukovara 70, 10000 Zagreb</item>
      <item>AUTOTRANSPORT STJEPAN RADIĆ, transport-trgovina, društvo s ograničenom odgovornošću, Bikovec 81, 42243 Maruševec</item>
      <item>Ivana Orešković Ašonja, za Hrvatsku radioteleviziju, Prisavlje 3, 10000 Zagreb</item>
      <item>RH Ministarstvo financija</item>
      <item>Županijsko državno odvjetništvo u Varaždinu, B.Radića 2,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e-Oglasna</item>
      <item>Sudski registar</item>
      <item>Branimir Radić, OIB 51212665520, Bikovec 81, 42243 Bikovec</item>
      <item>Financijska agencija, OIB 85821130368, Ulica grada Vukovara 70, 10000 Zagreb</item>
      <item>AUTOTRANSPORT STJEPAN RADIĆ, transport-trgovina, društvo s ograničenom odgovornošću, OIB 75950920006, Bikovec 81, 42243 Maruševec</item>
      <item>Ivana Orešković Ašonja, za Hrvatsku radioteleviziju, OIB 91782357130, Prisavlje 3, 10000 Zagreb</item>
      <item>RH Ministarstvo financija, OIB 52634238587</item>
      <item>Županijsko državno odvjetništvo u Varaždinu, B.Radića 2,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izvorni_sadrzaj>
    <derivirana_varijabla naziv="DomainObject.Predmet.OstaliListNazivFormated_1"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derivirana_varijabla>
  </DomainObject.Predmet.OstaliListNazivFormated>
  <DomainObject.Predmet.OstaliListNazivFormatedOIB>
    <izvorni_sadrzaj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</izvorni_sadrzaj>
    <derivirana_varijabla naziv="DomainObject.Predmet.OstaliListNazivFormatedOIB_1">
      <item>e-Oglasna</item>
      <item>Sudski registar</item>
      <item>Branimir Radić, OIB 51212665520</item>
      <item>Financijska agencija, OIB 85821130368</item>
      <item>AUTOTRANSPORT STJEPAN RADIĆ, transport-trgovina, društvo s ograničenom odgovornošću, OIB 75950920006</item>
      <item>Ivana Orešković Ašonja, za Hrvatsku radioteleviziju, OIB 91782357130</item>
      <item>RH Ministarstvo financija, OIB 52634238587</item>
      <item>Županijsko državno odvjetništvo u Varaždinu</item>
      <item>HRVATSKE ŠUME društvo s ograničenom odgovornošću, OIB 69693144506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St-1124/2016-31</izvorni_sadrzaj>
    <derivirana_varijabla naziv="DomainObject.PoslovniBrojDokumenta_1">St-1124/2016-31</derivirana_varijabla>
  </DomainObject.PoslovniBrojDokumenta>
  <DomainObject.Predmet.StrankaIDrugi>
    <izvorni_sadrzaj>TRANSPORTI SR d.o.o. za prijevoz i usluge</izvorni_sadrzaj>
    <derivirana_varijabla naziv="DomainObject.Predmet.StrankaIDrugi_1">TRANSPORTI SR d.o.o. za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SR d.o.o. za prijevoz i usluge, OIB 94936638771, Bikovec 82 A, 42243 Bikovec</izvorni_sadrzaj>
    <derivirana_varijabla naziv="DomainObject.Predmet.StrankaIDrugiAdressOIB_1">TRANSPORTI SR d.o.o. za prijevoz i usluge, OIB 94936638771, Bikovec 82 A, 42243 Bikovec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izvorni_sadrzaj>
    <derivirana_varijabla naziv="DomainObject.Predmet.SudioniciListNaziv_1">
      <item>TRANSPORTI SR d.o.o. za prijevoz i usluge</item>
      <item>e-Oglasna</item>
      <item>Sudski registar</item>
      <item>Branimir Radić</item>
      <item>Financijska agencija</item>
      <item>AUTOTRANSPORT STJEPAN RADIĆ, transport-trgovina, društvo s ograničenom odgovornošću</item>
      <item>Ivana Orešković Ašonja, za Hrvatsku radioteleviziju</item>
      <item>RH Ministarstvo financija</item>
      <item>Županijsko državno odvjetništvo u Varaždinu</item>
      <item>HRVATSKE ŠUME društvo s ograničenom odgovornošću</item>
      <item>Odvjetničko društvo KLIŠANIN &amp; PARTNERI društvo s ograničenom odgovornošću</item>
    </derivirana_varijabla>
  </DomainObject.Predmet.SudioniciListNaziv>
  <DomainObject.Predmet.SudioniciListAdressOIB>
    <izvorni_sadrzaj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</izvorni_sadrzaj>
    <derivirana_varijabla naziv="DomainObject.Predmet.SudioniciListAdressOIB_1">
      <item>TRANSPORTI SR d.o.o. za prijevoz i usluge, OIB 94936638771, Bikovec 82 A,42243 Bikovec</item>
      <item>e-Oglasna</item>
      <item>Sudski registar</item>
      <item>Branimir Radić, OIB 51212665520, Bikovec 81,42243 Bikovec</item>
      <item>Financijska agencija, OIB 85821130368, Ulica grada Vukovara 70,10000 Zagreb</item>
      <item>AUTOTRANSPORT STJEPAN RADIĆ, transport-trgovina, društvo s ograničenom odgovornošću, OIB 75950920006, Bikovec 81,42243 Maruševec</item>
      <item>Ivana Orešković Ašonja, za Hrvatsku radioteleviziju, OIB 91782357130, Prisavlje 3,10000 Zagreb</item>
      <item>RH Ministarstvo financija, OIB 52634238587</item>
      <item>Županijsko državno odvjetništvo u Varaždinu, B.Radića 2,42000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94936638771</item>
      <item>, OIB null</item>
      <item>, OIB null</item>
      <item>, OIB 51212665520</item>
      <item>, OIB 85821130368</item>
      <item>, OIB 75950920006</item>
      <item>, OIB 91782357130</item>
      <item>, OIB 52634238587</item>
      <item>, OIB null</item>
      <item>, OIB 69693144506</item>
      <item>, OIB 06259076695</item>
    </izvorni_sadrzaj>
    <derivirana_varijabla naziv="DomainObject.Predmet.SudioniciListNazivOIB_1">
      <item>, OIB 94936638771</item>
      <item>, OIB null</item>
      <item>, OIB null</item>
      <item>, OIB 51212665520</item>
      <item>, OIB 85821130368</item>
      <item>, OIB 75950920006</item>
      <item>, OIB 91782357130</item>
      <item>, OIB 52634238587</item>
      <item>, OIB null</item>
      <item>, OIB 69693144506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EA820-56DE-4DD3-AB27-77F8890CA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202</properties:Words>
  <properties:Characters>1042</properties:Characters>
  <properties:Lines>44</properties:Lines>
  <properties:Paragraphs>15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2017-05-10T08:10:00Z</cp:lastPrinted>
  <dcterms:modified xmlns:xsi="http://www.w3.org/2001/XMLSchema-instance" xsi:type="dcterms:W3CDTF">2017-05-10T08:21:00Z</dcterms:modified>
  <cp:revision>22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St-1124/2016-31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