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0eeed" w14:paraId="a60eeed" w:rsidRDefault="00774B6C" w:rsidR="00DD7199" w:rsidRPr="00CE5D6F">
      <w:pPr>
        <w15:collapsed w:val="false"/>
        <w:rPr>
          <w:bCs/>
        </w:rPr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D118E" w:rsidRPr="00CE5D6F">
        <w:rPr>
          <w:bCs/>
        </w:rPr>
        <w:t xml:space="preserve"> </w:t>
      </w:r>
    </w:p>
    <w:p w:rsidRDefault="00E70CFA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 xml:space="preserve">   REPUBLIKA HRVATSKA </w:t>
      </w:r>
    </w:p>
    <w:p w:rsidRDefault="00E70CFA" w:rsidR="00467371" w:rsidRPr="00CE5D6F">
      <w:pPr>
        <w:rPr>
          <w:bCs/>
        </w:rPr>
      </w:pPr>
      <w:r w:rsidRPr="00CE5D6F">
        <w:rPr>
          <w:bCs/>
        </w:rPr>
        <w:t xml:space="preserve">TRGOVAČKI </w:t>
      </w:r>
      <w:r w:rsidR="00467371" w:rsidRPr="00CE5D6F">
        <w:rPr>
          <w:bCs/>
        </w:rPr>
        <w:t>SUD U ZAGREBU</w:t>
      </w:r>
    </w:p>
    <w:p w:rsidRDefault="00467371" w:rsidR="00E70CFA" w:rsidRPr="00CE5D6F">
      <w:pPr>
        <w:rPr>
          <w:bCs/>
        </w:rPr>
      </w:pPr>
      <w:r w:rsidRPr="00CE5D6F">
        <w:rPr>
          <w:bCs/>
        </w:rPr>
        <w:t>Zagreb, Amruševa 2/II</w:t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6F7E66" w:rsidRPr="00CE5D6F">
        <w:rPr>
          <w:bCs/>
        </w:rPr>
        <w:tab/>
      </w:r>
      <w:r w:rsidR="0085029E">
        <w:rPr>
          <w:bCs/>
        </w:rPr>
        <w:tab/>
      </w:r>
      <w:r w:rsidRPr="00CE5D6F">
        <w:rPr>
          <w:bCs/>
        </w:rPr>
        <w:t>31-ST-</w:t>
      </w:r>
      <w:r w:rsidR="00202B81">
        <w:rPr>
          <w:bCs/>
        </w:rPr>
        <w:t>436/15-12</w:t>
      </w:r>
    </w:p>
    <w:p w:rsidRDefault="00A232E1" w:rsidR="00A232E1" w:rsidRPr="00CE5D6F">
      <w:pPr>
        <w:rPr>
          <w:bCs/>
        </w:rPr>
      </w:pPr>
    </w:p>
    <w:p w:rsidRDefault="00A232E1" w:rsidP="00A232E1" w:rsidR="00E70CFA" w:rsidRPr="00CE5D6F">
      <w:pPr>
        <w:jc w:val="center"/>
        <w:rPr>
          <w:bCs/>
        </w:rPr>
      </w:pPr>
      <w:r w:rsidRPr="00CE5D6F">
        <w:rPr>
          <w:bCs/>
        </w:rPr>
        <w:t xml:space="preserve">R E P U B L I K A   H R V A T S K A </w:t>
      </w:r>
    </w:p>
    <w:p w:rsidRDefault="00E70CFA" w:rsidR="00E70CFA">
      <w:pPr>
        <w:pStyle w:val="Naslov2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t>R J E Š E N J E</w:t>
      </w:r>
    </w:p>
    <w:p w:rsidRDefault="00422F92" w:rsidP="00422F92" w:rsidR="00422F92" w:rsidRPr="00422F92">
      <w:pPr>
        <w:jc w:val="center"/>
      </w:pPr>
      <w:r>
        <w:t>O ISPRAVKU</w:t>
      </w:r>
    </w:p>
    <w:p w:rsidRDefault="007356D2" w:rsidP="007356D2" w:rsidR="007356D2" w:rsidRPr="00CE5D6F"/>
    <w:p w:rsidRDefault="00160055" w:rsidP="00BC5335" w:rsidR="000F172F" w:rsidRPr="00CE5D6F">
      <w:pPr>
        <w:ind w:firstLine="708"/>
      </w:pPr>
      <w:r w:rsidRPr="00CE5D6F">
        <w:rPr>
          <w:bCs/>
        </w:rPr>
        <w:t>TRGOVAČKI SUD U ZAGREBU</w:t>
      </w:r>
      <w:r w:rsidRPr="00CE5D6F">
        <w:t xml:space="preserve"> po stečajnom sucu Nadi Kraljić, a povodom prijedloga predlagatelja </w:t>
      </w:r>
      <w:r w:rsidR="00016EB3" w:rsidRPr="009B1E96">
        <w:t xml:space="preserve">Financijske agencije </w:t>
      </w:r>
      <w:r w:rsidR="00016EB3">
        <w:t xml:space="preserve">za pokretanje stečajnog postupka nad dužnikom </w:t>
      </w:r>
      <w:r w:rsidR="00016EB3" w:rsidRPr="00B11054">
        <w:t>GRAKO TVORNICA ŠKOLSKE KREDE d.o.o. Velika Gorica, Obrezina 81/a</w:t>
      </w:r>
      <w:r w:rsidR="00016EB3">
        <w:t>, MBS: 080089710 OIB: 73180531545</w:t>
      </w:r>
      <w:r w:rsidR="00016EB3" w:rsidRPr="00B11054">
        <w:t xml:space="preserve"> </w:t>
      </w:r>
      <w:r w:rsidR="00002ACE" w:rsidRPr="00CE5D6F">
        <w:t>dana</w:t>
      </w:r>
      <w:r w:rsidR="000F172F">
        <w:t xml:space="preserve"> </w:t>
      </w:r>
      <w:r w:rsidR="00422F92">
        <w:t>7</w:t>
      </w:r>
      <w:r w:rsidR="007E4B58">
        <w:t>. listopada</w:t>
      </w:r>
      <w:r w:rsidR="000F172F">
        <w:t xml:space="preserve"> 2015.  </w:t>
      </w:r>
      <w:r w:rsidR="007356D2" w:rsidRPr="00CE5D6F">
        <w:t>godine</w:t>
      </w:r>
    </w:p>
    <w:p w:rsidRDefault="00E70CFA" w:rsidR="00E70CFA" w:rsidRPr="00CE5D6F">
      <w:pPr>
        <w:jc w:val="center"/>
        <w:rPr>
          <w:bCs/>
        </w:rPr>
      </w:pPr>
      <w:r w:rsidRPr="00CE5D6F">
        <w:rPr>
          <w:bCs/>
        </w:rPr>
        <w:t xml:space="preserve">r i j e š i o   j e </w:t>
      </w:r>
    </w:p>
    <w:p w:rsidRDefault="00E70CFA" w:rsidR="00E70CFA" w:rsidRPr="00CE5D6F">
      <w:pPr>
        <w:jc w:val="center"/>
        <w:rPr>
          <w:bCs/>
        </w:rPr>
      </w:pPr>
    </w:p>
    <w:p w:rsidRDefault="00324EEA" w:rsidP="00422F92" w:rsidR="003D49C7" w:rsidRPr="00CE5D6F">
      <w:r w:rsidRPr="00CE5D6F">
        <w:rPr>
          <w:bCs/>
        </w:rPr>
        <w:tab/>
      </w:r>
      <w:r w:rsidR="00E70CFA" w:rsidRPr="00CE5D6F">
        <w:t xml:space="preserve"> </w:t>
      </w:r>
      <w:r w:rsidR="00422F92">
        <w:t>Ispravlja se točka 4. izreke rješenja o o</w:t>
      </w:r>
      <w:r w:rsidR="00016EB3">
        <w:t>tvaranju stečajnog postupka od 5</w:t>
      </w:r>
      <w:r w:rsidR="00422F92">
        <w:t xml:space="preserve">. listopada 2015. godine tako da ista glasi: </w:t>
      </w:r>
    </w:p>
    <w:p w:rsidRDefault="00E70CFA" w:rsidR="00E70CFA" w:rsidRPr="00CE5D6F">
      <w:r w:rsidRPr="00CE5D6F">
        <w:tab/>
      </w:r>
      <w:r w:rsidR="00422F92">
        <w:rPr>
          <w:bCs/>
        </w:rPr>
        <w:t>4</w:t>
      </w:r>
      <w:r w:rsidR="00324EEA" w:rsidRPr="00CE5D6F">
        <w:rPr>
          <w:bCs/>
        </w:rPr>
        <w:t xml:space="preserve">. </w:t>
      </w:r>
      <w:r w:rsidRPr="00CE5D6F">
        <w:tab/>
        <w:t>Pozivaju se vjerovnici viših isplatnih redova</w:t>
      </w:r>
      <w:r w:rsidR="009A2238" w:rsidRPr="00CE5D6F">
        <w:t xml:space="preserve"> (čl. </w:t>
      </w:r>
      <w:smartTag w:element="metricconverter" w:uri="urn:schemas-microsoft-com:office:smarttags">
        <w:smartTagPr>
          <w:attr w:val="71 st" w:name="ProductID"/>
        </w:smartTagPr>
        <w:r w:rsidR="009A2238" w:rsidRPr="00CE5D6F">
          <w:t>71 st</w:t>
        </w:r>
      </w:smartTag>
      <w:r w:rsidR="009A2238" w:rsidRPr="00CE5D6F">
        <w:t>. 1 toč. 1 SZ-a)</w:t>
      </w:r>
      <w:r w:rsidRPr="00CE5D6F">
        <w:t xml:space="preserve"> da u roku od 30 dana od </w:t>
      </w:r>
      <w:r w:rsidR="009A2238" w:rsidRPr="00CE5D6F">
        <w:t xml:space="preserve">isteka osmog dana od </w:t>
      </w:r>
      <w:r w:rsidRPr="00CE5D6F">
        <w:t xml:space="preserve">dana objave </w:t>
      </w:r>
      <w:r w:rsidR="00422F92">
        <w:t xml:space="preserve">na e- oglasnoj ploči suda </w:t>
      </w:r>
      <w:r w:rsidR="009A2238" w:rsidRPr="00CE5D6F">
        <w:t>stečajnom upravitelju prijave tražbin</w:t>
      </w:r>
      <w:r w:rsidR="00DA22EC" w:rsidRPr="00CE5D6F">
        <w:t>e u skladu sa čl. 54 i 173 Steč</w:t>
      </w:r>
      <w:r w:rsidR="009A2238" w:rsidRPr="00CE5D6F">
        <w:t>a</w:t>
      </w:r>
      <w:r w:rsidR="00DA22EC" w:rsidRPr="00CE5D6F">
        <w:t>j</w:t>
      </w:r>
      <w:r w:rsidR="009A2238" w:rsidRPr="00CE5D6F">
        <w:t>nog zakona (NN 44/96 i 29/99 i čl. 38 Zak</w:t>
      </w:r>
      <w:r w:rsidR="00756B2D" w:rsidRPr="00CE5D6F">
        <w:t>ona o izmjenama i dopunama Steč</w:t>
      </w:r>
      <w:r w:rsidR="009A2238" w:rsidRPr="00CE5D6F">
        <w:t>a</w:t>
      </w:r>
      <w:r w:rsidR="00756B2D" w:rsidRPr="00CE5D6F">
        <w:t>j</w:t>
      </w:r>
      <w:r w:rsidR="009A2238" w:rsidRPr="00CE5D6F">
        <w:t>nog zakona (NN129/00 i NN123/03 i to u dva primjerka sa ispravama iz kojih tražbine proizlaze, odnosno kojima se doka</w:t>
      </w:r>
      <w:r w:rsidR="001B3171" w:rsidRPr="00CE5D6F">
        <w:t>zuju na adresu</w:t>
      </w:r>
      <w:r w:rsidR="00A21257" w:rsidRPr="00CE5D6F">
        <w:t xml:space="preserve"> </w:t>
      </w:r>
      <w:r w:rsidR="00016EB3">
        <w:rPr>
          <w:bCs/>
        </w:rPr>
        <w:t xml:space="preserve">IGOR LUKAČIĆ, </w:t>
      </w:r>
      <w:r w:rsidR="00016EB3">
        <w:t>Zagreb, VII. Požarinje 2A</w:t>
      </w:r>
    </w:p>
    <w:p w:rsidRDefault="007E2A7B" w:rsidR="007E2A7B" w:rsidRPr="00CE5D6F">
      <w:r w:rsidRPr="00CE5D6F">
        <w:tab/>
        <w:t xml:space="preserve">Smatrat će se da su radnici i prijašnji radnici dužnika svoju tražbinu prijavili u skladu sa popisom koji je sastavio stečajni upravitelj, ako najkasnije 8 dana prije ispitnog ročišta ne podnesu svoju prijavu (čl. 173 st 2 Stečajnog zakona). </w:t>
      </w:r>
    </w:p>
    <w:p w:rsidRDefault="007E2A7B" w:rsidR="007E2A7B" w:rsidRPr="00CE5D6F">
      <w:r w:rsidRPr="00CE5D6F">
        <w:tab/>
        <w:t xml:space="preserve">U prijavi je potrebno navesti osnovu i iznos tražbine u kunama te broj žiro računa ili drugog računa vjerovnika ako ga ima, ako se o prijavljenoj tražbini vodi parnica u prijavi treba navesti sud kod kojeg se parnica vodi s naznakom broja spisa. </w:t>
      </w:r>
    </w:p>
    <w:p w:rsidRDefault="007E2A7B" w:rsidP="00E27264" w:rsidR="001E1143" w:rsidRPr="00CE5D6F">
      <w:r w:rsidRPr="00CE5D6F">
        <w:tab/>
        <w:t>Prijavi tražbine je potrebno priložiti i potvrdu o uplaćenoj pristojbi prema tarifnom broju 23 st. 2.</w:t>
      </w:r>
      <w:r w:rsidR="00422F92">
        <w:t>"</w:t>
      </w:r>
    </w:p>
    <w:p w:rsidRDefault="00CC5B38" w:rsidP="00CC5B38" w:rsidR="00F11E60">
      <w:pPr>
        <w:jc w:val="center"/>
      </w:pPr>
      <w:r w:rsidRPr="00CE5D6F">
        <w:t>Obrazloženje</w:t>
      </w:r>
    </w:p>
    <w:p w:rsidRDefault="00422F92" w:rsidP="00CC5B38" w:rsidR="00422F92">
      <w:pPr>
        <w:jc w:val="center"/>
      </w:pPr>
    </w:p>
    <w:p w:rsidRDefault="00422F92" w:rsidP="00422F92" w:rsidR="00422F92" w:rsidRPr="00CE5D6F">
      <w:r>
        <w:tab/>
        <w:t xml:space="preserve">Kako je omaškom u pisanju u rješenju o otvaranju stečajnog postupka nad stečajnim dužnikom </w:t>
      </w:r>
      <w:r w:rsidR="00016EB3" w:rsidRPr="00B11054">
        <w:t>GRAKO TVORNICA ŠKOLSKE KREDE d.o.o. Velika Gorica, Obrezina 81/a</w:t>
      </w:r>
      <w:r w:rsidR="00016EB3">
        <w:t>, MBS: 080089710 OIB: 73180531545</w:t>
      </w:r>
      <w:r w:rsidR="00016EB3" w:rsidRPr="00B11054">
        <w:t xml:space="preserve"> </w:t>
      </w:r>
      <w:r>
        <w:t>u točki 4. izreke navedeno  "od dana objave u Narodnim novinama RH"  umjesto "od dana objave na e-oglasnoj ploči suda", valjalo je donijeti rješenje kao u izreci.</w:t>
      </w:r>
    </w:p>
    <w:p w:rsidRDefault="00BA65AF" w:rsidP="00CC5B38" w:rsidR="00BA65AF" w:rsidRPr="00CE5D6F">
      <w:pPr>
        <w:jc w:val="center"/>
      </w:pPr>
    </w:p>
    <w:p w:rsidRDefault="008E55ED" w:rsidP="007014D3" w:rsidR="00901671">
      <w:pPr>
        <w:jc w:val="center"/>
      </w:pPr>
      <w:r w:rsidRPr="00CE5D6F">
        <w:t xml:space="preserve">U Zagrebu, </w:t>
      </w:r>
      <w:r w:rsidR="00016EB3">
        <w:t>7</w:t>
      </w:r>
      <w:r w:rsidR="005B0183">
        <w:t>. listopada</w:t>
      </w:r>
      <w:r w:rsidR="000F172F">
        <w:t xml:space="preserve"> 2015. </w:t>
      </w:r>
      <w:r w:rsidR="0042103F" w:rsidRPr="00CE5D6F">
        <w:t xml:space="preserve"> </w:t>
      </w:r>
      <w:r w:rsidR="00824C2D" w:rsidRPr="00CE5D6F">
        <w:t xml:space="preserve"> </w:t>
      </w:r>
    </w:p>
    <w:p w:rsidRDefault="00AD5649" w:rsidP="007014D3" w:rsidR="00AD5649" w:rsidRPr="00CE5D6F">
      <w:pPr>
        <w:jc w:val="center"/>
      </w:pPr>
    </w:p>
    <w:p w:rsidRDefault="00E70CFA" w:rsidR="00E70CFA" w:rsidRPr="00CE5D6F"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</w:r>
      <w:r w:rsidRPr="00CE5D6F">
        <w:tab/>
        <w:t>STEČAJNI SUDAC</w:t>
      </w:r>
    </w:p>
    <w:p w:rsidRDefault="008E70E5" w:rsidR="00DA015A" w:rsidRPr="00CE5D6F">
      <w:r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</w:r>
      <w:r w:rsidR="00013AA6" w:rsidRPr="00CE5D6F">
        <w:tab/>
        <w:t>Nada Kraljić</w:t>
      </w:r>
      <w:r w:rsidR="00CF0BA7">
        <w:t>,v.r.</w:t>
      </w:r>
    </w:p>
    <w:p w:rsidRDefault="00DA015A" w:rsidR="00DA015A" w:rsidRPr="00CE5D6F"/>
    <w:p w:rsidRDefault="00E70CFA" w:rsidP="0062477B" w:rsidR="00E70CFA" w:rsidRPr="00CE5D6F">
      <w:pPr>
        <w:pStyle w:val="Naslov1"/>
        <w:rPr>
          <w:rFonts w:cs="Times New Roman" w:hAnsi="Times New Roman" w:ascii="Times New Roman"/>
          <w:b w:val="false"/>
        </w:rPr>
      </w:pPr>
      <w:r w:rsidRPr="00CE5D6F">
        <w:rPr>
          <w:rFonts w:cs="Times New Roman" w:hAnsi="Times New Roman" w:ascii="Times New Roman"/>
          <w:b w:val="false"/>
        </w:rPr>
        <w:lastRenderedPageBreak/>
        <w:t>POUKA O PRAVNOM LIJEKU</w:t>
      </w:r>
    </w:p>
    <w:p w:rsidRDefault="00E70CFA" w:rsidP="0077566B" w:rsidR="00057792" w:rsidRPr="00CE5D6F">
      <w:r w:rsidRPr="00CE5D6F">
        <w:t>Protiv ovog rješenja žalbu može podnijeti osoba koja je bila zastupnik po zakonu dužnika pravne osobe do dana nastupanja pravnih posljedica o otvaranju stečajnog postupka, a žalba se podnosi u roku 8 d</w:t>
      </w:r>
      <w:r w:rsidR="00DD7199" w:rsidRPr="00CE5D6F">
        <w:t>a</w:t>
      </w:r>
      <w:r w:rsidRPr="00CE5D6F">
        <w:t>na od dostave prijepisa rješenja.</w:t>
      </w:r>
      <w:r w:rsidR="00C92678" w:rsidRPr="00CE5D6F">
        <w:t xml:space="preserve">  </w:t>
      </w:r>
    </w:p>
    <w:p w:rsidRDefault="00964FEA" w:rsidP="00DD7199" w:rsidR="00964FEA" w:rsidRPr="00CE5D6F">
      <w:pPr>
        <w:ind w:left="360"/>
      </w:pPr>
    </w:p>
    <w:p w:rsidRDefault="00964FEA" w:rsidP="00DD7199" w:rsidR="00964FEA" w:rsidRPr="00CE5D6F">
      <w:pPr>
        <w:ind w:left="360"/>
      </w:pPr>
    </w:p>
    <w:p w:rsidRDefault="00CF0BA7" w:rsidR="00CF0BA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CF0BA7" w:rsidP="00CF0BA7" w:rsidR="00CF0BA7">
      <w:pPr>
        <w:ind w:firstLine="708" w:left="5664"/>
      </w:pPr>
      <w:r>
        <w:t>Vinka Mihalinčić</w:t>
      </w:r>
    </w:p>
    <w:p w:rsidRDefault="00F167C3" w:rsidP="00747506" w:rsidR="00F167C3" w:rsidRPr="00CE5D6F">
      <w:pPr>
        <w:ind w:left="360"/>
      </w:pPr>
      <w:r w:rsidRPr="00CE5D6F">
        <w:tab/>
      </w:r>
      <w:r w:rsidRPr="00CE5D6F">
        <w:tab/>
        <w:t xml:space="preserve"> </w:t>
      </w:r>
    </w:p>
    <w:sectPr w:rsidSect="00016EB3" w:rsidR="00F167C3" w:rsidRPr="00CE5D6F">
      <w:headerReference w:type="even" r:id="rId10"/>
      <w:headerReference w:type="default" r:id="rId11"/>
      <w:pgSz w:h="16838" w:w="11906"/>
      <w:pgMar w:gutter="0" w:footer="709" w:header="709" w:left="1418" w:bottom="1134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6B70" w:rsidR="004A6B70">
      <w:r>
        <w:separator/>
      </w:r>
    </w:p>
  </w:endnote>
  <w:endnote w:id="0" w:type="continuationSeparator">
    <w:p w:rsidRDefault="004A6B70" w:rsidR="004A6B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6B70" w:rsidR="004A6B70">
      <w:r>
        <w:separator/>
      </w:r>
    </w:p>
  </w:footnote>
  <w:footnote w:id="0" w:type="continuationSeparator">
    <w:p w:rsidRDefault="004A6B70" w:rsidR="004A6B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57B3A" w:rsidP="0062477B" w:rsidR="00257B3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3A" w:rsidP="009A055F" w:rsidR="00257B3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0B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7B3A" w:rsidP="0062477B" w:rsidR="00257B3A" w:rsidRPr="000F172F">
    <w:pPr>
      <w:pStyle w:val="Zaglavlje"/>
      <w:ind w:right="360"/>
    </w:pPr>
    <w:r w:rsidRPr="000F172F">
      <w:t xml:space="preserve">                                                                                                             31-ST-</w:t>
    </w:r>
    <w:r w:rsidR="00016EB3">
      <w:t>436/15-12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77A02"/>
    <w:multiLevelType w:val="hybridMultilevel"/>
    <w:tmpl w:val="29E24FA0"/>
    <w:lvl w:tplc="BF28D4F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3682FF8"/>
    <w:multiLevelType w:val="hybridMultilevel"/>
    <w:tmpl w:val="93AEDDBE"/>
    <w:lvl w:tplc="3A16B9C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6A07076"/>
    <w:multiLevelType w:val="hybridMultilevel"/>
    <w:tmpl w:val="79C020CA"/>
    <w:lvl w:tplc="AE4C1ADA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D4A7AC2"/>
    <w:multiLevelType w:val="hybridMultilevel"/>
    <w:tmpl w:val="73C009C0"/>
    <w:lvl w:tplc="1F1603D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E85B36"/>
    <w:multiLevelType w:val="hybridMultilevel"/>
    <w:tmpl w:val="A72CE376"/>
    <w:lvl w:tplc="6F9AC302" w:ilvl="0">
      <w:start w:val="31"/>
      <w:numFmt w:val="bullet"/>
      <w:lvlText w:val="-"/>
      <w:lvlJc w:val="left"/>
      <w:pPr>
        <w:tabs>
          <w:tab w:pos="4605" w:val="num"/>
        </w:tabs>
        <w:ind w:hanging="360" w:left="4605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5325" w:val="num"/>
        </w:tabs>
        <w:ind w:hanging="360" w:left="53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6045" w:val="num"/>
        </w:tabs>
        <w:ind w:hanging="360" w:left="60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6765" w:val="num"/>
        </w:tabs>
        <w:ind w:hanging="360" w:left="67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7485" w:val="num"/>
        </w:tabs>
        <w:ind w:hanging="360" w:left="74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8205" w:val="num"/>
        </w:tabs>
        <w:ind w:hanging="360" w:left="82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8925" w:val="num"/>
        </w:tabs>
        <w:ind w:hanging="360" w:left="89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9645" w:val="num"/>
        </w:tabs>
        <w:ind w:hanging="360" w:left="96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10365" w:val="num"/>
        </w:tabs>
        <w:ind w:hanging="360" w:left="10365"/>
      </w:pPr>
      <w:rPr>
        <w:rFonts w:hAnsi="Wingdings" w:ascii="Wingdings" w:hint="default"/>
      </w:rPr>
    </w:lvl>
  </w:abstractNum>
  <w:abstractNum w:abstractNumId="5">
    <w:nsid w:val="77A37061"/>
    <w:multiLevelType w:val="hybridMultilevel"/>
    <w:tmpl w:val="3CECAEF6"/>
    <w:lvl w:tplc="931068C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C093F2B"/>
    <w:multiLevelType w:val="hybridMultilevel"/>
    <w:tmpl w:val="6E08AD2C"/>
    <w:lvl w:tplc="9A4CFAE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53D31"/>
    <w:rsid w:val="00002ACE"/>
    <w:rsid w:val="00012B6B"/>
    <w:rsid w:val="00013AA6"/>
    <w:rsid w:val="00016EB3"/>
    <w:rsid w:val="000214DE"/>
    <w:rsid w:val="00033246"/>
    <w:rsid w:val="00036955"/>
    <w:rsid w:val="00040868"/>
    <w:rsid w:val="00043E7E"/>
    <w:rsid w:val="00052900"/>
    <w:rsid w:val="0005681D"/>
    <w:rsid w:val="00057792"/>
    <w:rsid w:val="00062D8B"/>
    <w:rsid w:val="000675EE"/>
    <w:rsid w:val="000711AE"/>
    <w:rsid w:val="000B2D5D"/>
    <w:rsid w:val="000B39EA"/>
    <w:rsid w:val="000D1227"/>
    <w:rsid w:val="000D4FA6"/>
    <w:rsid w:val="000E08EA"/>
    <w:rsid w:val="000F172F"/>
    <w:rsid w:val="000F5020"/>
    <w:rsid w:val="0011133E"/>
    <w:rsid w:val="001176AB"/>
    <w:rsid w:val="00123AD7"/>
    <w:rsid w:val="00124AE0"/>
    <w:rsid w:val="00132890"/>
    <w:rsid w:val="00136738"/>
    <w:rsid w:val="001418C9"/>
    <w:rsid w:val="00156693"/>
    <w:rsid w:val="00160055"/>
    <w:rsid w:val="001649E2"/>
    <w:rsid w:val="00174FBC"/>
    <w:rsid w:val="001941A3"/>
    <w:rsid w:val="00194D79"/>
    <w:rsid w:val="001B2FC6"/>
    <w:rsid w:val="001B3171"/>
    <w:rsid w:val="001B6BC3"/>
    <w:rsid w:val="001D677E"/>
    <w:rsid w:val="001E1143"/>
    <w:rsid w:val="001E298C"/>
    <w:rsid w:val="001E4463"/>
    <w:rsid w:val="001F23B9"/>
    <w:rsid w:val="00202B81"/>
    <w:rsid w:val="00257203"/>
    <w:rsid w:val="00257B3A"/>
    <w:rsid w:val="00270282"/>
    <w:rsid w:val="00295AF6"/>
    <w:rsid w:val="002B57C5"/>
    <w:rsid w:val="002D076E"/>
    <w:rsid w:val="002E1EA2"/>
    <w:rsid w:val="002E77FD"/>
    <w:rsid w:val="00302384"/>
    <w:rsid w:val="00303818"/>
    <w:rsid w:val="003169DB"/>
    <w:rsid w:val="00320D61"/>
    <w:rsid w:val="00324EEA"/>
    <w:rsid w:val="003312CF"/>
    <w:rsid w:val="00345A18"/>
    <w:rsid w:val="0035530F"/>
    <w:rsid w:val="003636E5"/>
    <w:rsid w:val="0037432D"/>
    <w:rsid w:val="00384A0E"/>
    <w:rsid w:val="003958D8"/>
    <w:rsid w:val="003A1D93"/>
    <w:rsid w:val="003D49C7"/>
    <w:rsid w:val="003D4DF4"/>
    <w:rsid w:val="003D711A"/>
    <w:rsid w:val="003E07F0"/>
    <w:rsid w:val="00410E77"/>
    <w:rsid w:val="0042103F"/>
    <w:rsid w:val="00422F92"/>
    <w:rsid w:val="004322DD"/>
    <w:rsid w:val="0043539F"/>
    <w:rsid w:val="00444175"/>
    <w:rsid w:val="00462C45"/>
    <w:rsid w:val="00463EFC"/>
    <w:rsid w:val="0046545A"/>
    <w:rsid w:val="00467371"/>
    <w:rsid w:val="004674F4"/>
    <w:rsid w:val="004717AB"/>
    <w:rsid w:val="004717F8"/>
    <w:rsid w:val="00481D55"/>
    <w:rsid w:val="00482380"/>
    <w:rsid w:val="00497380"/>
    <w:rsid w:val="004A6B70"/>
    <w:rsid w:val="004B281F"/>
    <w:rsid w:val="004C25CB"/>
    <w:rsid w:val="004C3CFD"/>
    <w:rsid w:val="004D118E"/>
    <w:rsid w:val="00510938"/>
    <w:rsid w:val="00511F40"/>
    <w:rsid w:val="00520E9F"/>
    <w:rsid w:val="00533E27"/>
    <w:rsid w:val="00551A56"/>
    <w:rsid w:val="005526B2"/>
    <w:rsid w:val="00553067"/>
    <w:rsid w:val="005572B3"/>
    <w:rsid w:val="00562323"/>
    <w:rsid w:val="00564A54"/>
    <w:rsid w:val="0057711A"/>
    <w:rsid w:val="00582213"/>
    <w:rsid w:val="005942BD"/>
    <w:rsid w:val="00596C04"/>
    <w:rsid w:val="005B0183"/>
    <w:rsid w:val="005B2F85"/>
    <w:rsid w:val="005B6CF4"/>
    <w:rsid w:val="005E1134"/>
    <w:rsid w:val="005E5D91"/>
    <w:rsid w:val="005F4178"/>
    <w:rsid w:val="00602898"/>
    <w:rsid w:val="00604244"/>
    <w:rsid w:val="006206CA"/>
    <w:rsid w:val="00621FE3"/>
    <w:rsid w:val="0062477B"/>
    <w:rsid w:val="00627A6B"/>
    <w:rsid w:val="00635FFF"/>
    <w:rsid w:val="0064134C"/>
    <w:rsid w:val="0064317D"/>
    <w:rsid w:val="0064550A"/>
    <w:rsid w:val="00656E58"/>
    <w:rsid w:val="006629B3"/>
    <w:rsid w:val="00666AE5"/>
    <w:rsid w:val="00667A48"/>
    <w:rsid w:val="00673B4B"/>
    <w:rsid w:val="006771AE"/>
    <w:rsid w:val="006A2BF7"/>
    <w:rsid w:val="006B004B"/>
    <w:rsid w:val="006C7C54"/>
    <w:rsid w:val="006D056C"/>
    <w:rsid w:val="006E4384"/>
    <w:rsid w:val="006E5D53"/>
    <w:rsid w:val="006F0C78"/>
    <w:rsid w:val="006F7E66"/>
    <w:rsid w:val="007014D3"/>
    <w:rsid w:val="007356D2"/>
    <w:rsid w:val="0073792E"/>
    <w:rsid w:val="00747506"/>
    <w:rsid w:val="00756B2D"/>
    <w:rsid w:val="00766B01"/>
    <w:rsid w:val="00767792"/>
    <w:rsid w:val="00774B6C"/>
    <w:rsid w:val="0077566B"/>
    <w:rsid w:val="007772DF"/>
    <w:rsid w:val="00787CE7"/>
    <w:rsid w:val="007C47A7"/>
    <w:rsid w:val="007D0FFF"/>
    <w:rsid w:val="007E299B"/>
    <w:rsid w:val="007E2A7B"/>
    <w:rsid w:val="007E4B58"/>
    <w:rsid w:val="007F1B71"/>
    <w:rsid w:val="007F3DFE"/>
    <w:rsid w:val="007F7155"/>
    <w:rsid w:val="007F7412"/>
    <w:rsid w:val="008062E7"/>
    <w:rsid w:val="00824C2D"/>
    <w:rsid w:val="0083419D"/>
    <w:rsid w:val="00834C1F"/>
    <w:rsid w:val="00841019"/>
    <w:rsid w:val="008443A1"/>
    <w:rsid w:val="00845E7E"/>
    <w:rsid w:val="0085029E"/>
    <w:rsid w:val="0085642D"/>
    <w:rsid w:val="00856AFB"/>
    <w:rsid w:val="008816D8"/>
    <w:rsid w:val="008833B6"/>
    <w:rsid w:val="008849D2"/>
    <w:rsid w:val="00897E67"/>
    <w:rsid w:val="008A37FB"/>
    <w:rsid w:val="008B00CD"/>
    <w:rsid w:val="008B6CF8"/>
    <w:rsid w:val="008C0603"/>
    <w:rsid w:val="008C4FE1"/>
    <w:rsid w:val="008C5FA0"/>
    <w:rsid w:val="008E55ED"/>
    <w:rsid w:val="008E70E5"/>
    <w:rsid w:val="008F0311"/>
    <w:rsid w:val="008F312E"/>
    <w:rsid w:val="00901671"/>
    <w:rsid w:val="009454E3"/>
    <w:rsid w:val="00957929"/>
    <w:rsid w:val="00964FEA"/>
    <w:rsid w:val="00970C98"/>
    <w:rsid w:val="00971E9F"/>
    <w:rsid w:val="00976D96"/>
    <w:rsid w:val="009A055F"/>
    <w:rsid w:val="009A2238"/>
    <w:rsid w:val="009B4192"/>
    <w:rsid w:val="009D4B46"/>
    <w:rsid w:val="009D7F9F"/>
    <w:rsid w:val="00A024DD"/>
    <w:rsid w:val="00A10098"/>
    <w:rsid w:val="00A14499"/>
    <w:rsid w:val="00A21257"/>
    <w:rsid w:val="00A21E60"/>
    <w:rsid w:val="00A22401"/>
    <w:rsid w:val="00A232E1"/>
    <w:rsid w:val="00A32A20"/>
    <w:rsid w:val="00A74E7D"/>
    <w:rsid w:val="00A754B8"/>
    <w:rsid w:val="00A83C38"/>
    <w:rsid w:val="00A865C8"/>
    <w:rsid w:val="00A92522"/>
    <w:rsid w:val="00A95656"/>
    <w:rsid w:val="00AA29CA"/>
    <w:rsid w:val="00AD1D38"/>
    <w:rsid w:val="00AD5649"/>
    <w:rsid w:val="00AE528E"/>
    <w:rsid w:val="00AF6C17"/>
    <w:rsid w:val="00B07E69"/>
    <w:rsid w:val="00B10266"/>
    <w:rsid w:val="00B215AA"/>
    <w:rsid w:val="00B34A18"/>
    <w:rsid w:val="00B7751E"/>
    <w:rsid w:val="00B820A7"/>
    <w:rsid w:val="00B85720"/>
    <w:rsid w:val="00B85B7B"/>
    <w:rsid w:val="00B929AB"/>
    <w:rsid w:val="00BA1805"/>
    <w:rsid w:val="00BA65AF"/>
    <w:rsid w:val="00BC5335"/>
    <w:rsid w:val="00BD0C54"/>
    <w:rsid w:val="00BD72EA"/>
    <w:rsid w:val="00BF0582"/>
    <w:rsid w:val="00BF4894"/>
    <w:rsid w:val="00C4028B"/>
    <w:rsid w:val="00C419CB"/>
    <w:rsid w:val="00C53D31"/>
    <w:rsid w:val="00C6080E"/>
    <w:rsid w:val="00C72DF8"/>
    <w:rsid w:val="00C878D9"/>
    <w:rsid w:val="00C92678"/>
    <w:rsid w:val="00CC2AAD"/>
    <w:rsid w:val="00CC5B38"/>
    <w:rsid w:val="00CD4C02"/>
    <w:rsid w:val="00CE3515"/>
    <w:rsid w:val="00CE5D6F"/>
    <w:rsid w:val="00CF0BA7"/>
    <w:rsid w:val="00CF18B1"/>
    <w:rsid w:val="00CF1903"/>
    <w:rsid w:val="00D01990"/>
    <w:rsid w:val="00D10DAA"/>
    <w:rsid w:val="00D14E75"/>
    <w:rsid w:val="00D21206"/>
    <w:rsid w:val="00D233B8"/>
    <w:rsid w:val="00D325D9"/>
    <w:rsid w:val="00D36FFC"/>
    <w:rsid w:val="00D37CDE"/>
    <w:rsid w:val="00D4371C"/>
    <w:rsid w:val="00D46DCF"/>
    <w:rsid w:val="00D51AF8"/>
    <w:rsid w:val="00D539F5"/>
    <w:rsid w:val="00D65332"/>
    <w:rsid w:val="00D65BCD"/>
    <w:rsid w:val="00D67424"/>
    <w:rsid w:val="00D722BC"/>
    <w:rsid w:val="00D74056"/>
    <w:rsid w:val="00D77443"/>
    <w:rsid w:val="00D82F1C"/>
    <w:rsid w:val="00DA015A"/>
    <w:rsid w:val="00DA22EC"/>
    <w:rsid w:val="00DA62B6"/>
    <w:rsid w:val="00DB1AB9"/>
    <w:rsid w:val="00DC70C4"/>
    <w:rsid w:val="00DC7C8F"/>
    <w:rsid w:val="00DD7199"/>
    <w:rsid w:val="00DE0628"/>
    <w:rsid w:val="00DE7DC1"/>
    <w:rsid w:val="00DF258A"/>
    <w:rsid w:val="00E12857"/>
    <w:rsid w:val="00E27264"/>
    <w:rsid w:val="00E34898"/>
    <w:rsid w:val="00E425A9"/>
    <w:rsid w:val="00E70CFA"/>
    <w:rsid w:val="00E7488D"/>
    <w:rsid w:val="00E77C59"/>
    <w:rsid w:val="00E808A8"/>
    <w:rsid w:val="00E87521"/>
    <w:rsid w:val="00E87803"/>
    <w:rsid w:val="00EA18D7"/>
    <w:rsid w:val="00ED1C3E"/>
    <w:rsid w:val="00ED53FA"/>
    <w:rsid w:val="00F11E60"/>
    <w:rsid w:val="00F167C3"/>
    <w:rsid w:val="00F179EE"/>
    <w:rsid w:val="00F67D52"/>
    <w:rsid w:val="00F8153A"/>
    <w:rsid w:val="00F9680B"/>
    <w:rsid w:val="00F96A50"/>
    <w:rsid w:val="00F96B77"/>
    <w:rsid w:val="00FA1889"/>
    <w:rsid w:val="00FB27F1"/>
    <w:rsid w:val="00FB3DAA"/>
    <w:rsid w:val="00FC4487"/>
    <w:rsid w:val="00FD2686"/>
    <w:rsid w:val="00FE0125"/>
    <w:rsid w:val="00FE13C9"/>
    <w:rsid w:val="00FE701A"/>
    <w:rsid w:val="00FF7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cs="Courier New" w:hAnsi="Courier New" w:asci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cs="Courier New" w:hAnsi="Courier New" w:asci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0BA7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0BA7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0BA7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0BA7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rFonts w:ascii="Courier New" w:cs="Courier New" w:hAnsi="Courier New"/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rFonts w:ascii="Courier New" w:cs="Courier New" w:hAnsi="Courier New"/>
      <w:b/>
      <w:bCs/>
    </w:rPr>
  </w:style>
  <w:style w:styleId="Naslov3" w:type="paragraph">
    <w:name w:val="heading 3"/>
    <w:basedOn w:val="Normal"/>
    <w:next w:val="Normal"/>
    <w:qFormat/>
    <w:pPr>
      <w:keepNext/>
      <w:ind w:firstLine="708" w:left="4956"/>
      <w:outlineLvl w:val="2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20E9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247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477B"/>
  </w:style>
  <w:style w:styleId="Podnoje" w:type="paragraph">
    <w:name w:val="footer"/>
    <w:basedOn w:val="Normal"/>
    <w:rsid w:val="00257B3A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F0B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0BA7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0BA7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0BA7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0BA7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St-436/2015</izvorni_sadrzaj>
    <derivirana_varijabla naziv="DomainObject.Predmet.OznakaBroj_1">St-436/2015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GRAKO tvornica školske krede d.o.o.</izvorni_sadrzaj>
    <derivirana_varijabla naziv="DomainObject.Predmet.ProtustrankaFormated_1">  GRAKO tvornica školske krede d.o.o.</derivirana_varijabla>
  </DomainObject.Predmet.ProtustrankaFormated>
  <DomainObject.Predmet.ProtustrankaFormatedOIB>
    <izvorni_sadrzaj>  GRAKO tvornica školske krede d.o.o., OIB 73180531545</izvorni_sadrzaj>
    <derivirana_varijabla naziv="DomainObject.Predmet.ProtustrankaFormatedOIB_1">  GRAKO tvornica školske krede d.o.o., OIB 73180531545</derivirana_varijabla>
  </DomainObject.Predmet.ProtustrankaFormatedOIB>
  <DomainObject.Predmet.ProtustrankaFormatedWithAdress>
    <izvorni_sadrzaj> GRAKO tvornica školske krede d.o.o., Obrezina 81/a, 10410 Velika Gorica</izvorni_sadrzaj>
    <derivirana_varijabla naziv="DomainObject.Predmet.ProtustrankaFormatedWithAdress_1"> GRAKO tvornica školske krede d.o.o., Obrezina 81/a, 10410 Velika Gorica</derivirana_varijabla>
  </DomainObject.Predmet.ProtustrankaFormatedWithAdress>
  <DomainObject.Predmet.ProtustrankaFormatedWithAdressOIB>
    <izvorni_sadrzaj> GRAKO tvornica školske krede d.o.o., OIB 73180531545, Obrezina 81/a, 10410 Velika Gorica</izvorni_sadrzaj>
    <derivirana_varijabla naziv="DomainObject.Predmet.ProtustrankaFormatedWithAdressOIB_1"> GRAKO tvornica školske krede d.o.o., OIB 73180531545, Obrezina 81/a, 10410 Velika Gorica</derivirana_varijabla>
  </DomainObject.Predmet.ProtustrankaFormatedWithAdressOIB>
  <DomainObject.Predmet.ProtustrankaWithAdress>
    <izvorni_sadrzaj>GRAKO tvornica školske krede d.o.o. Obrezina 81/a, 10410 Velika Gorica</izvorni_sadrzaj>
    <derivirana_varijabla naziv="DomainObject.Predmet.ProtustrankaWithAdress_1">GRAKO tvornica školske krede d.o.o. Obrezina 81/a, 10410 Velika Gorica</derivirana_varijabla>
  </DomainObject.Predmet.ProtustrankaWithAdress>
  <DomainObject.Predmet.ProtustrankaWithAdressOIB>
    <izvorni_sadrzaj>GRAKO tvornica školske krede d.o.o., OIB 73180531545, Obrezina 81/a, 10410 Velika Gorica</izvorni_sadrzaj>
    <derivirana_varijabla naziv="DomainObject.Predmet.ProtustrankaWithAdressOIB_1">GRAKO tvornica školske krede d.o.o., OIB 73180531545, Obrezina 81/a, 10410 Velika Gorica</derivirana_varijabla>
  </DomainObject.Predmet.ProtustrankaWithAdressOIB>
  <DomainObject.Predmet.ProtustrankaNazivFormated>
    <izvorni_sadrzaj>GRAKO tvornica školske krede d.o.o.</izvorni_sadrzaj>
    <derivirana_varijabla naziv="DomainObject.Predmet.ProtustrankaNazivFormated_1">GRAKO tvornica školske krede d.o.o.</derivirana_varijabla>
  </DomainObject.Predmet.ProtustrankaNazivFormated>
  <DomainObject.Predmet.ProtustrankaNazivFormatedOIB>
    <izvorni_sadrzaj>GRAKO tvornica školske krede d.o.o., OIB 73180531545</izvorni_sadrzaj>
    <derivirana_varijabla naziv="DomainObject.Predmet.ProtustrankaNazivFormatedOIB_1">GRAKO tvornica školske krede d.o.o., OIB 73180531545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</izvorni_sadrzaj>
    <derivirana_varijabla naziv="DomainObject.Predmet.StrankaFormatedWithAdress_1"> FINA Zagreb</derivirana_varijabla>
  </DomainObject.Predmet.StrankaFormatedWithAdress>
  <DomainObject.Predmet.StrankaFormatedWithAdressOIB>
    <izvorni_sadrzaj> FINA Zagreb, OIB 85821130368</izvorni_sadrzaj>
    <derivirana_varijabla naziv="DomainObject.Predmet.StrankaFormatedWithAdressOIB_1"> FINA Zagreb, OIB 85821130368</derivirana_varijabla>
  </DomainObject.Predmet.StrankaFormatedWithAdressOIB>
  <DomainObject.Predmet.StrankaWithAdress>
    <izvorni_sadrzaj>FINA Zagreb </izvorni_sadrzaj>
    <derivirana_varijabla naziv="DomainObject.Predmet.StrankaWithAdress_1">FINA Zagreb </derivirana_varijabla>
  </DomainObject.Predmet.StrankaWithAdress>
  <DomainObject.Predmet.StrankaWithAdressOIB>
    <izvorni_sadrzaj>FINA Zagreb, OIB 85821130368</izvorni_sadrzaj>
    <derivirana_varijabla naziv="DomainObject.Predmet.StrankaWithAdressOIB_1">FINA Zagreb, OIB 85821130368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</item>
    </izvorni_sadrzaj>
    <derivirana_varijabla naziv="DomainObject.Predmet.StrankaListFormatedWithAdress_1">
      <item>FINA Zagreb</item>
    </derivirana_varijabla>
  </DomainObject.Predmet.StrankaListFormatedWithAdress>
  <DomainObject.Predmet.StrankaListFormatedWithAdressOIB>
    <izvorni_sadrzaj>
      <item>FINA Zagreb, OIB 85821130368</item>
    </izvorni_sadrzaj>
    <derivirana_varijabla naziv="DomainObject.Predmet.StrankaListFormatedWithAdressOIB_1">
      <item>FINA Zagreb, OIB 85821130368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GRAKO tvornica školske krede d.o.o.</item>
    </izvorni_sadrzaj>
    <derivirana_varijabla naziv="DomainObject.Predmet.ProtuStrankaListFormated_1">
      <item>GRAKO tvornica školske krede d.o.o.</item>
    </derivirana_varijabla>
  </DomainObject.Predmet.ProtuStrankaListFormated>
  <DomainObject.Predmet.ProtuStrankaListFormatedOIB>
    <izvorni_sadrzaj>
      <item>GRAKO tvornica školske krede d.o.o., OIB 73180531545</item>
    </izvorni_sadrzaj>
    <derivirana_varijabla naziv="DomainObject.Predmet.ProtuStrankaListFormatedOIB_1">
      <item>GRAKO tvornica školske krede d.o.o., OIB 73180531545</item>
    </derivirana_varijabla>
  </DomainObject.Predmet.ProtuStrankaListFormatedOIB>
  <DomainObject.Predmet.ProtuStrankaListFormatedWithAdress>
    <izvorni_sadrzaj>
      <item>GRAKO tvornica školske krede d.o.o., Obrezina 81/a, 10410 Velika Gorica</item>
    </izvorni_sadrzaj>
    <derivirana_varijabla naziv="DomainObject.Predmet.ProtuStrankaListFormatedWithAdress_1">
      <item>GRAKO tvornica školske krede d.o.o., Obrezina 81/a, 10410 Velika Gorica</item>
    </derivirana_varijabla>
  </DomainObject.Predmet.ProtuStrankaListFormatedWithAdress>
  <DomainObject.Predmet.ProtuStrankaListFormatedWithAdressOIB>
    <izvorni_sadrzaj>
      <item>GRAKO tvornica školske krede d.o.o., OIB 73180531545, Obrezina 81/a, 10410 Velika Gorica</item>
    </izvorni_sadrzaj>
    <derivirana_varijabla naziv="DomainObject.Predmet.ProtuStrankaListFormatedWithAdressOIB_1">
      <item>GRAKO tvornica školske krede d.o.o., OIB 73180531545, Obrezina 81/a, 10410 Velika Gorica</item>
    </derivirana_varijabla>
  </DomainObject.Predmet.ProtuStrankaListFormatedWithAdressOIB>
  <DomainObject.Predmet.ProtuStrankaListNazivFormated>
    <izvorni_sadrzaj>
      <item>GRAKO tvornica školske krede d.o.o.</item>
    </izvorni_sadrzaj>
    <derivirana_varijabla naziv="DomainObject.Predmet.ProtuStrankaListNazivFormated_1">
      <item>GRAKO tvornica školske krede d.o.o.</item>
    </derivirana_varijabla>
  </DomainObject.Predmet.ProtuStrankaListNazivFormated>
  <DomainObject.Predmet.ProtuStrankaListNazivFormatedOIB>
    <izvorni_sadrzaj>
      <item>GRAKO tvornica školske krede d.o.o., OIB 73180531545</item>
    </izvorni_sadrzaj>
    <derivirana_varijabla naziv="DomainObject.Predmet.ProtuStrankaListNazivFormatedOIB_1">
      <item>GRAKO tvornica školske krede d.o.o., OIB 73180531545</item>
    </derivirana_varijabla>
  </DomainObject.Predmet.ProtuStrankaListNazivFormatedOIB>
  <DomainObject.Predmet.OstaliListFormated>
    <izvorni_sadrzaj>
      <item>Ivan Grabar</item>
      <item>Igor Lukačić</item>
    </izvorni_sadrzaj>
    <derivirana_varijabla naziv="DomainObject.Predmet.OstaliListFormated_1">
      <item>Ivan Grabar</item>
      <item>Igor Lukačić</item>
    </derivirana_varijabla>
  </DomainObject.Predmet.OstaliListFormated>
  <DomainObject.Predmet.OstaliListFormatedOIB>
    <izvorni_sadrzaj>
      <item>Ivan Grabar, OIB 03884857013</item>
      <item>Igor Lukačić, OIB 30664221643</item>
    </izvorni_sadrzaj>
    <derivirana_varijabla naziv="DomainObject.Predmet.OstaliListFormatedOIB_1">
      <item>Ivan Grabar, OIB 03884857013</item>
      <item>Igor Lukačić, OIB 30664221643</item>
    </derivirana_varijabla>
  </DomainObject.Predmet.OstaliListFormatedOIB>
  <DomainObject.Predmet.OstaliListFormatedWithAdress>
    <izvorni_sadrzaj>
      <item>Ivan Grabar, Milana Begovića 17, 10000 Zagreb</item>
      <item>Igor Lukačić, VII.požarinje 2a, 10000 Zagreb</item>
    </izvorni_sadrzaj>
    <derivirana_varijabla naziv="DomainObject.Predmet.OstaliListFormatedWithAdress_1">
      <item>Ivan Grabar, Milana Begovića 17, 10000 Zagreb</item>
      <item>Igor Lukačić, VII.požarinje 2a, 10000 Zagreb</item>
    </derivirana_varijabla>
  </DomainObject.Predmet.OstaliListFormatedWithAdress>
  <DomainObject.Predmet.OstaliListFormatedWithAdressOIB>
    <izvorni_sadrzaj>
      <item>Ivan Grabar, OIB 03884857013, Milana Begovića 17, 10000 Zagreb</item>
      <item>Igor Lukačić, OIB 30664221643, VII.požarinje 2a, 10000 Zagreb</item>
    </izvorni_sadrzaj>
    <derivirana_varijabla naziv="DomainObject.Predmet.OstaliListFormatedWithAdressOIB_1">
      <item>Ivan Grabar, OIB 03884857013, Milana Begovića 17, 10000 Zagreb</item>
      <item>Igor Lukačić, OIB 30664221643, VII.požarinje 2a, 10000 Zagreb</item>
    </derivirana_varijabla>
  </DomainObject.Predmet.OstaliListFormatedWithAdressOIB>
  <DomainObject.Predmet.OstaliListNazivFormated>
    <izvorni_sadrzaj>
      <item>Ivan Grabar</item>
      <item>Igor Lukačić</item>
    </izvorni_sadrzaj>
    <derivirana_varijabla naziv="DomainObject.Predmet.OstaliListNazivFormated_1">
      <item>Ivan Grabar</item>
      <item>Igor Lukačić</item>
    </derivirana_varijabla>
  </DomainObject.Predmet.OstaliListNazivFormated>
  <DomainObject.Predmet.OstaliListNazivFormatedOIB>
    <izvorni_sadrzaj>
      <item>Ivan Grabar, OIB 03884857013</item>
      <item>Igor Lukačić, OIB 30664221643</item>
    </izvorni_sadrzaj>
    <derivirana_varijabla naziv="DomainObject.Predmet.OstaliListNazivFormatedOIB_1">
      <item>Ivan Grabar, OIB 03884857013</item>
      <item>Igor Lukačić, OIB 30664221643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GRAKO tvornica školske krede d.o.o.</izvorni_sadrzaj>
    <derivirana_varijabla naziv="DomainObject.Predmet.ProtustrankaIDrugi_1">GRAKO tvornica školske krede d.o.o.</derivirana_varijabla>
  </DomainObject.Predmet.ProtustrankaIDrugi>
  <DomainObject.Predmet.StrankaIDrugiAdressOIB>
    <izvorni_sadrzaj>FINA Zagreb, OIB 85821130368</izvorni_sadrzaj>
    <derivirana_varijabla naziv="DomainObject.Predmet.StrankaIDrugiAdressOIB_1">FINA Zagreb, OIB 85821130368</derivirana_varijabla>
  </DomainObject.Predmet.StrankaIDrugiAdressOIB>
  <DomainObject.Predmet.ProtustrankaIDrugiAdressOIB>
    <izvorni_sadrzaj>GRAKO tvornica školske krede d.o.o., OIB 73180531545, Obrezina 81/a, 10410 Velika Gorica</izvorni_sadrzaj>
    <derivirana_varijabla naziv="DomainObject.Predmet.ProtustrankaIDrugiAdressOIB_1">GRAKO tvornica školske krede d.o.o., OIB 73180531545, Obrezina 81/a,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GRAKO tvornica školske krede d.o.o.</item>
      <item>Ivan Grabar</item>
      <item>Igor Lukačić</item>
    </izvorni_sadrzaj>
    <derivirana_varijabla naziv="DomainObject.Predmet.SudioniciListNaziv_1">
      <item>FINA Zagreb</item>
      <item>GRAKO tvornica školske krede d.o.o.</item>
      <item>Ivan Grabar</item>
      <item>Igor Lukačić</item>
    </derivirana_varijabla>
  </DomainObject.Predmet.SudioniciListNaziv>
  <DomainObject.Predmet.SudioniciListAdressOIB>
    <izvorni_sadrzaj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</izvorni_sadrzaj>
    <derivirana_varijabla naziv="DomainObject.Predmet.SudioniciListAdressOIB_1">
      <item>FINA Zagreb, OIB 85821130368</item>
      <item>GRAKO tvornica školske krede d.o.o., OIB 73180531545, Obrezina 81/a,10410 Velika Gorica</item>
      <item>Ivan Grabar, OIB 03884857013, Milana Begovića 17,10000 Zagreb</item>
      <item>Igor Lukačić, OIB 30664221643, VII.požarinje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73180531545</item>
      <item>, OIB 03884857013</item>
      <item>, OIB 30664221643</item>
    </izvorni_sadrzaj>
    <derivirana_varijabla naziv="DomainObject.Predmet.SudioniciListNazivOIB_1">
      <item>, OIB 85821130368</item>
      <item>, OIB 73180531545</item>
      <item>, OIB 03884857013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397</properties:Words>
  <properties:Characters>1970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2015-10-07T11:07:00Z</dcterms:created>
  <dc:creator>Nada Kraljić</dc:creator>
  <cp:lastModifiedBy>Vinka Mihalinčić</cp:lastModifiedBy>
  <cp:lastPrinted>2015-05-13T07:54:00Z</cp:lastPrinted>
  <dcterms:modified xmlns:xsi="http://www.w3.org/2001/XMLSchema-instance" xsi:type="dcterms:W3CDTF">2015-10-07T11:12:00Z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