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8aaf" w14:paraId="f438aaf" w:rsidRDefault="000E1F39" w:rsidP="000E1F39" w:rsidR="000E1F39" w:rsidRPr="003726DD">
      <w:pPr>
        <w:jc w:val="center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7579EF">
        <w:rPr>
          <w:rFonts w:hAnsi="Times New Roman" w:ascii="Times New Roman"/>
          <w:b/>
          <w:sz w:val="24"/>
          <w:szCs w:val="24"/>
          <w:lang w:val="pl-PL"/>
        </w:rPr>
        <w:t>58</w:t>
      </w:r>
      <w:r w:rsidR="00F91FF7">
        <w:rPr>
          <w:rFonts w:hAnsi="Times New Roman" w:ascii="Times New Roman"/>
          <w:b/>
          <w:sz w:val="24"/>
          <w:szCs w:val="24"/>
          <w:lang w:val="pl-PL"/>
        </w:rPr>
        <w:t>8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7579EF">
        <w:rPr>
          <w:rFonts w:hAnsi="Times New Roman" w:ascii="Times New Roman"/>
          <w:b/>
          <w:sz w:val="24"/>
          <w:szCs w:val="24"/>
          <w:lang w:val="pl-PL"/>
        </w:rPr>
        <w:t>4</w:t>
      </w:r>
    </w:p>
    <w:p w:rsidRDefault="007579EF" w:rsidP="000E1F39" w:rsidR="001F2CF3" w:rsidRPr="007C68F2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INDUSTROGRADNJA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>, OIB:</w:t>
      </w:r>
      <w:r w:rsidR="00762719" w:rsidRPr="00762719">
        <w:t xml:space="preserve"> </w:t>
      </w:r>
      <w:r w:rsidR="00762719">
        <w:t xml:space="preserve">, </w:t>
      </w:r>
      <w:r w:rsidR="00762719" w:rsidRPr="00762719">
        <w:rPr>
          <w:sz w:val="24"/>
          <w:szCs w:val="24"/>
        </w:rPr>
        <w:t>OIB</w:t>
      </w:r>
      <w:r w:rsidR="00823056">
        <w:rPr>
          <w:sz w:val="24"/>
          <w:szCs w:val="24"/>
        </w:rPr>
        <w:t xml:space="preserve"> </w:t>
      </w:r>
      <w:r>
        <w:rPr>
          <w:sz w:val="24"/>
          <w:szCs w:val="24"/>
        </w:rPr>
        <w:t>34658363668</w:t>
      </w:r>
      <w:r w:rsidR="00832FC1" w:rsidRPr="00762719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F2CF3" w:rsidRPr="00762719">
        <w:rPr>
          <w:rFonts w:hAnsi="Times New Roman" w:ascii="Times New Roman"/>
          <w:b/>
          <w:sz w:val="24"/>
          <w:szCs w:val="24"/>
        </w:rPr>
        <w:t>,</w:t>
      </w:r>
    </w:p>
    <w:p w:rsidRDefault="007579EF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Donja Limnica, Industrijska cesta bb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116A8" w:rsidP="000116A8" w:rsidR="000116A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Predmet:</w:t>
      </w:r>
      <w:r>
        <w:rPr>
          <w:rFonts w:hAnsi="Times New Roman" w:ascii="Times New Roman"/>
          <w:sz w:val="24"/>
          <w:szCs w:val="24"/>
          <w:lang w:val="pl-PL"/>
        </w:rPr>
        <w:tab/>
        <w:t>obustava stečajnog postupka po čl. 293 Stečajnog zakona</w:t>
      </w:r>
    </w:p>
    <w:p w:rsidRDefault="00F91FF7" w:rsidP="00F91FF7" w:rsidR="00F91FF7">
      <w:pPr>
        <w:pStyle w:val="Textbody"/>
        <w:jc w:val="both"/>
        <w:rPr>
          <w:lang w:val="de-DE"/>
        </w:rPr>
      </w:pPr>
    </w:p>
    <w:p w:rsidRDefault="00512F36" w:rsidP="00512F36" w:rsidR="00512F36">
      <w:pPr>
        <w:jc w:val="both"/>
        <w:rPr>
          <w:rFonts w:hAnsi="Times New Roman" w:ascii="Times New Roman"/>
          <w:sz w:val="24"/>
          <w:szCs w:val="24"/>
        </w:rPr>
      </w:pPr>
      <w:r w:rsidRPr="00512F36">
        <w:rPr>
          <w:rFonts w:hAnsi="Times New Roman" w:ascii="Times New Roman"/>
          <w:sz w:val="24"/>
          <w:szCs w:val="24"/>
        </w:rPr>
        <w:t>Rješenjem  Trgovačkog suda u Zagrebu od  13. studenog 2014. godine imenovana sam za stečajnog upravitelja nad stečajnim dužnikom INDUSTROGRADNJA društvo s ograničenom odgovornošću za graditeljstvo, u registarski uložak s matičnim brojem (MBS) 080757056, OIB: 34658363668.</w:t>
      </w:r>
    </w:p>
    <w:p w:rsidRDefault="00512F36" w:rsidP="00962CBE" w:rsidR="00512F36">
      <w:pPr>
        <w:jc w:val="both"/>
        <w:rPr>
          <w:lang w:val="de-DE"/>
        </w:rPr>
      </w:pPr>
      <w:r>
        <w:rPr>
          <w:rFonts w:hAnsi="Times New Roman" w:ascii="Times New Roman"/>
          <w:sz w:val="24"/>
          <w:szCs w:val="24"/>
        </w:rPr>
        <w:t>Danom otvaranja stečajnog postupka, u stalnom radnom odnosu su bila 63 zaposlenika, kojima je otkazan radni odnos, sukladno čl. 120 Stečajnog zakona.</w:t>
      </w:r>
    </w:p>
    <w:p w:rsidRDefault="002D1DF1" w:rsidP="007C68F2" w:rsidR="007C68F2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Default="00832FC1" w:rsidP="00302F6A" w:rsidR="00832FC1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962CBE" w:rsidP="00B3789A" w:rsidR="00B3789A">
      <w:pPr>
        <w:pStyle w:val="Standard"/>
        <w:jc w:val="both"/>
        <w:rPr>
          <w:lang w:val="pl-PL"/>
        </w:rPr>
      </w:pPr>
      <w:r>
        <w:rPr>
          <w:lang w:val="pl-PL"/>
        </w:rPr>
        <w:t>Obzirom da</w:t>
      </w:r>
      <w:r w:rsidR="001A55C2">
        <w:rPr>
          <w:lang w:val="pl-PL"/>
        </w:rPr>
        <w:t xml:space="preserve"> je</w:t>
      </w:r>
      <w:r>
        <w:rPr>
          <w:lang w:val="pl-PL"/>
        </w:rPr>
        <w:t xml:space="preserve"> bivša uprava odbija</w:t>
      </w:r>
      <w:r w:rsidR="001A55C2">
        <w:rPr>
          <w:lang w:val="pl-PL"/>
        </w:rPr>
        <w:t>la</w:t>
      </w:r>
      <w:r>
        <w:rPr>
          <w:lang w:val="pl-PL"/>
        </w:rPr>
        <w:t xml:space="preserve"> bilo kakakav oblik suradnje sa stečajnim upraviteljem, stanje stečajne mase je utvrđeno na temelju podataka iz javnih knjiga, tako da isto čini potraživanje </w:t>
      </w:r>
      <w:r w:rsidR="000116A8">
        <w:rPr>
          <w:lang w:val="pl-PL"/>
        </w:rPr>
        <w:t xml:space="preserve">stečajnog dužnika </w:t>
      </w:r>
      <w:r>
        <w:rPr>
          <w:lang w:val="pl-PL"/>
        </w:rPr>
        <w:t xml:space="preserve">prema INDUSTROGRADNJI GRUPA d.d., u ukupnom iznosu od </w:t>
      </w:r>
      <w:r w:rsidR="000116A8">
        <w:rPr>
          <w:lang w:val="pl-PL"/>
        </w:rPr>
        <w:t>8.058.170,45</w:t>
      </w:r>
      <w:r>
        <w:rPr>
          <w:lang w:val="pl-PL"/>
        </w:rPr>
        <w:t>kn.</w:t>
      </w:r>
      <w:r w:rsidR="00B3789A">
        <w:rPr>
          <w:lang w:val="pl-PL"/>
        </w:rPr>
        <w:t xml:space="preserve"> Navedeno potraživanje proizlazi iz </w:t>
      </w:r>
      <w:r w:rsidR="002A3FBF">
        <w:rPr>
          <w:lang w:val="pl-PL"/>
        </w:rPr>
        <w:t>Rješenja od 5. rujna 2014.g., Stpn-332/14, kojim Rješenjem je odobrena predstečajna nagodba nad dužnikom INDUSTROGRADNJA GRUPA d.d. rok dospijeća je 31. prosinca 2017.g.</w:t>
      </w:r>
    </w:p>
    <w:p w:rsidRDefault="002A3FBF" w:rsidP="00B3789A" w:rsidR="002A3FBF">
      <w:pPr>
        <w:pStyle w:val="Standard"/>
        <w:jc w:val="both"/>
      </w:pPr>
    </w:p>
    <w:p w:rsidRDefault="002A3FBF" w:rsidP="00B3789A" w:rsidR="002A3FBF">
      <w:pPr>
        <w:pStyle w:val="Standard"/>
        <w:jc w:val="both"/>
      </w:pPr>
      <w:r>
        <w:t>Nadalje, dužnik INDUSTROGRADNJA GRUPA d.d. pripojeno je društvu ISTO d.d. iz Varaždina,A. Šenoe 4-6, pa je na temelju navedenog pravnog posla dužnik brisan iz sudskog registra na temelju Rješenja Trgovačkog suda u Zagrebu, Tt-17/10198 od 21.09.2017.</w:t>
      </w:r>
    </w:p>
    <w:p w:rsidRDefault="001A55C2" w:rsidP="00B3789A" w:rsidR="001A55C2">
      <w:pPr>
        <w:pStyle w:val="Standard"/>
        <w:jc w:val="both"/>
      </w:pPr>
    </w:p>
    <w:tbl>
      <w:tblPr>
        <w:tblW w:type="auto" w:w="0"/>
        <w:tblCellSpacing w:type="dxa" w:w="15"/>
        <w:tblInd w:type="dxa" w:w="-14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3"/>
        <w:gridCol w:w="9351"/>
      </w:tblGrid>
      <w:tr w:rsidTr="009259D6" w:rsidR="009259D6" w:rsidRPr="009259D6">
        <w:trPr>
          <w:gridBefore w:val="1"/>
          <w:wBefore w:type="dxa" w:w="97"/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A55C2" w:rsidP="001A55C2" w:rsidR="001A55C2" w:rsidRPr="001A55C2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  <w:highlight w:val="yellow"/>
                <w:lang w:eastAsia="hr-HR"/>
              </w:rPr>
            </w:pPr>
            <w:r w:rsidRPr="001A55C2">
              <w:rPr>
                <w:rFonts w:eastAsia="Times New Roman" w:hAnsi="Times New Roman" w:ascii="Times New Roman"/>
                <w:sz w:val="24"/>
                <w:szCs w:val="24"/>
                <w:highlight w:val="yellow"/>
                <w:lang w:eastAsia="hr-HR"/>
              </w:rPr>
              <w:t>Temeljem plana podjele društva ISTO d.d., sa sjedištem u Varaždinu, Augusta Šenoe 4-6, donesenog od strane uprave društva 10.04.2017., te odobrenog od strane skupštine društva 18.04.2017., izvršena je podjela društva ISTO d.d. prijenosom dijela imovine društva ISTO d.d., kao društva koje se dijeli i ne prestaje, na nova društva koja se osnivaju radi provođenja podjele s osnivanjem društava ISTO Grupa d.</w:t>
            </w:r>
            <w:r w:rsidRPr="009259D6">
              <w:rPr>
                <w:rFonts w:eastAsia="Times New Roman" w:hAnsi="Times New Roman" w:ascii="Times New Roman"/>
                <w:sz w:val="24"/>
                <w:szCs w:val="24"/>
                <w:highlight w:val="yellow"/>
                <w:lang w:eastAsia="hr-HR"/>
              </w:rPr>
              <w:t>d. i Industrogradnja d.d.</w:t>
            </w:r>
          </w:p>
        </w:tc>
      </w:tr>
      <w:tr w:rsidTr="009259D6" w:rsidR="009259D6" w:rsidRPr="009259D6">
        <w:trPr>
          <w:tblCellSpacing w:type="dxa" w:w="15"/>
        </w:trPr>
        <w:tc>
          <w:tcPr>
            <w:tcW w:type="dxa" w:w="9154"/>
            <w:gridSpan w:val="2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9259D6" w:rsidP="001A55C2" w:rsidR="001A55C2" w:rsidRPr="001A55C2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259D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</w:t>
            </w:r>
            <w:r w:rsidR="001A55C2" w:rsidRPr="001A55C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rgovački sud u Varaždinu rješenjem broj 4 St-529/17-57 od 21.12.2017. otvara stečajni postupak nad dužnikom ISTO dioničko društvo za usluge, Varaždin, Augusta Šenoe 4-6, MBS: 070145956, OIB: 88502209643, a za stečajnog upravitelja imenovan je Stanko Makar, Sigetec Ludbreški, A. Šenoe 6, OIB: 49218337993. </w:t>
            </w:r>
          </w:p>
        </w:tc>
      </w:tr>
    </w:tbl>
    <w:p w:rsidRDefault="001A55C2" w:rsidP="00B3789A" w:rsidR="001A55C2" w:rsidRPr="009259D6">
      <w:pPr>
        <w:pStyle w:val="Standard"/>
        <w:jc w:val="both"/>
      </w:pPr>
    </w:p>
    <w:p w:rsidRDefault="001A55C2" w:rsidP="00B3789A" w:rsidR="001A55C2">
      <w:pPr>
        <w:pStyle w:val="Standard"/>
        <w:jc w:val="both"/>
      </w:pPr>
      <w:r>
        <w:t>Obzirom na navedeno, smatram da je potrebno obustaviti izaključiti predmetni stečajni postupak radi nedostatnosti stečajne mase, a postupak radi namirenja naprijed navedenog iznosa trebala bi voditi stečajna masa protiv društva ISTO d.d. i društva ISTO GRUPA d.d.</w:t>
      </w:r>
    </w:p>
    <w:p w:rsidRDefault="009259D6" w:rsidP="00B3789A" w:rsidR="009259D6">
      <w:pPr>
        <w:pStyle w:val="Standard"/>
        <w:jc w:val="both"/>
      </w:pPr>
    </w:p>
    <w:p w:rsidRDefault="009259D6" w:rsidP="009259D6" w:rsidR="009259D6" w:rsidRPr="003F1D6B">
      <w:pPr>
        <w:jc w:val="both"/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 xml:space="preserve">U dosadašnjem tijeku stečajnog postupka  ostvaren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3F1D6B">
        <w:rPr>
          <w:rFonts w:hAnsi="Times New Roman" w:ascii="Times New Roman"/>
          <w:sz w:val="24"/>
          <w:szCs w:val="24"/>
        </w:rPr>
        <w:t xml:space="preserve">ukupan prihod od </w:t>
      </w:r>
      <w:r>
        <w:rPr>
          <w:rFonts w:hAnsi="Times New Roman" w:ascii="Times New Roman"/>
          <w:sz w:val="24"/>
          <w:szCs w:val="24"/>
        </w:rPr>
        <w:t xml:space="preserve">40.000,00 kn, sa naslova uplaćene pristojbe. </w:t>
      </w:r>
    </w:p>
    <w:p w:rsidRDefault="009259D6" w:rsidP="009259D6" w:rsidR="009259D6" w:rsidRPr="00FD27BC">
      <w:pPr>
        <w:jc w:val="both"/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 xml:space="preserve">Navedena sredstva od dana otvaranja stečajnog postupka </w:t>
      </w:r>
      <w:r w:rsidR="006B0A2A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3. </w:t>
      </w:r>
      <w:r w:rsidR="006B0A2A">
        <w:rPr>
          <w:rFonts w:hAnsi="Times New Roman" w:ascii="Times New Roman"/>
          <w:sz w:val="24"/>
          <w:szCs w:val="24"/>
        </w:rPr>
        <w:t>studenog</w:t>
      </w:r>
      <w:r>
        <w:rPr>
          <w:rFonts w:hAnsi="Times New Roman" w:ascii="Times New Roman"/>
          <w:sz w:val="24"/>
          <w:szCs w:val="24"/>
        </w:rPr>
        <w:t xml:space="preserve"> 201</w:t>
      </w:r>
      <w:r w:rsidR="006B0A2A">
        <w:rPr>
          <w:rFonts w:hAnsi="Times New Roman" w:ascii="Times New Roman"/>
          <w:sz w:val="24"/>
          <w:szCs w:val="24"/>
        </w:rPr>
        <w:t>4</w:t>
      </w:r>
      <w:r w:rsidRPr="00FD27BC">
        <w:rPr>
          <w:rFonts w:hAnsi="Times New Roman" w:ascii="Times New Roman"/>
          <w:sz w:val="24"/>
          <w:szCs w:val="24"/>
        </w:rPr>
        <w:t>.g. u dosadašnjem tijeku utrošena su prema specifikaciji kako slijedi:</w:t>
      </w:r>
    </w:p>
    <w:p w:rsidRDefault="009259D6" w:rsidP="009259D6" w:rsidR="009259D6" w:rsidRPr="00FD27BC">
      <w:pPr>
        <w:rPr>
          <w:rFonts w:hAnsi="Times New Roman" w:ascii="Times New Roman"/>
          <w:sz w:val="24"/>
          <w:szCs w:val="24"/>
        </w:rPr>
      </w:pPr>
    </w:p>
    <w:p w:rsidRDefault="009259D6" w:rsidP="009259D6" w:rsidR="009259D6" w:rsidRPr="00FD27BC">
      <w:pPr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>- troškovi knjigovodstva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 xml:space="preserve">– </w:t>
      </w:r>
      <w:r>
        <w:rPr>
          <w:rFonts w:hAnsi="Times New Roman" w:ascii="Times New Roman"/>
          <w:sz w:val="24"/>
          <w:szCs w:val="24"/>
        </w:rPr>
        <w:t xml:space="preserve"> 1</w:t>
      </w:r>
      <w:r w:rsidR="006B0A2A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.75</w:t>
      </w:r>
      <w:r w:rsidRPr="00FD27BC">
        <w:rPr>
          <w:rFonts w:hAnsi="Times New Roman" w:ascii="Times New Roman"/>
          <w:sz w:val="24"/>
          <w:szCs w:val="24"/>
        </w:rPr>
        <w:t>0,00 kn,</w:t>
      </w:r>
    </w:p>
    <w:p w:rsidRDefault="009259D6" w:rsidP="009259D6" w:rsidR="009259D6" w:rsidRPr="00FD27BC">
      <w:pPr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 </w:t>
      </w:r>
      <w:r w:rsidRPr="00FD27BC">
        <w:rPr>
          <w:rFonts w:hAnsi="Times New Roman" w:ascii="Times New Roman"/>
          <w:sz w:val="24"/>
          <w:szCs w:val="24"/>
        </w:rPr>
        <w:t xml:space="preserve">trošak pl. prometa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 xml:space="preserve">– </w:t>
      </w:r>
      <w:r w:rsidR="006B0A2A">
        <w:rPr>
          <w:rFonts w:hAnsi="Times New Roman" w:ascii="Times New Roman"/>
          <w:sz w:val="24"/>
          <w:szCs w:val="24"/>
        </w:rPr>
        <w:t xml:space="preserve">    </w:t>
      </w:r>
      <w:r w:rsidR="00CA739C">
        <w:rPr>
          <w:rFonts w:hAnsi="Times New Roman" w:ascii="Times New Roman"/>
          <w:sz w:val="24"/>
          <w:szCs w:val="24"/>
        </w:rPr>
        <w:t xml:space="preserve"> </w:t>
      </w:r>
      <w:r w:rsidR="006B0A2A">
        <w:rPr>
          <w:rFonts w:hAnsi="Times New Roman" w:ascii="Times New Roman"/>
          <w:sz w:val="24"/>
          <w:szCs w:val="24"/>
        </w:rPr>
        <w:t>1.754</w:t>
      </w:r>
      <w:r w:rsidRPr="00FD27B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0</w:t>
      </w:r>
      <w:r w:rsidRPr="00FD27BC">
        <w:rPr>
          <w:rFonts w:hAnsi="Times New Roman" w:ascii="Times New Roman"/>
          <w:sz w:val="24"/>
          <w:szCs w:val="24"/>
        </w:rPr>
        <w:t>0 kn,</w:t>
      </w:r>
    </w:p>
    <w:p w:rsidRDefault="009259D6" w:rsidP="009259D6" w:rsidR="009259D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sitni mat. troškovi st upravitelja</w:t>
      </w:r>
      <w:r>
        <w:rPr>
          <w:rFonts w:hAnsi="Times New Roman" w:ascii="Times New Roman"/>
          <w:sz w:val="24"/>
          <w:szCs w:val="24"/>
        </w:rPr>
        <w:tab/>
        <w:t xml:space="preserve">-   </w:t>
      </w:r>
      <w:r w:rsidR="006B0A2A">
        <w:rPr>
          <w:rFonts w:hAnsi="Times New Roman" w:ascii="Times New Roman"/>
          <w:sz w:val="24"/>
          <w:szCs w:val="24"/>
        </w:rPr>
        <w:t xml:space="preserve"> </w:t>
      </w:r>
      <w:r w:rsidR="00CA739C">
        <w:rPr>
          <w:rFonts w:hAnsi="Times New Roman" w:ascii="Times New Roman"/>
          <w:sz w:val="24"/>
          <w:szCs w:val="24"/>
        </w:rPr>
        <w:t xml:space="preserve">   8.650</w:t>
      </w:r>
      <w:r>
        <w:rPr>
          <w:rFonts w:hAnsi="Times New Roman" w:ascii="Times New Roman"/>
          <w:sz w:val="24"/>
          <w:szCs w:val="24"/>
        </w:rPr>
        <w:t>,00 kn</w:t>
      </w:r>
    </w:p>
    <w:p w:rsidRDefault="009259D6" w:rsidP="009259D6" w:rsidR="009259D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B0A2A">
        <w:rPr>
          <w:rFonts w:hAnsi="Times New Roman" w:ascii="Times New Roman"/>
          <w:sz w:val="24"/>
          <w:szCs w:val="24"/>
        </w:rPr>
        <w:t xml:space="preserve">trošak ovrhe Vodoprivreda </w:t>
      </w:r>
      <w:r w:rsidR="006B0A2A">
        <w:rPr>
          <w:rFonts w:hAnsi="Times New Roman" w:ascii="Times New Roman"/>
          <w:sz w:val="24"/>
          <w:szCs w:val="24"/>
        </w:rPr>
        <w:tab/>
      </w:r>
      <w:r w:rsidR="006B0A2A">
        <w:rPr>
          <w:rFonts w:hAnsi="Times New Roman" w:ascii="Times New Roman"/>
          <w:sz w:val="24"/>
          <w:szCs w:val="24"/>
        </w:rPr>
        <w:tab/>
        <w:t xml:space="preserve">-      </w:t>
      </w:r>
      <w:r w:rsidR="004F6EB6">
        <w:rPr>
          <w:rFonts w:hAnsi="Times New Roman" w:ascii="Times New Roman"/>
          <w:sz w:val="24"/>
          <w:szCs w:val="24"/>
        </w:rPr>
        <w:t xml:space="preserve"> </w:t>
      </w:r>
      <w:r w:rsidR="006B0A2A">
        <w:rPr>
          <w:rFonts w:hAnsi="Times New Roman" w:ascii="Times New Roman"/>
          <w:sz w:val="24"/>
          <w:szCs w:val="24"/>
        </w:rPr>
        <w:t>4.020,00 kn</w:t>
      </w:r>
    </w:p>
    <w:p w:rsidRDefault="006B0A2A" w:rsidP="009259D6" w:rsidR="006B0A2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trošak Javnog bilježnika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-      </w:t>
      </w:r>
      <w:r w:rsidR="004F6E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1.640,00 kn</w:t>
      </w:r>
    </w:p>
    <w:p w:rsidRDefault="004F6EB6" w:rsidP="009259D6" w:rsidR="004F6EB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odvjetnički troškovi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-       4.790,00 kn</w:t>
      </w:r>
    </w:p>
    <w:p w:rsidRDefault="004F6EB6" w:rsidP="009259D6" w:rsidR="004F6EB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trošak FINA-e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-</w:t>
      </w:r>
      <w:r>
        <w:rPr>
          <w:rFonts w:hAnsi="Times New Roman" w:ascii="Times New Roman"/>
          <w:sz w:val="24"/>
          <w:szCs w:val="24"/>
        </w:rPr>
        <w:tab/>
        <w:t>196,00 kn</w:t>
      </w:r>
    </w:p>
    <w:p w:rsidRDefault="004F6EB6" w:rsidP="009259D6" w:rsidR="004F6EB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trošak Agencije za osiguranje pava adnika  200,00 kn</w:t>
      </w:r>
    </w:p>
    <w:p w:rsidRDefault="004F6EB6" w:rsidP="009259D6" w:rsidR="004F6EB6" w:rsidRPr="00FD27BC">
      <w:pPr>
        <w:rPr>
          <w:rFonts w:hAnsi="Times New Roman" w:ascii="Times New Roman"/>
          <w:sz w:val="24"/>
          <w:szCs w:val="24"/>
        </w:rPr>
      </w:pPr>
    </w:p>
    <w:p w:rsidRDefault="009259D6" w:rsidP="009259D6" w:rsidR="009259D6">
      <w:pPr>
        <w:rPr>
          <w:rFonts w:hAnsi="Times New Roman" w:ascii="Times New Roman"/>
          <w:sz w:val="24"/>
          <w:szCs w:val="24"/>
        </w:rPr>
      </w:pPr>
      <w:r w:rsidRPr="00B47229">
        <w:rPr>
          <w:rFonts w:hAnsi="Times New Roman" w:ascii="Times New Roman"/>
          <w:sz w:val="24"/>
          <w:szCs w:val="24"/>
        </w:rPr>
        <w:t xml:space="preserve">Ukupno troškovi:  </w:t>
      </w:r>
      <w:r w:rsidR="004F6EB6">
        <w:rPr>
          <w:rFonts w:hAnsi="Times New Roman" w:ascii="Times New Roman"/>
          <w:sz w:val="24"/>
          <w:szCs w:val="24"/>
        </w:rPr>
        <w:t>40</w:t>
      </w:r>
      <w:r w:rsidRPr="00B47229">
        <w:rPr>
          <w:rFonts w:hAnsi="Times New Roman" w:ascii="Times New Roman"/>
          <w:sz w:val="24"/>
          <w:szCs w:val="24"/>
        </w:rPr>
        <w:t>.000,00 kn*</w:t>
      </w:r>
    </w:p>
    <w:p w:rsidRDefault="00172579" w:rsidP="009259D6" w:rsidR="00172579">
      <w:pPr>
        <w:rPr>
          <w:rFonts w:hAnsi="Times New Roman" w:ascii="Times New Roman"/>
          <w:sz w:val="24"/>
          <w:szCs w:val="24"/>
        </w:rPr>
      </w:pPr>
    </w:p>
    <w:p w:rsidRDefault="00172579" w:rsidP="009259D6" w:rsidR="0017257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Napominjem da u navedene troškove nije uračunata nagrada stečajnog upravitelju.</w:t>
      </w:r>
    </w:p>
    <w:p w:rsidRDefault="007430C3" w:rsidP="009259D6" w:rsidR="007430C3">
      <w:pPr>
        <w:rPr>
          <w:rFonts w:hAnsi="Times New Roman" w:ascii="Times New Roman"/>
          <w:sz w:val="24"/>
          <w:szCs w:val="24"/>
        </w:rPr>
      </w:pPr>
    </w:p>
    <w:p w:rsidRDefault="00FD168C" w:rsidP="00FD168C" w:rsidR="00FD168C">
      <w:pPr>
        <w:jc w:val="both"/>
        <w:rPr>
          <w:rFonts w:hAnsi="Times New Roman" w:ascii="Times New Roman"/>
          <w:sz w:val="24"/>
          <w:szCs w:val="24"/>
        </w:rPr>
      </w:pPr>
      <w:r w:rsidRPr="008E32B6">
        <w:rPr>
          <w:rFonts w:hAnsi="Times New Roman" w:ascii="Times New Roman"/>
          <w:sz w:val="24"/>
          <w:szCs w:val="24"/>
        </w:rPr>
        <w:t>Obzirom na nedostatnost stečajne mase za podmirenje troškova stečajnog postupka, predlažemo sukladno čl. 2</w:t>
      </w:r>
      <w:r>
        <w:rPr>
          <w:rFonts w:hAnsi="Times New Roman" w:ascii="Times New Roman"/>
          <w:sz w:val="24"/>
          <w:szCs w:val="24"/>
        </w:rPr>
        <w:t>9</w:t>
      </w:r>
      <w:r w:rsidRPr="008E32B6">
        <w:rPr>
          <w:rFonts w:hAnsi="Times New Roman" w:ascii="Times New Roman"/>
          <w:sz w:val="24"/>
          <w:szCs w:val="24"/>
        </w:rPr>
        <w:t>3. SZ, obustavu i zaključenje stečajnog postupka nad stečajnim</w:t>
      </w:r>
      <w:r>
        <w:rPr>
          <w:rFonts w:hAnsi="Times New Roman" w:ascii="Times New Roman"/>
          <w:sz w:val="24"/>
          <w:szCs w:val="24"/>
        </w:rPr>
        <w:t xml:space="preserve"> dužnikom.</w:t>
      </w:r>
    </w:p>
    <w:p w:rsidRDefault="00FD168C" w:rsidP="00FD168C" w:rsidR="00FD168C" w:rsidRPr="002C08BE">
      <w:pPr>
        <w:jc w:val="both"/>
        <w:rPr>
          <w:rFonts w:hAnsi="Times New Roman" w:ascii="Times New Roman"/>
          <w:sz w:val="24"/>
          <w:szCs w:val="24"/>
        </w:rPr>
      </w:pPr>
      <w:r w:rsidRPr="002C08BE">
        <w:rPr>
          <w:rFonts w:hAnsi="Times New Roman" w:ascii="Times New Roman"/>
          <w:sz w:val="24"/>
          <w:szCs w:val="24"/>
        </w:rPr>
        <w:t>U slučaju da vjerovnici žele nastaviti otvoreni stečajni postupak, potrebno je za</w:t>
      </w:r>
      <w:r w:rsidRPr="002C08BE">
        <w:rPr>
          <w:rFonts w:hAnsi="Times New Roman" w:ascii="Times New Roman"/>
          <w:b/>
          <w:sz w:val="24"/>
          <w:szCs w:val="24"/>
        </w:rPr>
        <w:t xml:space="preserve"> </w:t>
      </w:r>
      <w:r w:rsidRPr="002C08BE">
        <w:rPr>
          <w:rFonts w:hAnsi="Times New Roman" w:ascii="Times New Roman"/>
          <w:sz w:val="24"/>
          <w:szCs w:val="24"/>
        </w:rPr>
        <w:t>period 6 mjeseci</w:t>
      </w:r>
      <w:r w:rsidRPr="002C08BE">
        <w:rPr>
          <w:rFonts w:hAnsi="Times New Roman" w:ascii="Times New Roman"/>
          <w:b/>
          <w:sz w:val="24"/>
          <w:szCs w:val="24"/>
        </w:rPr>
        <w:t xml:space="preserve"> </w:t>
      </w:r>
      <w:r w:rsidRPr="002C08BE">
        <w:rPr>
          <w:rFonts w:hAnsi="Times New Roman" w:ascii="Times New Roman"/>
          <w:sz w:val="24"/>
          <w:szCs w:val="24"/>
        </w:rPr>
        <w:t>vođenja postupka predujmiti iznos od 2</w:t>
      </w:r>
      <w:r>
        <w:rPr>
          <w:rFonts w:hAnsi="Times New Roman" w:ascii="Times New Roman"/>
          <w:sz w:val="24"/>
          <w:szCs w:val="24"/>
        </w:rPr>
        <w:t>5.400,00</w:t>
      </w:r>
      <w:r w:rsidRPr="002C08BE">
        <w:rPr>
          <w:rFonts w:hAnsi="Times New Roman" w:ascii="Times New Roman"/>
          <w:sz w:val="24"/>
          <w:szCs w:val="24"/>
        </w:rPr>
        <w:t xml:space="preserve"> kn kao razliku ostvarenih i predvidivih troškova u odnosu na ostvareni prihod. </w:t>
      </w:r>
    </w:p>
    <w:p w:rsidRDefault="00FD168C" w:rsidP="00FD168C" w:rsidR="00FD168C" w:rsidRPr="008E32B6">
      <w:pPr>
        <w:ind w:firstLine="708"/>
        <w:rPr>
          <w:rFonts w:hAnsi="Times New Roman" w:ascii="Times New Roman"/>
          <w:sz w:val="24"/>
          <w:szCs w:val="24"/>
        </w:rPr>
      </w:pPr>
    </w:p>
    <w:p w:rsidRDefault="00FD168C" w:rsidP="00FD168C" w:rsidR="00FD168C" w:rsidRPr="008E32B6">
      <w:pPr>
        <w:rPr>
          <w:rFonts w:hAnsi="Times New Roman" w:ascii="Times New Roman"/>
          <w:sz w:val="24"/>
          <w:szCs w:val="24"/>
        </w:rPr>
      </w:pPr>
      <w:r w:rsidRPr="008E32B6">
        <w:rPr>
          <w:rFonts w:hAnsi="Times New Roman" w:ascii="Times New Roman"/>
          <w:sz w:val="24"/>
          <w:szCs w:val="24"/>
        </w:rPr>
        <w:t>Predvidivi troškovi za period 6 mjeseci:</w:t>
      </w:r>
    </w:p>
    <w:p w:rsidRDefault="00FD168C" w:rsidP="00FD168C" w:rsidR="00FD168C" w:rsidRPr="00FD27BC">
      <w:pPr>
        <w:rPr>
          <w:rFonts w:hAnsi="Times New Roman" w:ascii="Times New Roman"/>
          <w:b/>
          <w:sz w:val="24"/>
          <w:szCs w:val="24"/>
        </w:rPr>
      </w:pPr>
    </w:p>
    <w:p w:rsidRDefault="00FD168C" w:rsidP="00FD168C" w:rsidR="00FD168C" w:rsidRPr="00FD27BC">
      <w:pPr>
        <w:jc w:val="both"/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 xml:space="preserve">-nagrada stečajnom upravitelju </w:t>
      </w:r>
      <w:r>
        <w:rPr>
          <w:rFonts w:hAnsi="Times New Roman" w:ascii="Times New Roman"/>
          <w:sz w:val="24"/>
          <w:szCs w:val="24"/>
        </w:rPr>
        <w:tab/>
        <w:t>–</w:t>
      </w:r>
      <w:r w:rsidRPr="00FD27BC">
        <w:rPr>
          <w:rFonts w:hAnsi="Times New Roman" w:ascii="Times New Roman"/>
          <w:sz w:val="24"/>
          <w:szCs w:val="24"/>
        </w:rPr>
        <w:t xml:space="preserve"> 1</w:t>
      </w:r>
      <w:r>
        <w:rPr>
          <w:rFonts w:hAnsi="Times New Roman" w:ascii="Times New Roman"/>
          <w:sz w:val="24"/>
          <w:szCs w:val="24"/>
        </w:rPr>
        <w:t>5.000</w:t>
      </w:r>
      <w:r w:rsidRPr="00FD27BC">
        <w:rPr>
          <w:rFonts w:hAnsi="Times New Roman" w:ascii="Times New Roman"/>
          <w:sz w:val="24"/>
          <w:szCs w:val="24"/>
        </w:rPr>
        <w:t>,00 kn,</w:t>
      </w:r>
      <w:r w:rsidRPr="00FD27BC">
        <w:rPr>
          <w:rFonts w:hAnsi="Times New Roman" w:ascii="Times New Roman"/>
          <w:sz w:val="24"/>
          <w:szCs w:val="24"/>
        </w:rPr>
        <w:tab/>
      </w:r>
    </w:p>
    <w:p w:rsidRDefault="00FD168C" w:rsidP="00FD168C" w:rsidR="00FD168C" w:rsidRPr="00FD27BC">
      <w:pPr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 xml:space="preserve">-troškovi knjigovodstva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D27BC">
        <w:rPr>
          <w:rFonts w:hAnsi="Times New Roman" w:ascii="Times New Roman"/>
          <w:sz w:val="24"/>
          <w:szCs w:val="24"/>
        </w:rPr>
        <w:t>9.000,00 kn,</w:t>
      </w:r>
    </w:p>
    <w:p w:rsidRDefault="00FD168C" w:rsidP="00FD168C" w:rsidR="00FD168C" w:rsidRPr="00FD27BC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 xml:space="preserve">-pl. promet i zatvaranje računa </w:t>
      </w:r>
      <w:r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 xml:space="preserve">      </w:t>
      </w:r>
      <w:r w:rsidRPr="00FD27BC">
        <w:rPr>
          <w:rFonts w:hAnsi="Times New Roman" w:ascii="Times New Roman"/>
          <w:sz w:val="24"/>
          <w:szCs w:val="24"/>
        </w:rPr>
        <w:t>400,00 kn,</w:t>
      </w:r>
      <w:r w:rsidRPr="00FD27BC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D168C" w:rsidP="00FD168C" w:rsidR="00FD168C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>-arhiviranje dokumentacije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D27BC">
        <w:rPr>
          <w:rFonts w:hAnsi="Times New Roman" w:ascii="Times New Roman"/>
          <w:sz w:val="24"/>
          <w:szCs w:val="24"/>
        </w:rPr>
        <w:t>1.000,00 kn,</w:t>
      </w:r>
    </w:p>
    <w:p w:rsidRDefault="00FD168C" w:rsidP="00FD168C" w:rsidR="00FD168C" w:rsidRPr="00FD27BC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FD27BC"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ab/>
      </w:r>
      <w:r w:rsidRPr="00FD27BC">
        <w:rPr>
          <w:rFonts w:hAnsi="Times New Roman" w:ascii="Times New Roman"/>
          <w:sz w:val="24"/>
          <w:szCs w:val="24"/>
        </w:rPr>
        <w:tab/>
        <w:t xml:space="preserve">               </w:t>
      </w:r>
    </w:p>
    <w:p w:rsidRDefault="00FD168C" w:rsidP="00FD168C" w:rsidR="00FD168C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B47229">
        <w:rPr>
          <w:rFonts w:hAnsi="Times New Roman" w:ascii="Times New Roman"/>
          <w:sz w:val="24"/>
          <w:szCs w:val="24"/>
        </w:rPr>
        <w:t xml:space="preserve">Sveukupno predvidivi troškovi: </w:t>
      </w:r>
      <w:r w:rsidRPr="00B47229">
        <w:rPr>
          <w:rFonts w:hAnsi="Times New Roman" w:ascii="Times New Roman"/>
          <w:sz w:val="24"/>
          <w:szCs w:val="24"/>
        </w:rPr>
        <w:tab/>
        <w:t>25.400,00 kn</w:t>
      </w:r>
    </w:p>
    <w:p w:rsidRDefault="00FD168C" w:rsidP="00FD168C" w:rsidR="00FD168C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430C3" w:rsidP="009259D6" w:rsidR="007430C3" w:rsidRPr="00B47229">
      <w:pPr>
        <w:rPr>
          <w:rFonts w:hAnsi="Times New Roman" w:ascii="Times New Roman"/>
          <w:sz w:val="24"/>
          <w:szCs w:val="24"/>
        </w:rPr>
      </w:pPr>
    </w:p>
    <w:p w:rsidRDefault="009259D6" w:rsidP="00B3789A" w:rsidR="009259D6">
      <w:pPr>
        <w:pStyle w:val="Standard"/>
        <w:jc w:val="both"/>
      </w:pPr>
    </w:p>
    <w:p w:rsidRDefault="00A17149" w:rsidP="00A17149" w:rsidR="00A17149" w:rsidRPr="005518F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3789A" w:rsidP="000E1F39" w:rsidR="00B3789A">
      <w:pPr>
        <w:rPr>
          <w:rFonts w:hAnsi="Times New Roman" w:ascii="Times New Roman"/>
          <w:sz w:val="24"/>
          <w:szCs w:val="24"/>
          <w:lang w:val="pl-PL"/>
        </w:rPr>
      </w:pPr>
    </w:p>
    <w:p w:rsidRDefault="00B3789A" w:rsidP="00A17149" w:rsidR="00B3789A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2A50">
        <w:rPr>
          <w:rFonts w:hAnsi="Times New Roman" w:ascii="Times New Roman"/>
          <w:sz w:val="24"/>
          <w:szCs w:val="24"/>
          <w:lang w:val="pl-PL"/>
        </w:rPr>
        <w:t>2</w:t>
      </w:r>
      <w:r w:rsidR="00FD168C">
        <w:rPr>
          <w:rFonts w:hAnsi="Times New Roman" w:ascii="Times New Roman"/>
          <w:sz w:val="24"/>
          <w:szCs w:val="24"/>
          <w:lang w:val="pl-PL"/>
        </w:rPr>
        <w:t>9. siječanj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CC3EC3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24D2200"/>
    <w:multiLevelType w:val="hybridMultilevel"/>
    <w:tmpl w:val="4FC0DF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6A8"/>
    <w:rsid w:val="00030F1E"/>
    <w:rsid w:val="000E1F39"/>
    <w:rsid w:val="00172579"/>
    <w:rsid w:val="001964BB"/>
    <w:rsid w:val="001A55C2"/>
    <w:rsid w:val="001C5E67"/>
    <w:rsid w:val="001F2CF3"/>
    <w:rsid w:val="00216721"/>
    <w:rsid w:val="002A3FBF"/>
    <w:rsid w:val="002B1972"/>
    <w:rsid w:val="002D1DF1"/>
    <w:rsid w:val="00300404"/>
    <w:rsid w:val="00302F6A"/>
    <w:rsid w:val="00331758"/>
    <w:rsid w:val="00412BFE"/>
    <w:rsid w:val="00427555"/>
    <w:rsid w:val="0047382A"/>
    <w:rsid w:val="004F6EB6"/>
    <w:rsid w:val="00512F36"/>
    <w:rsid w:val="005518F1"/>
    <w:rsid w:val="00584C2F"/>
    <w:rsid w:val="005C5892"/>
    <w:rsid w:val="005C5F88"/>
    <w:rsid w:val="00601FA3"/>
    <w:rsid w:val="006155D2"/>
    <w:rsid w:val="00630D64"/>
    <w:rsid w:val="006B0A2A"/>
    <w:rsid w:val="00701B4C"/>
    <w:rsid w:val="00740357"/>
    <w:rsid w:val="007430C3"/>
    <w:rsid w:val="007579EF"/>
    <w:rsid w:val="00762719"/>
    <w:rsid w:val="00780FC9"/>
    <w:rsid w:val="007B5E8C"/>
    <w:rsid w:val="007C5D27"/>
    <w:rsid w:val="007C68F2"/>
    <w:rsid w:val="007F1356"/>
    <w:rsid w:val="00823056"/>
    <w:rsid w:val="00832FC1"/>
    <w:rsid w:val="008512FB"/>
    <w:rsid w:val="00880A42"/>
    <w:rsid w:val="008A2ED8"/>
    <w:rsid w:val="00922CE3"/>
    <w:rsid w:val="009259D6"/>
    <w:rsid w:val="00962CBE"/>
    <w:rsid w:val="00A17149"/>
    <w:rsid w:val="00AB2A50"/>
    <w:rsid w:val="00B3789A"/>
    <w:rsid w:val="00B91B29"/>
    <w:rsid w:val="00BA0805"/>
    <w:rsid w:val="00BC59B3"/>
    <w:rsid w:val="00C23AC7"/>
    <w:rsid w:val="00C60875"/>
    <w:rsid w:val="00C61F72"/>
    <w:rsid w:val="00C65939"/>
    <w:rsid w:val="00CA739C"/>
    <w:rsid w:val="00CC3EC3"/>
    <w:rsid w:val="00CF3397"/>
    <w:rsid w:val="00D55094"/>
    <w:rsid w:val="00DB606D"/>
    <w:rsid w:val="00DD6290"/>
    <w:rsid w:val="00E536A0"/>
    <w:rsid w:val="00E82342"/>
    <w:rsid w:val="00EA31D7"/>
    <w:rsid w:val="00F91FF7"/>
    <w:rsid w:val="00FD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D55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09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D55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09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95351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64686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245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58374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93145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8125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891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065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674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3858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2014.</izvorni_sadrzaj>
    <derivirana_varijabla naziv="DomainObject.Predmet.DatumRjesavanja_1">4. rujna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St-588/2014</izvorni_sadrzaj>
    <derivirana_varijabla naziv="DomainObject.Predmet.OznakaBroj_1">St-588/2014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INDUSTROGRADNJA d.o.o.</izvorni_sadrzaj>
    <derivirana_varijabla naziv="DomainObject.Predmet.ProtustrankaFormated_1">  INDUSTROGRADNJA d.o.o.</derivirana_varijabla>
  </DomainObject.Predmet.ProtustrankaFormated>
  <DomainObject.Predmet.ProtustrankaFormatedOIB>
    <izvorni_sadrzaj>  INDUSTROGRADNJA d.o.o., OIB 34658363668</izvorni_sadrzaj>
    <derivirana_varijabla naziv="DomainObject.Predmet.ProtustrankaFormatedOIB_1">  INDUSTROGRADNJA d.o.o., OIB 34658363668</derivirana_varijabla>
  </DomainObject.Predmet.ProtustrankaFormatedOIB>
  <DomainObject.Predmet.ProtustrankaFormatedWithAdress>
    <izvorni_sadrzaj> INDUSTROGRADNJA d.o.o., Industrijska cesta 2, 10412 Donja Lomnica</izvorni_sadrzaj>
    <derivirana_varijabla naziv="DomainObject.Predmet.ProtustrankaFormatedWithAdress_1"> INDUSTROGRADNJA d.o.o., Industrijska cesta 2, 10412 Donja Lomnica</derivirana_varijabla>
  </DomainObject.Predmet.ProtustrankaFormatedWithAdress>
  <DomainObject.Predmet.ProtustrankaFormatedWithAdressOIB>
    <izvorni_sadrzaj> INDUSTROGRADNJA d.o.o., OIB 34658363668, Industrijska cesta 2, 10412 Donja Lomnica</izvorni_sadrzaj>
    <derivirana_varijabla naziv="DomainObject.Predmet.ProtustrankaFormatedWithAdressOIB_1"> INDUSTROGRADNJA d.o.o., OIB 34658363668, Industrijska cesta 2, 10412 Donja Lomnica</derivirana_varijabla>
  </DomainObject.Predmet.ProtustrankaFormatedWithAdressOIB>
  <DomainObject.Predmet.ProtustrankaWithAdress>
    <izvorni_sadrzaj>INDUSTROGRADNJA d.o.o. Industrijska cesta 2, 10412 Donja Lomnica</izvorni_sadrzaj>
    <derivirana_varijabla naziv="DomainObject.Predmet.ProtustrankaWithAdress_1">INDUSTROGRADNJA d.o.o. Industrijska cesta 2, 10412 Donja Lomnica</derivirana_varijabla>
  </DomainObject.Predmet.ProtustrankaWithAdress>
  <DomainObject.Predmet.ProtustrankaWithAdressOIB>
    <izvorni_sadrzaj>INDUSTROGRADNJA d.o.o., OIB 34658363668, Industrijska cesta 2, 10412 Donja Lomnica</izvorni_sadrzaj>
    <derivirana_varijabla naziv="DomainObject.Predmet.ProtustrankaWithAdressOIB_1">INDUSTROGRADNJA d.o.o., OIB 34658363668, Industrijska cesta 2, 10412 Donja Lomnica</derivirana_varijabla>
  </DomainObject.Predmet.ProtustrankaWithAdressOIB>
  <DomainObject.Predmet.ProtustrankaNazivFormated>
    <izvorni_sadrzaj>INDUSTROGRADNJA d.o.o.</izvorni_sadrzaj>
    <derivirana_varijabla naziv="DomainObject.Predmet.ProtustrankaNazivFormated_1">INDUSTROGRADNJA d.o.o.</derivirana_varijabla>
  </DomainObject.Predmet.ProtustrankaNazivFormated>
  <DomainObject.Predmet.ProtustrankaNazivFormatedOIB>
    <izvorni_sadrzaj>INDUSTROGRADNJA d.o.o., OIB 34658363668</izvorni_sadrzaj>
    <derivirana_varijabla naziv="DomainObject.Predmet.ProtustrankaNazivFormatedOIB_1">INDUSTROGRADNJA d.o.o., OIB 34658363668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d.o.o.; VODOOPSKRBA I ODVODNJA CRES LOŠINJ društvo s ograničenom odgovornošću za vodoopskrbu i odvodnju; DRŽAVNI PRORAČUN RH; ZAGREBAČKI HOLDING; HEP OPERATOR DISTRIB. SUSTAVA d.o.o.</izvorni_sadrzaj>
    <derivirana_varijabla naziv="DomainObject.Predmet.StrankaFormated_1">  INDUSTROGRADNJA d.o.o.; VODOOPSKRBA I ODVODNJA CRES LOŠINJ društvo s ograničenom odgovornošću za vodoopskrbu i odvodnju; DRŽAVNI PRORAČUN RH; ZAGREBAČKI HOLDING; HEP OPERATOR DISTRIB. SUSTAVA d.o.o.</derivirana_varijabla>
  </DomainObject.Predmet.StrankaFormated>
  <DomainObject.Predmet.StrankaFormatedOIB>
    <izvorni_sadrzaj>  INDUSTROGRADNJA d.o.o., OIB 34658363668; VODOOPSKRBA I ODVODNJA CRES LOŠINJ društvo s ograničenom odgovornošću za vodoopskrbu i odvodnju, OIB 55232800223; DRŽAVNI PRORAČUN RH; ZAGREBAČKI HOLDING; HEP OPERATOR DISTRIB. SUSTAVA d.o.o.</izvorni_sadrzaj>
    <derivirana_varijabla naziv="DomainObject.Predmet.StrankaFormatedOIB_1">  INDUSTROGRADNJA d.o.o., OIB 34658363668; VODOOPSKRBA I ODVODNJA CRES LOŠINJ društvo s ograničenom odgovornošću za vodoopskrbu i odvodnju, OIB 55232800223; DRŽAVNI PRORAČUN RH; ZAGREBAČKI HOLDING; HEP OPERATOR DISTRIB. SUSTAVA d.o.o.</derivirana_varijabla>
  </DomainObject.Predmet.StrankaFormatedOIB>
  <DomainObject.Predmet.StrankaFormatedWithAdress>
    <izvorni_sadrzaj> INDUSTROGRADNJA d.o.o., Industrijska cesta/bb, 10412 Donja Lomnica; VODOOPSKRBA I ODVODNJA CRES LOŠINJ društvo s ograničenom odgovornošću za vodoopskrbu i odvodnju, Turion 20/A, 51557 Cres; DRŽAVNI PRORAČUN RH; ZAGREBAČKI HOLDING; HEP OPERATOR DISTRIB. SUSTAVA d.o.o.</izvorni_sadrzaj>
    <derivirana_varijabla naziv="DomainObject.Predmet.StrankaFormatedWithAdress_1"> INDUSTROGRADNJA d.o.o., Industrijska cesta/bb, 10412 Donja Lomnica; VODOOPSKRBA I ODVODNJA CRES LOŠINJ društvo s ograničenom odgovornošću za vodoopskrbu i odvodnju, Turion 20/A, 51557 Cres; DRŽAVNI PRORAČUN RH; ZAGREBAČKI HOLDING; HEP OPERATOR DISTRIB. SUSTAVA d.o.o.</derivirana_varijabla>
  </DomainObject.Predmet.StrankaFormatedWithAdress>
  <DomainObject.Predmet.StrankaFormatedWithAdressOIB>
    <izvorni_sadrzaj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izvorni_sadrzaj>
    <derivirana_varijabla naziv="DomainObject.Predmet.StrankaFormatedWithAdressOIB_1"> INDUSTROGRADNJA d.o.o., OIB 34658363668, Industrijska cesta/bb, 10412 Donja Lomnica; VODOOPSKRBA I ODVODNJA CRES LOŠINJ društvo s ograničenom odgovornošću za vodoopskrbu i odvodnju, OIB 55232800223, Turion 20/A, 51557 Cres; DRŽAVNI PRORAČUN RH; ZAGREBAČKI HOLDING; HEP OPERATOR DISTRIB. SUSTAVA d.o.o.</derivirana_varijabla>
  </DomainObject.Predmet.StrankaFormatedWithAdressOIB>
  <DomainObject.Predmet.StrankaWithAdress>
    <izvorni_sadrzaj>INDUSTROGRADNJA d.o.o. Industrijska cesta/bb,10412 Donja Lomnica,VODOOPSKRBA I ODVODNJA CRES LOŠINJ društvo s ograničenom odgovornošću za vodoopskrbu i odvodnju Turion 20/A,51557 Cres,DRŽAVNI PRORAČUN RH ,ZAGREBAČKI HOLDING ,HEP OPERATOR DISTRIB. SUSTAVA d.o.o. </izvorni_sadrzaj>
    <derivirana_varijabla naziv="DomainObject.Predmet.StrankaWithAdress_1">INDUSTROGRADNJA d.o.o. Industrijska cesta/bb,10412 Donja Lomnica,VODOOPSKRBA I ODVODNJA CRES LOŠINJ društvo s ograničenom odgovornošću za vodoopskrbu i odvodnju Turion 20/A,51557 Cres,DRŽAVNI PRORAČUN RH ,ZAGREBAČKI HOLDING ,HEP OPERATOR DISTRIB. SUSTAVA d.o.o. </derivirana_varijabla>
  </DomainObject.Predmet.StrankaWithAdress>
  <DomainObject.Predmet.StrankaWithAdressOIB>
    <izvorni_sadrzaj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izvorni_sadrzaj>
    <derivirana_varijabla naziv="DomainObject.Predmet.StrankaWithAdressOIB_1">INDUSTROGRADNJA d.o.o., OIB 34658363668, Industrijska cesta/bb,10412 Donja Lomnica,VODOOPSKRBA I ODVODNJA CRES LOŠINJ društvo s ograničenom odgovornošću za vodoopskrbu i odvodnju, OIB 55232800223, Turion 20/A,51557 Cres,DRŽAVNI PRORAČUN RH,ZAGREBAČKI HOLDING,HEP OPERATOR DISTRIB. SUSTAVA d.o.o.</derivirana_varijabla>
  </DomainObject.Predmet.StrankaWithAdressOIB>
  <DomainObject.Predmet.StrankaNazivFormated>
    <izvorni_sadrzaj>INDUSTROGRADNJA d.o.o.,VODOOPSKRBA I ODVODNJA CRES LOŠINJ društvo s ograničenom odgovornošću za vodoopskrbu i odvodnju,DRŽAVNI PRORAČUN RH,ZAGREBAČKI HOLDING,HEP OPERATOR DISTRIB. SUSTAVA d.o.o.</izvorni_sadrzaj>
    <derivirana_varijabla naziv="DomainObject.Predmet.StrankaNazivFormated_1">INDUSTROGRADNJA d.o.o.,VODOOPSKRBA I ODVODNJA CRES LOŠINJ društvo s ograničenom odgovornošću za vodoopskrbu i odvodnju,DRŽAVNI PRORAČUN RH,ZAGREBAČKI HOLDING,HEP OPERATOR DISTRIB. SUSTAVA d.o.o.</derivirana_varijabla>
  </DomainObject.Predmet.StrankaNazivFormated>
  <DomainObject.Predmet.StrankaNazivFormatedOIB>
    <izvorni_sadrzaj>INDUSTROGRADNJA d.o.o., OIB 34658363668,VODOOPSKRBA I ODVODNJA CRES LOŠINJ društvo s ograničenom odgovornošću za vodoopskrbu i odvodnju, OIB 55232800223,DRŽAVNI PRORAČUN RH,ZAGREBAČKI HOLDING,HEP OPERATOR DISTRIB. SUSTAVA d.o.o.</izvorni_sadrzaj>
    <derivirana_varijabla naziv="DomainObject.Predmet.StrankaNazivFormatedOIB_1">INDUSTROGRADNJA d.o.o., OIB 34658363668,VODOOPSKRBA I ODVODNJA CRES LOŠINJ društvo s ograničenom odgovornošću za vodoopskrbu i odvodnju, OIB 55232800223,DRŽAVNI PRORAČUN RH,ZAGREBAČKI HOLDING,HEP OPERATOR DISTRIB. SUSTAVA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Formated>
  <DomainObject.Predmet.StrankaList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FormatedOIB>
  <DomainObject.Predmet.StrankaListFormatedWithAdress>
    <izvorni_sadrzaj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izvorni_sadrzaj>
    <derivirana_varijabla naziv="DomainObject.Predmet.StrankaListFormatedWithAdress_1">
      <item>INDUSTROGRADNJA d.o.o., Industrijska cesta/bb, 10412 Donja Lomnica</item>
      <item>VODOOPSKRBA I ODVODNJA CRES LOŠINJ društvo s ograničenom odgovornošću za vodoopskrbu i odvodnju, Turion 20/A, 51557 Cres</item>
      <item>DRŽAVNI PRORAČUN RH</item>
      <item>ZAGREBAČKI HOLDING</item>
      <item>HEP OPERATOR DISTRIB. SUSTAVA d.o.o.</item>
    </derivirana_varijabla>
  </DomainObject.Predmet.StrankaListFormatedWithAdress>
  <DomainObject.Predmet.StrankaListFormatedWithAdressOIB>
    <izvorni_sadrzaj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izvorni_sadrzaj>
    <derivirana_varijabla naziv="DomainObject.Predmet.StrankaListFormatedWithAdressOIB_1">
      <item>INDUSTROGRADNJA d.o.o., OIB 34658363668, Industrijska cesta/bb, 10412 Donja Lomnica</item>
      <item>VODOOPSKRBA I ODVODNJA CRES LOŠINJ društvo s ograničenom odgovornošću za vodoopskrbu i odvodnju, OIB 55232800223, Turion 20/A, 51557 Cres</item>
      <item>DRŽAVNI PRORAČUN RH</item>
      <item>ZAGREBAČKI HOLDING</item>
      <item>HEP OPERATOR DISTRIB. SUSTAVA d.o.o.</item>
    </derivirana_varijabla>
  </DomainObject.Predmet.StrankaListFormatedWithAdressOIB>
  <DomainObject.Predmet.StrankaListNazivFormated>
    <izvorni_sadrzaj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izvorni_sadrzaj>
    <derivirana_varijabla naziv="DomainObject.Predmet.StrankaListNazivFormated_1">
      <item>INDUSTROGRADNJA d.o.o.</item>
      <item>VODOOPSKRBA I ODVODNJA CRES LOŠINJ društvo s ograničenom odgovornošću za vodoopskrbu i odvodnju</item>
      <item>DRŽAVNI PRORAČUN RH</item>
      <item>ZAGREBAČKI HOLDING</item>
      <item>HEP OPERATOR DISTRIB. SUSTAVA d.o.o.</item>
    </derivirana_varijabla>
  </DomainObject.Predmet.StrankaListNazivFormated>
  <DomainObject.Predmet.StrankaListNazivFormatedOIB>
    <izvorni_sadrzaj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izvorni_sadrzaj>
    <derivirana_varijabla naziv="DomainObject.Predmet.StrankaListNazivFormatedOIB_1">
      <item>INDUSTROGRADNJA d.o.o., OIB 34658363668</item>
      <item>VODOOPSKRBA I ODVODNJA CRES LOŠINJ društvo s ograničenom odgovornošću za vodoopskrbu i odvodnju, OIB 55232800223</item>
      <item>DRŽAVNI PRORAČUN RH</item>
      <item>ZAGREBAČKI HOLDING</item>
      <item>HEP OPERATOR DISTRIB. SUSTAVA d.o.o.</item>
    </derivirana_varijabla>
  </DomainObject.Predmet.StrankaListNazivFormatedOIB>
  <DomainObject.Predmet.ProtuStrankaListFormated>
    <izvorni_sadrzaj>
      <item>INDUSTROGRADNJA d.o.o.</item>
    </izvorni_sadrzaj>
    <derivirana_varijabla naziv="DomainObject.Predmet.ProtuStrankaListFormated_1">
      <item>INDUSTROGRADNJA d.o.o.</item>
    </derivirana_varijabla>
  </DomainObject.Predmet.ProtuStrankaListFormated>
  <DomainObject.Predmet.ProtuStrankaListFormatedOIB>
    <izvorni_sadrzaj>
      <item>INDUSTROGRADNJA d.o.o., OIB 34658363668</item>
    </izvorni_sadrzaj>
    <derivirana_varijabla naziv="DomainObject.Predmet.ProtuStrankaListFormatedOIB_1">
      <item>INDUSTROGRADNJA d.o.o., OIB 34658363668</item>
    </derivirana_varijabla>
  </DomainObject.Predmet.ProtuStrankaListFormatedOIB>
  <DomainObject.Predmet.ProtuStrankaListFormatedWithAdress>
    <izvorni_sadrzaj>
      <item>INDUSTROGRADNJA d.o.o., Industrijska cesta 2, 10412 Donja Lomnica</item>
    </izvorni_sadrzaj>
    <derivirana_varijabla naziv="DomainObject.Predmet.ProtuStrankaListFormatedWithAdress_1">
      <item>INDUSTROGRADNJA d.o.o., Industrijska cesta 2, 10412 Donja Lomnica</item>
    </derivirana_varijabla>
  </DomainObject.Predmet.ProtuStrankaListFormatedWithAdress>
  <DomainObject.Predmet.ProtuStrankaListFormatedWithAdressOIB>
    <izvorni_sadrzaj>
      <item>INDUSTROGRADNJA d.o.o., OIB 34658363668, Industrijska cesta 2, 10412 Donja Lomnica</item>
    </izvorni_sadrzaj>
    <derivirana_varijabla naziv="DomainObject.Predmet.ProtuStrankaListFormatedWithAdressOIB_1">
      <item>INDUSTROGRADNJA d.o.o., OIB 34658363668, Industrijska cesta 2, 10412 Donja Lomnica</item>
    </derivirana_varijabla>
  </DomainObject.Predmet.ProtuStrankaListFormatedWithAdressOIB>
  <DomainObject.Predmet.ProtuStrankaListNazivFormated>
    <izvorni_sadrzaj>
      <item>INDUSTROGRADNJA d.o.o.</item>
    </izvorni_sadrzaj>
    <derivirana_varijabla naziv="DomainObject.Predmet.ProtuStrankaListNazivFormated_1">
      <item>INDUSTROGRADNJA d.o.o.</item>
    </derivirana_varijabla>
  </DomainObject.Predmet.ProtuStrankaListNazivFormated>
  <DomainObject.Predmet.ProtuStrankaListNazivFormatedOIB>
    <izvorni_sadrzaj>
      <item>INDUSTROGRADNJA d.o.o., OIB 34658363668</item>
    </izvorni_sadrzaj>
    <derivirana_varijabla naziv="DomainObject.Predmet.ProtuStrankaListNazivFormatedOIB_1">
      <item>INDUSTROGRADNJA d.o.o., OIB 34658363668</item>
    </derivirana_varijabla>
  </DomainObject.Predmet.ProtuStrankaListNazivFormatedOIB>
  <DomainObject.Predmet.OstaliListFormated>
    <izvorni_sadrzaj>
      <item>Rajka Jagmarević</item>
      <item>Šimun Babić</item>
    </izvorni_sadrzaj>
    <derivirana_varijabla naziv="DomainObject.Predmet.OstaliListFormated_1">
      <item>Rajka Jagmarević</item>
      <item>Šimun Babić</item>
    </derivirana_varijabla>
  </DomainObject.Predmet.OstaliListFormated>
  <DomainObject.Predmet.OstaliListFormatedOIB>
    <izvorni_sadrzaj>
      <item>Rajka Jagmarević, OIB 54873974132</item>
      <item>Šimun Babić, OIB 89837890248</item>
    </izvorni_sadrzaj>
    <derivirana_varijabla naziv="DomainObject.Predmet.OstaliListFormatedOIB_1">
      <item>Rajka Jagmarević, OIB 54873974132</item>
      <item>Šimun Babić, OIB 89837890248</item>
    </derivirana_varijabla>
  </DomainObject.Predmet.OstaliListFormatedOIB>
  <DomainObject.Predmet.OstaliListFormatedWithAdress>
    <izvorni_sadrzaj>
      <item>Rajka Jagmarević, J. DALMATINCA 7, 10000 Zagreb</item>
      <item>Šimun Babić, Matije Mrazovića 5., 10000 Zagreb</item>
    </izvorni_sadrzaj>
    <derivirana_varijabla naziv="DomainObject.Predmet.OstaliListFormatedWithAdress_1">
      <item>Rajka Jagmarević, J. DALMATINCA 7, 10000 Zagreb</item>
      <item>Šimun Babić, Matije Mrazovića 5., 10000 Zagreb</item>
    </derivirana_varijabla>
  </DomainObject.Predmet.OstaliListFormatedWithAdress>
  <DomainObject.Predmet.OstaliListFormatedWithAdressOIB>
    <izvorni_sadrzaj>
      <item>Rajka Jagmarević, OIB 54873974132, J. DALMATINCA 7, 10000 Zagreb</item>
      <item>Šimun Babić, OIB 89837890248, Matije Mrazovića 5., 10000 Zagreb</item>
    </izvorni_sadrzaj>
    <derivirana_varijabla naziv="DomainObject.Predmet.OstaliListFormatedWithAdressOIB_1">
      <item>Rajka Jagmarević, OIB 54873974132, J. DALMATINCA 7, 10000 Zagreb</item>
      <item>Šimun Babić, OIB 89837890248, Matije Mrazovića 5., 10000 Zagreb</item>
    </derivirana_varijabla>
  </DomainObject.Predmet.OstaliListFormatedWithAdressOIB>
  <DomainObject.Predmet.OstaliListNazivFormated>
    <izvorni_sadrzaj>
      <item>Rajka Jagmarević</item>
      <item>Šimun Babić</item>
    </izvorni_sadrzaj>
    <derivirana_varijabla naziv="DomainObject.Predmet.OstaliListNazivFormated_1">
      <item>Rajka Jagmarević</item>
      <item>Šimun Babić</item>
    </derivirana_varijabla>
  </DomainObject.Predmet.OstaliListNazivFormated>
  <DomainObject.Predmet.OstaliListNazivFormatedOIB>
    <izvorni_sadrzaj>
      <item>Rajka Jagmarević, OIB 54873974132</item>
      <item>Šimun Babić, OIB 89837890248</item>
    </izvorni_sadrzaj>
    <derivirana_varijabla naziv="DomainObject.Predmet.OstaliListNazivFormatedOIB_1">
      <item>Rajka Jagmarević, OIB 54873974132</item>
      <item>Šimun Babić, OIB 89837890248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d.o.o. i dr.</izvorni_sadrzaj>
    <derivirana_varijabla naziv="DomainObject.Predmet.StrankaIDrugi_1">INDUSTROGRADNJA d.o.o. i dr.</derivirana_varijabla>
  </DomainObject.Predmet.StrankaIDrugi>
  <DomainObject.Predmet.ProtustrankaIDrugi>
    <izvorni_sadrzaj>INDUSTROGRADNJA d.o.o.</izvorni_sadrzaj>
    <derivirana_varijabla naziv="DomainObject.Predmet.ProtustrankaIDrugi_1">INDUSTROGRADNJA d.o.o.</derivirana_varijabla>
  </DomainObject.Predmet.ProtustrankaIDrugi>
  <DomainObject.Predmet.StrankaIDrugiAdressOIB>
    <izvorni_sadrzaj>INDUSTROGRADNJA d.o.o., OIB 34658363668, Industrijska cesta/bb, 10412 Donja Lomnica i dr.</izvorni_sadrzaj>
    <derivirana_varijabla naziv="DomainObject.Predmet.StrankaIDrugiAdressOIB_1">INDUSTROGRADNJA d.o.o., OIB 34658363668, Industrijska cesta/bb, 10412 Donja Lomnica i dr.</derivirana_varijabla>
  </DomainObject.Predmet.StrankaIDrugiAdressOIB>
  <DomainObject.Predmet.ProtustrankaIDrugiAdressOIB>
    <izvorni_sadrzaj>INDUSTROGRADNJA d.o.o., OIB 34658363668, Industrijska cesta 2, 10412 Donja Lomnica</izvorni_sadrzaj>
    <derivirana_varijabla naziv="DomainObject.Predmet.ProtustrankaIDrugiAdressOIB_1">INDUSTROGRADNJA d.o.o., OIB 34658363668, Industrijska cesta 2,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2014.</izvorni_sadrzaj>
    <derivirana_varijabla naziv="DomainObject.Predmet.OdlukaRjesenje.DatumDonosenjaOdluke_1">4. rujna 2014.</derivirana_varijabla>
  </DomainObject.Predmet.OdlukaRjesenje.DatumDonosenjaOdluke>
  <DomainObject.Predmet.OdlukaRjesenje.DatumPravomocnosti>
    <izvorni_sadrzaj>20. rujna 2014.</izvorni_sadrzaj>
    <derivirana_varijabla naziv="DomainObject.Predmet.OdlukaRjesenje.DatumPravomocnosti_1">20. rujna 2014.</derivirana_varijabla>
  </DomainObject.Predmet.OdlukaRjesenje.DatumPravomocnosti>
  <DomainObject.Predmet.OdlukaRjesenje.Oznaka>
    <izvorni_sadrzaj>St-588/2014-2</izvorni_sadrzaj>
    <derivirana_varijabla naziv="DomainObject.Predmet.OdlukaRjesenje.Oznaka_1">St-588/2014-2</derivirana_varijabla>
  </DomainObject.Predmet.OdlukaRjesenje.Oznaka>
  <DomainObject.Predmet.SudioniciListNaziv>
    <izvorni_sadrzaj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  <item>Šimun Babić</item>
    </izvorni_sadrzaj>
    <derivirana_varijabla naziv="DomainObject.Predmet.SudioniciListNaziv_1">
      <item>INDUSTROGRADNJA d.o.o.</item>
      <item>INDUSTROGRADNJA d.o.o.</item>
      <item>Rajka Jagmarević</item>
      <item>VODOOPSKRBA I ODVODNJA CRES LOŠINJ društvo s ograničenom odgovornošću za vodoopskrbu i odvodnju</item>
      <item>DRŽAVNI PRORAČUN RH</item>
      <item>ZAGREBAČKI HOLDING</item>
      <item>HEP OPERATOR DISTRIB. SUSTAVA d.o.o.</item>
      <item>Šimun Babić</item>
    </derivirana_varijabla>
  </DomainObject.Predmet.SudioniciListNaziv>
  <DomainObject.Predmet.SudioniciListAdressOIB>
    <izvorni_sadrzaj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  <item>Šimun Babić, OIB 89837890248, Matije Mrazovića 5.,10000 Zagreb</item>
    </izvorni_sadrzaj>
    <derivirana_varijabla naziv="DomainObject.Predmet.SudioniciListAdressOIB_1">
      <item>INDUSTROGRADNJA d.o.o., OIB 34658363668, Industrijska cesta/bb,10412 Donja Lomnica</item>
      <item>INDUSTROGRADNJA d.o.o., OIB 34658363668, Industrijska cesta 2,10412 Donja Lomnica</item>
      <item>Rajka Jagmarević, OIB 54873974132, J. DALMATINCA 7,10000 Zagreb</item>
      <item>VODOOPSKRBA I ODVODNJA CRES LOŠINJ društvo s ograničenom odgovornošću za vodoopskrbu i odvodnju, OIB 55232800223, Turion 20/A,51557 Cres</item>
      <item>DRŽAVNI PRORAČUN RH</item>
      <item>ZAGREBAČKI HOLDING</item>
      <item>HEP OPERATOR DISTRIB. SUSTAVA d.o.o.</item>
      <item>Šimun Babić, OIB 89837890248, Matije Mrazovića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34658363668</item>
      <item>, OIB 34658363668</item>
      <item>, OIB 54873974132</item>
      <item>, OIB 55232800223</item>
      <item>, OIB null</item>
      <item>, OIB null</item>
      <item>, OIB null</item>
      <item>, OIB 89837890248</item>
    </izvorni_sadrzaj>
    <derivirana_varijabla naziv="DomainObject.Predmet.SudioniciListNazivOIB_1">
      <item>, OIB 34658363668</item>
      <item>, OIB 34658363668</item>
      <item>, OIB 54873974132</item>
      <item>, OIB 55232800223</item>
      <item>, OIB null</item>
      <item>, OIB null</item>
      <item>, OIB null</item>
      <item>, OIB 89837890248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556</properties:Words>
  <properties:Characters>3371</properties:Characters>
  <properties:Lines>83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2018-01-30T07:50:00Z</dcterms:created>
  <dc:creator>ADMINIBM</dc:creator>
  <cp:lastModifiedBy>Sonja Pilić</cp:lastModifiedBy>
  <cp:lastPrinted>2017-09-26T11:08:00Z</cp:lastPrinted>
  <dcterms:modified xmlns:xsi="http://www.w3.org/2001/XMLSchema-instance" xsi:type="dcterms:W3CDTF">2018-01-30T08:07:00Z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