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960fc" w14:paraId="d0960fc" w:rsidRDefault="00B946E5" w:rsidP="005D7BF8" w:rsidR="00B946E5"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946E5" w:rsidP="005D7BF8" w:rsidR="00B946E5" w:rsidRPr="005D7BF8">
      <w:pPr>
        <w:pStyle w:val="Bezproreda"/>
        <w:jc w:val="both"/>
      </w:pPr>
      <w:r w:rsidRPr="005D7BF8">
        <w:rPr>
          <w:rFonts w:eastAsia="MS Mincho"/>
        </w:rPr>
        <w:t xml:space="preserve">   REPUBLIKA HRVATSKA</w:t>
      </w:r>
    </w:p>
    <w:p w:rsidRDefault="00B946E5" w:rsidP="005D7BF8" w:rsidR="00B946E5" w:rsidRPr="005D7BF8">
      <w:pPr>
        <w:pStyle w:val="Bezproreda"/>
        <w:jc w:val="both"/>
      </w:pPr>
      <w:r w:rsidRPr="005D7BF8">
        <w:rPr>
          <w:rFonts w:eastAsia="MS Mincho"/>
        </w:rPr>
        <w:t>TRGOVAČKI SUD U RIJECI</w:t>
      </w:r>
    </w:p>
    <w:p w:rsidRDefault="00B946E5" w:rsidP="005D7BF8" w:rsidR="00B946E5" w:rsidRPr="005D7BF8">
      <w:pPr>
        <w:pStyle w:val="Bezproreda"/>
        <w:jc w:val="both"/>
        <w:rPr>
          <w:rFonts w:eastAsia="MS Mincho"/>
        </w:rPr>
      </w:pPr>
      <w:r w:rsidRPr="005D7BF8">
        <w:rPr>
          <w:rFonts w:eastAsia="MS Mincho"/>
        </w:rPr>
        <w:t xml:space="preserve">       Rijeka, Zadarska 1 i 3</w:t>
      </w: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C33984" w:rsidRPr="00C33984">
        <w:rPr>
          <w:b/>
        </w:rPr>
        <w:t>TAKSI KORZO jednostavno društvo s ograničenom odgovornošću za prijevoz, RIJEKA, Simonettieva 6, OIB 20069808166</w:t>
      </w:r>
      <w:r w:rsidR="009823D9" w:rsidRPr="009823D9">
        <w:rPr>
          <w:b/>
        </w:rPr>
        <w:t xml:space="preserve">, </w:t>
      </w:r>
      <w:r w:rsidR="001C7A55" w:rsidRPr="001C7A55">
        <w:t xml:space="preserve">dana </w:t>
      </w:r>
      <w:r w:rsidR="00076E17">
        <w:t>16</w:t>
      </w:r>
      <w:r w:rsidR="000D5434">
        <w:t>. lipnja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86662F"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C33984" w:rsidRPr="00C33984">
        <w:rPr>
          <w:b/>
        </w:rPr>
        <w:t>TAKSI KORZO jednostavno društvo s ograničenom odgovornošću za prijevoz, RIJEKA, Simonettieva 6, OIB 20069808166</w:t>
      </w:r>
      <w:r w:rsidR="007A72BF">
        <w:rPr>
          <w:b/>
        </w:rPr>
        <w:t>.</w:t>
      </w:r>
    </w:p>
    <w:p w:rsidRDefault="007A72BF" w:rsidP="007A72BF" w:rsidR="007A72BF" w:rsidRPr="00990266">
      <w:pPr>
        <w:pStyle w:val="Bezproreda"/>
        <w:ind w:left="1080"/>
        <w:jc w:val="both"/>
      </w:pPr>
    </w:p>
    <w:p w:rsidRDefault="00BE5CEB" w:rsidP="00BE5CEB" w:rsidR="006B2A66" w:rsidRPr="00AC3075">
      <w:pPr>
        <w:pStyle w:val="Bezproreda"/>
        <w:jc w:val="both"/>
      </w:pPr>
      <w:r>
        <w:t>II.</w:t>
      </w:r>
      <w:r>
        <w:tab/>
      </w:r>
      <w:r w:rsidR="00321306" w:rsidRPr="00990266">
        <w:t xml:space="preserve">Za stečajnog upravitelja imenuje </w:t>
      </w:r>
      <w:r w:rsidR="005D62DF">
        <w:t>se</w:t>
      </w:r>
      <w:r w:rsidR="001E174F">
        <w:t xml:space="preserve"> </w:t>
      </w:r>
      <w:r w:rsidR="00C33984">
        <w:t>Ljubica Juranović - Skočić, Kastav, Čikovići 26/11, OIB 88499470397</w:t>
      </w:r>
      <w:r w:rsidR="00CF41D3" w:rsidRPr="00AC3075">
        <w:t>.</w:t>
      </w:r>
      <w:r w:rsidR="00C848FC" w:rsidRPr="00AC3075">
        <w:t xml:space="preserve"> </w:t>
      </w:r>
    </w:p>
    <w:p w:rsidRDefault="00BE5CEB" w:rsidP="00BE5CEB" w:rsidR="00BE5CEB" w:rsidRPr="00FA7CB6">
      <w:pPr>
        <w:pStyle w:val="Bezproreda"/>
        <w:jc w:val="both"/>
      </w:pPr>
    </w:p>
    <w:p w:rsidRDefault="00321306" w:rsidP="00494342"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C33984" w:rsidRPr="00C33984">
        <w:rPr>
          <w:b/>
        </w:rPr>
        <w:t>TAKSI KORZO jednostavno društvo s ograničenom odgovornošću za prijevoz, RIJEKA, Simonettieva 6, OIB 20069808166</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B579B0" w:rsidP="00494342" w:rsidR="00494342">
      <w:pPr>
        <w:jc w:val="both"/>
      </w:pPr>
      <w:r>
        <w:t xml:space="preserve"> </w:t>
      </w:r>
    </w:p>
    <w:p w:rsidRDefault="00C33984" w:rsidP="00C33984" w:rsidR="00C33984" w:rsidRPr="00C33984">
      <w:pPr>
        <w:jc w:val="both"/>
      </w:pPr>
      <w:r w:rsidRPr="00C33984">
        <w:tab/>
        <w:t xml:space="preserve">Financijska agencija, Regionalni centar Rijeka podnijela je ovome sudu 12. svibnja 2016. godine prijedlog za otvaranje stečajnog postupka nad dužnikom TAKSI KORZO jednostavno društvo s ograničenom odgovornošću za prijevoz, RIJEKA, Simonettieva 6, OIB 20069808166 (dalje: dužnik) temeljem čl.444. st.2. Stečajnog zakona (Narodne novine, br. 71/15, dalje: SZ-a). </w:t>
      </w:r>
    </w:p>
    <w:p w:rsidRDefault="00C33984" w:rsidP="00C33984" w:rsidR="00C33984" w:rsidRPr="00C33984">
      <w:pPr>
        <w:jc w:val="both"/>
      </w:pPr>
      <w:r w:rsidRPr="00C33984">
        <w:tab/>
        <w:t xml:space="preserve">Predlagatelj je u prijedlogu naveo da dužnik na dan </w:t>
      </w:r>
      <w:r>
        <w:t>0</w:t>
      </w:r>
      <w:r w:rsidRPr="00C33984">
        <w:t xml:space="preserve">1. rujna 2015. godine u Očevidniku redoslijeda osnova za plaćanje ima evidentirane neizvršene osnove za plaćanje u neprekinutom razdoblju od 597 dana u ukupnom iznosu od 254.670,56 kn u koji iznos je uračunata i kamata i naknada Financijske agencije za provedbe ovrhe i da dužnik ima dvoje zaposlenika. </w:t>
      </w:r>
    </w:p>
    <w:p w:rsidRDefault="00C33984" w:rsidP="00C33984" w:rsidR="00C33984" w:rsidRPr="00C33984">
      <w:pPr>
        <w:jc w:val="both"/>
      </w:pPr>
      <w:r w:rsidRPr="00C33984">
        <w:tab/>
        <w:t xml:space="preserve">Rješenjem posl. br. St-1084/16-4 od </w:t>
      </w:r>
      <w:r>
        <w:t>0</w:t>
      </w:r>
      <w:r w:rsidRPr="00C33984">
        <w:t xml:space="preserve">7. studenog 2016. godine pokrenut je prethodni postupak radi utvrđivanja pretpostavki za otvaranje stečajnog postupka nad </w:t>
      </w:r>
      <w:r w:rsidRPr="00C33984">
        <w:lastRenderedPageBreak/>
        <w:t xml:space="preserve">dužnikom, te naloženo osobi ovlaštenoj za zastupanje dužnika Marinu Lončarić iz Marinića, Marinići 61,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C33984" w:rsidP="00C33984" w:rsidR="00C33984" w:rsidRPr="00C33984">
      <w:pPr>
        <w:jc w:val="both"/>
      </w:pPr>
      <w:r w:rsidRPr="00C33984">
        <w:tab/>
        <w:t>Rješenjem od 17. veljače  2017. godine određena je mjera osiguranja iz čl. 118. st. 2. toč. 1. SZ-a imenovanjem privremenog stečajnog upravitelja Ljubice Juranović Skočić iz Kastva, Ćikovići 26/11, čija je dužnost u prethodnom postupku bila iznijeti svoje mišljenje o tome postoji li razlog za otvaranje stečajnog postupka, te posebno mogu li se imovinom dužnika namiriti troškovi postupka temeljem čl.119. st.2. SZ-a.</w:t>
      </w:r>
    </w:p>
    <w:p w:rsidRDefault="00C33984" w:rsidP="00C33984" w:rsidR="00C33984" w:rsidRPr="00C33984">
      <w:pPr>
        <w:jc w:val="both"/>
      </w:pPr>
      <w:r w:rsidRPr="00C33984">
        <w:tab/>
        <w:t xml:space="preserve">U prethodnom postupku privremeni stečajni upravitelj utvrdio je da je dužnik osnovan u 2013. godini. Nije dostavljao nadležnim tijelima   financijske izvještaje  za 2013 god., 2014 god; 2015 god; 2016god;  (bilanca, račun dobiti i gubitka,  bilješke  uz financijska izvješća). Privremeni stečajni upravitelj kontaktirao je Poreznu upravu te došao do saznanja  da dužnik od 2013. godine  ne dostavlja nikakve obrasce kao porezni obveznik.  </w:t>
      </w:r>
    </w:p>
    <w:p w:rsidRDefault="00C33984" w:rsidP="00C33984" w:rsidR="00C33984" w:rsidRPr="00C33984">
      <w:pPr>
        <w:jc w:val="both"/>
      </w:pPr>
      <w:r w:rsidRPr="00C33984">
        <w:tab/>
        <w:t>Prema uvjerenju Policijske uprave Primorsko-goranske dužnik je evidentiran  kao vlasnik sljedećih vozila:</w:t>
      </w:r>
    </w:p>
    <w:p w:rsidRDefault="00C33984" w:rsidP="00C33984" w:rsidR="00C33984" w:rsidRPr="00C33984">
      <w:pPr>
        <w:jc w:val="both"/>
      </w:pPr>
      <w:r w:rsidRPr="00C33984">
        <w:t>1.</w:t>
      </w:r>
      <w:r w:rsidRPr="00C33984">
        <w:tab/>
        <w:t xml:space="preserve">M1, marke FIAT MULTIPLA 1.9 jtd, godina proizvodnje 2001., broj šasije ZFA18600002117476, reg. oznaka RI 625UB,  odjavljeno  23.07.2015. godine, </w:t>
      </w:r>
    </w:p>
    <w:p w:rsidRDefault="00C33984" w:rsidP="00C33984" w:rsidR="00C33984" w:rsidRPr="00C33984">
      <w:pPr>
        <w:jc w:val="both"/>
      </w:pPr>
      <w:r w:rsidRPr="00C33984">
        <w:t>2.</w:t>
      </w:r>
      <w:r w:rsidRPr="00C33984">
        <w:tab/>
        <w:t xml:space="preserve">M1, marke RENAULT LAGUNA 1.9 DTI godina proizvodnje 2000., broj šasije VF1K56J0522809092, reg. Oznaka RI 407 UE,  vozilo odjavljeno 3. 10.2015. godine, </w:t>
      </w:r>
    </w:p>
    <w:p w:rsidRDefault="00C33984" w:rsidP="00C33984" w:rsidR="00C33984" w:rsidRPr="00C33984">
      <w:pPr>
        <w:jc w:val="both"/>
      </w:pPr>
      <w:r w:rsidRPr="00C33984">
        <w:t>3.</w:t>
      </w:r>
      <w:r w:rsidRPr="00C33984">
        <w:tab/>
        <w:t xml:space="preserve"> Osobni automobil marke  EXPRESSION , godina proizvodnje 2001,  broj šasije</w:t>
      </w:r>
    </w:p>
    <w:p w:rsidRDefault="00C33984" w:rsidP="00C33984" w:rsidR="00C33984" w:rsidRPr="00C33984">
      <w:pPr>
        <w:jc w:val="both"/>
      </w:pPr>
      <w:r w:rsidRPr="00C33984">
        <w:t xml:space="preserve"> VF1BG0G0625218647 reg.ozn. RI406UE, odjavljeno 30.06. 2015.,  </w:t>
      </w:r>
    </w:p>
    <w:p w:rsidRDefault="00C33984" w:rsidP="00C33984" w:rsidR="00C33984" w:rsidRPr="00C33984">
      <w:pPr>
        <w:jc w:val="both"/>
      </w:pPr>
      <w:r w:rsidRPr="00C33984">
        <w:tab/>
        <w:t xml:space="preserve">Na motornim vozilima evidentirana je zabrana otuđenja obzirom da se radi o vozilima starijim od 15 godina  koja  nisu registrirana niti u voznom stanju, upitno je njihovo unovčenje, a u sadašnjem trenutku nije moguće utvrditi njihovu tržišnu vrijednost. </w:t>
      </w:r>
    </w:p>
    <w:p w:rsidRDefault="00C33984" w:rsidP="00C33984" w:rsidR="00C33984" w:rsidRPr="00C33984">
      <w:pPr>
        <w:jc w:val="both"/>
      </w:pPr>
      <w:r w:rsidRPr="00C33984">
        <w:tab/>
        <w:t>Do završetka prethodnog postupka kod dužnika je utvrđeno postojanje stečajnog razloga nesposobnost za plaćanje iz članka 5. stečajnog zakona. Naime, prema potvrdi FINE od 2. studenog 2016.g. dužnik u Očevidniku redoslijeda osnova za plaćanje na dan 2. studenog 2016g. ima evidentirane neizvršene osnove za plaćanje u neprekinutom razdoblju od 1024 dana.</w:t>
      </w:r>
    </w:p>
    <w:p w:rsidRDefault="00C33984" w:rsidP="00C33984" w:rsidR="00C33984" w:rsidRPr="00C33984">
      <w:pPr>
        <w:jc w:val="both"/>
      </w:pPr>
      <w:r w:rsidRPr="00C33984">
        <w:tab/>
        <w:t xml:space="preserve">   Obzirom da je u prethodnom postupku utvrđeno postojanje stečajnog razloga iz čl. 5. Stečajnog zakona, a to je nesposobnost za plaćanje kao i činjenica nedostatnosti dužnikove imovine za namirenje troškova prethodnog i otvorenog stečajnog postupka, privremeni stečajni upravitelj je na ročištu predložio sudu da pozove vjerovnike i ostale osobe koje imaju pravni interes za provedbom stečajnog postupka da uplate predujam za namirenje troškova prethodnog i otvorenog stečajnog postupka u iznosu od 35.000,00 kn.</w:t>
      </w:r>
    </w:p>
    <w:p w:rsidRDefault="00C33984" w:rsidP="00C33984" w:rsidR="00C33984" w:rsidRPr="00C33984">
      <w:pPr>
        <w:jc w:val="both"/>
      </w:pPr>
      <w:r w:rsidRPr="00C33984">
        <w:t>Strukturu predvidivih troškova čine:</w:t>
      </w:r>
      <w:r w:rsidRPr="00C33984">
        <w:tab/>
        <w:t xml:space="preserve">otvaranje i vođenje žiro računa 500,00 kuna,  ažuriranje knjigovodstva i utvrđivanje početne bilance 7.500,00 kn, procjena vrijednosti imovine 4.000,00 kn, troškovi i nagrada privremenom stečajnom upravitelju u bruto iznosu 6.000,00 kn, nagrada  stečajnom upravitelju  u bruto iznosu 12.000,00 kuna, </w:t>
      </w:r>
      <w:r w:rsidRPr="00C33984">
        <w:lastRenderedPageBreak/>
        <w:t>materijalni troškovi i troškovi telefona 1.200,00 kuna, troškovi arhiviranja dokumentacije i ostalo  3.800,00 kn.</w:t>
      </w:r>
    </w:p>
    <w:p w:rsidRDefault="00320B90" w:rsidP="002555FE" w:rsidR="001A7568">
      <w:pPr>
        <w:jc w:val="both"/>
      </w:pPr>
      <w:r>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1E174F" w:rsidP="006D7039" w:rsidR="006D7039">
      <w:pPr>
        <w:jc w:val="both"/>
      </w:pPr>
      <w:r>
        <w:tab/>
        <w:t xml:space="preserve">Rješenjem ovoga suda od </w:t>
      </w:r>
      <w:r w:rsidR="00D5415B">
        <w:t>0</w:t>
      </w:r>
      <w:r w:rsidR="00C33984">
        <w:t>5</w:t>
      </w:r>
      <w:r w:rsidR="00D5415B">
        <w:t>. svibnja</w:t>
      </w:r>
      <w:r>
        <w:t xml:space="preserve"> 2017. godine </w:t>
      </w:r>
      <w:r w:rsidR="006D7039">
        <w:t xml:space="preserve">pozvane su osobe koje imaju pravni interes za provedbom stečajnog postupka da u roku od 15 dana uplate predujam u visini od </w:t>
      </w:r>
      <w:r w:rsidR="00C33984">
        <w:t>35</w:t>
      </w:r>
      <w:r w:rsidR="00A35E24">
        <w:t>.000</w:t>
      </w:r>
      <w:r w:rsidR="00B579B0">
        <w:t>,00</w:t>
      </w:r>
      <w:r w:rsidR="00316D43">
        <w:t xml:space="preserve"> </w:t>
      </w:r>
      <w:r w:rsidR="006D7039">
        <w:t xml:space="preserve">kn, za namirenje troškova </w:t>
      </w:r>
      <w:r w:rsidR="00D5415B">
        <w:t xml:space="preserve">prethodnog i </w:t>
      </w:r>
      <w:r w:rsidR="006D7039">
        <w:t>otvorenog stečajnog postupka. Predmetno rješenje objav</w:t>
      </w:r>
      <w:r w:rsidR="00FA7CB6">
        <w:t>ljeno je na mrežnoj stranici e-O</w:t>
      </w:r>
      <w:r w:rsidR="006D7039">
        <w:t>glasne ploče sud</w:t>
      </w:r>
      <w:r w:rsidR="00316D43">
        <w:t>ov</w:t>
      </w:r>
      <w:r w:rsidR="006D7039">
        <w:t xml:space="preserve">a dana </w:t>
      </w:r>
      <w:r w:rsidR="00C33984">
        <w:t>05</w:t>
      </w:r>
      <w:r w:rsidR="00D5415B">
        <w:t>. svibnja</w:t>
      </w:r>
      <w:r w:rsidR="00DA68B7">
        <w:t xml:space="preserve"> 2017</w:t>
      </w:r>
      <w:r w:rsidR="006D7039">
        <w:t>. godine temeljem čl.12. st.1.</w:t>
      </w:r>
      <w:r w:rsidR="000554F6">
        <w:t xml:space="preserve"> SZ-a</w:t>
      </w:r>
      <w:r w:rsidR="006D7039">
        <w:t xml:space="preserve">. </w:t>
      </w:r>
    </w:p>
    <w:p w:rsidRDefault="006D7039" w:rsidP="006D7039" w:rsidR="00EA1A0F">
      <w:pPr>
        <w:jc w:val="both"/>
      </w:pPr>
      <w:r>
        <w:t xml:space="preserve">            Kako je u prethodnom postupku nedvojbeno utvrđeno </w:t>
      </w:r>
      <w:r w:rsidR="001E174F">
        <w:t>postojanje stečajn</w:t>
      </w:r>
      <w:r w:rsidR="007D0A54">
        <w:t>og</w:t>
      </w:r>
      <w:r>
        <w:t xml:space="preserve"> razloga nesposobnost za plaćanje, kao i činjenica nedostatnosti dužnikove imovine u smislu čl.132. st.1. SZ-a, te kako predujam </w:t>
      </w:r>
      <w:r w:rsidR="006E0C7C">
        <w:t xml:space="preserve">za </w:t>
      </w:r>
      <w:r w:rsidR="00DA68B7">
        <w:t>namirenje</w:t>
      </w:r>
      <w:r w:rsidR="006E0C7C">
        <w:t xml:space="preserve"> troškova </w:t>
      </w:r>
      <w:r w:rsidR="001E174F">
        <w:t xml:space="preserve">prethodnog i otvorenog </w:t>
      </w:r>
      <w:r>
        <w:t xml:space="preserve">stečajnog postupka nije uplaćen u roku određenom rješenjem od </w:t>
      </w:r>
      <w:r w:rsidR="00D5415B">
        <w:t>0</w:t>
      </w:r>
      <w:r w:rsidR="00C33984">
        <w:t>5</w:t>
      </w:r>
      <w:r w:rsidR="00D5415B">
        <w:t>. svibnja</w:t>
      </w:r>
      <w:r w:rsidR="001E174F">
        <w:t xml:space="preserve"> </w:t>
      </w:r>
      <w:r w:rsidR="00DA68B7">
        <w:t>2017</w:t>
      </w:r>
      <w:r w:rsidR="001E174F">
        <w:t>.</w:t>
      </w:r>
      <w:r>
        <w:t xml:space="preserve">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čl.85. st.</w:t>
      </w:r>
      <w:r w:rsidR="00D5415B">
        <w:t>2</w:t>
      </w:r>
      <w:r>
        <w:t>.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2555FE">
        <w:rPr>
          <w:bCs/>
        </w:rPr>
        <w:t>16</w:t>
      </w:r>
      <w:r w:rsidR="000D5434">
        <w:rPr>
          <w:bCs/>
        </w:rPr>
        <w:t>. lipnja</w:t>
      </w:r>
      <w:r w:rsidR="00316D43">
        <w:rPr>
          <w:bCs/>
        </w:rPr>
        <w:t xml:space="preserve"> </w:t>
      </w:r>
      <w:r w:rsidR="0071647F">
        <w:rPr>
          <w:bCs/>
        </w:rPr>
        <w:t>2017</w:t>
      </w:r>
      <w:r w:rsidR="00A274AB" w:rsidRPr="001A7568">
        <w:rPr>
          <w:bCs/>
        </w:rPr>
        <w:t xml:space="preserve">. </w:t>
      </w:r>
      <w:r w:rsidR="00C34A6B" w:rsidRPr="001A7568">
        <w:rPr>
          <w:bCs/>
        </w:rPr>
        <w:t>godine</w:t>
      </w:r>
    </w:p>
    <w:p w:rsidRDefault="00A33F04" w:rsidP="000806E3" w:rsidR="00321306" w:rsidRPr="001A7568">
      <w:pPr>
        <w:jc w:val="right"/>
        <w:rPr>
          <w:bCs/>
        </w:rPr>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w:t>
      </w:r>
      <w:r w:rsidR="00AA031A" w:rsidRPr="001A7568">
        <w:rPr>
          <w:bCs/>
        </w:rPr>
        <w:t xml:space="preserve">  </w:t>
      </w:r>
      <w:r w:rsidR="000554F6">
        <w:rPr>
          <w:bCs/>
        </w:rPr>
        <w:t>S</w:t>
      </w:r>
      <w:r w:rsidR="00321306" w:rsidRPr="001A7568">
        <w:rPr>
          <w:bCs/>
        </w:rPr>
        <w:t xml:space="preserve">udac </w:t>
      </w:r>
    </w:p>
    <w:p w:rsidRDefault="00321306" w:rsidP="00B946E5" w:rsidR="009B4123">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7C3BCC">
        <w:t xml:space="preserve"> </w:t>
      </w:r>
      <w:r w:rsidR="00B946E5">
        <w:t xml:space="preserve"> </w:t>
      </w:r>
    </w:p>
    <w:p w:rsidRDefault="00E74B8F" w:rsidP="00E74B8F" w:rsidR="00E74B8F">
      <w:pPr>
        <w:ind w:firstLine="708" w:left="1416"/>
        <w:jc w:val="right"/>
      </w:pPr>
      <w:r>
        <w:t xml:space="preserve"> </w:t>
      </w:r>
    </w:p>
    <w:p w:rsidRDefault="00B96C6F" w:rsidP="00B96C6F" w:rsidR="00B96C6F" w:rsidRPr="004E14F0">
      <w:pPr>
        <w:jc w:val="both"/>
        <w:rPr>
          <w:b/>
          <w:bCs/>
        </w:rPr>
      </w:pPr>
      <w:r w:rsidRPr="004E14F0">
        <w:rPr>
          <w:b/>
          <w:bCs/>
        </w:rPr>
        <w:t>UPUTA O PRAVNOM LIJEKU:</w:t>
      </w:r>
    </w:p>
    <w:p w:rsidRDefault="00B96C6F" w:rsidP="00B96C6F" w:rsidR="00B96C6F">
      <w:pPr>
        <w:jc w:val="both"/>
        <w:rPr>
          <w:bCs/>
        </w:rPr>
      </w:pPr>
      <w:r w:rsidRPr="00B96C6F">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1A7568">
      <w:pPr>
        <w:jc w:val="both"/>
      </w:pPr>
      <w:r w:rsidRPr="00B96C6F">
        <w:rPr>
          <w:bCs/>
        </w:rPr>
        <w:t>Protiv rješenja o zaključenju stečajnog postupka dopuštena je žalba u roku od osam dana.</w:t>
      </w:r>
    </w:p>
    <w:p w:rsidRDefault="00DA68B7" w:rsidP="00306072" w:rsidR="00306072">
      <w:pPr>
        <w:jc w:val="both"/>
        <w:rPr>
          <w:bCs/>
        </w:rPr>
      </w:pPr>
      <w:r w:rsidRPr="00DA68B7">
        <w:rPr>
          <w:bCs/>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C67034" w:rsidP="00C67034" w:rsidR="00C67034">
      <w:pPr>
        <w:rPr>
          <w:b/>
          <w:sz w:val="20"/>
          <w:szCs w:val="20"/>
        </w:rPr>
      </w:pPr>
    </w:p>
    <w:p w:rsidRDefault="00C67034" w:rsidP="00C67034" w:rsidR="00C67034">
      <w:pPr>
        <w:rPr>
          <w:b/>
          <w:sz w:val="20"/>
          <w:szCs w:val="20"/>
        </w:rPr>
      </w:pPr>
    </w:p>
    <w:p w:rsidRDefault="00C33984" w:rsidP="00C67034" w:rsidR="00C33984">
      <w:pPr>
        <w:rPr>
          <w:b/>
          <w:sz w:val="20"/>
          <w:szCs w:val="20"/>
        </w:rPr>
      </w:pPr>
    </w:p>
    <w:p w:rsidRDefault="00C33984" w:rsidP="00C67034" w:rsidR="00C33984">
      <w:pPr>
        <w:rPr>
          <w:b/>
          <w:sz w:val="20"/>
          <w:szCs w:val="20"/>
        </w:rPr>
      </w:pPr>
    </w:p>
    <w:p w:rsidRDefault="00B946E5" w:rsidP="00C67034" w:rsidR="00B946E5">
      <w:pPr>
        <w:rPr>
          <w:b/>
          <w:sz w:val="20"/>
          <w:szCs w:val="20"/>
        </w:rPr>
      </w:pPr>
    </w:p>
    <w:p w:rsidRDefault="00B946E5" w:rsidP="00C67034" w:rsidR="00B946E5">
      <w:pPr>
        <w:rPr>
          <w:b/>
          <w:sz w:val="20"/>
          <w:szCs w:val="20"/>
        </w:rPr>
      </w:pPr>
    </w:p>
    <w:p w:rsidRDefault="00B946E5" w:rsidP="00C67034" w:rsidR="00B946E5">
      <w:pPr>
        <w:rPr>
          <w:b/>
          <w:sz w:val="20"/>
          <w:szCs w:val="20"/>
        </w:rPr>
      </w:pPr>
    </w:p>
    <w:p w:rsidRDefault="00C33984" w:rsidP="00C67034" w:rsidR="00C33984">
      <w:pPr>
        <w:rPr>
          <w:b/>
          <w:sz w:val="20"/>
          <w:szCs w:val="20"/>
        </w:rPr>
      </w:pPr>
    </w:p>
    <w:p w:rsidRDefault="007D0A54" w:rsidP="00C67034" w:rsidR="00321306" w:rsidRPr="003B540A">
      <w:pPr>
        <w:rPr>
          <w:b/>
          <w:sz w:val="20"/>
          <w:szCs w:val="20"/>
        </w:rPr>
      </w:pPr>
      <w:r>
        <w:rPr>
          <w:b/>
          <w:sz w:val="20"/>
          <w:szCs w:val="20"/>
        </w:rPr>
        <w:lastRenderedPageBreak/>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C33984">
        <w:rPr>
          <w:sz w:val="20"/>
          <w:szCs w:val="20"/>
        </w:rPr>
        <w:t>Marin Lončarić</w:t>
      </w:r>
      <w:r w:rsidR="002555FE">
        <w:rPr>
          <w:sz w:val="20"/>
          <w:szCs w:val="20"/>
        </w:rPr>
        <w:t xml:space="preserve"> </w:t>
      </w:r>
      <w:r w:rsidR="00D76D2B">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7D0A54">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7D0A54">
        <w:rPr>
          <w:sz w:val="20"/>
          <w:szCs w:val="20"/>
        </w:rPr>
        <w:t xml:space="preserve">Rijeka </w:t>
      </w:r>
    </w:p>
    <w:p w:rsidRDefault="00321306" w:rsidP="00321306" w:rsidR="00321306" w:rsidRPr="001A7568">
      <w:pPr>
        <w:rPr>
          <w:sz w:val="20"/>
          <w:szCs w:val="20"/>
        </w:rPr>
      </w:pPr>
      <w:r w:rsidRPr="001A7568">
        <w:rPr>
          <w:sz w:val="20"/>
          <w:szCs w:val="20"/>
        </w:rPr>
        <w:t xml:space="preserve">- Porezna uprava </w:t>
      </w:r>
      <w:r w:rsidR="007D0A54">
        <w:rPr>
          <w:sz w:val="20"/>
          <w:szCs w:val="20"/>
        </w:rPr>
        <w:t xml:space="preserve">Rijeka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DA68B7">
        <w:rPr>
          <w:sz w:val="20"/>
          <w:szCs w:val="20"/>
        </w:rPr>
        <w:t xml:space="preserve">elektronski, neposredno i </w:t>
      </w:r>
      <w:r w:rsidR="0041378B" w:rsidRPr="001A7568">
        <w:rPr>
          <w:sz w:val="20"/>
          <w:szCs w:val="20"/>
        </w:rPr>
        <w:t xml:space="preserve">po </w:t>
      </w:r>
      <w:r w:rsidR="00321306" w:rsidRPr="001A7568">
        <w:rPr>
          <w:sz w:val="20"/>
          <w:szCs w:val="20"/>
        </w:rPr>
        <w:t>pravomoćnosti</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2555FE">
        <w:rPr>
          <w:sz w:val="20"/>
          <w:szCs w:val="20"/>
        </w:rPr>
        <w:t>16</w:t>
      </w:r>
      <w:r w:rsidR="000D5434">
        <w:rPr>
          <w:sz w:val="20"/>
          <w:szCs w:val="20"/>
        </w:rPr>
        <w:t>.6.</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946E5">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C33984">
      <w:rPr>
        <w:b/>
      </w:rPr>
      <w:t>1084</w:t>
    </w:r>
    <w:r w:rsidR="00D46C4F">
      <w:rPr>
        <w:b/>
      </w:rPr>
      <w:t>/16-</w:t>
    </w:r>
    <w:r w:rsidR="00C33984">
      <w:rPr>
        <w:b/>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573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3246"/>
    <w:rsid w:val="00076E17"/>
    <w:rsid w:val="000806E3"/>
    <w:rsid w:val="000B25A6"/>
    <w:rsid w:val="000B38A3"/>
    <w:rsid w:val="000B5241"/>
    <w:rsid w:val="000C0D66"/>
    <w:rsid w:val="000C1A41"/>
    <w:rsid w:val="000D03AE"/>
    <w:rsid w:val="000D5434"/>
    <w:rsid w:val="000E7FDB"/>
    <w:rsid w:val="000F3B44"/>
    <w:rsid w:val="00117DD6"/>
    <w:rsid w:val="00121E7A"/>
    <w:rsid w:val="001252E5"/>
    <w:rsid w:val="001339FE"/>
    <w:rsid w:val="00136631"/>
    <w:rsid w:val="001474B0"/>
    <w:rsid w:val="001474D4"/>
    <w:rsid w:val="00151B2E"/>
    <w:rsid w:val="00174B4B"/>
    <w:rsid w:val="001754E7"/>
    <w:rsid w:val="001869F4"/>
    <w:rsid w:val="001972EB"/>
    <w:rsid w:val="001A7568"/>
    <w:rsid w:val="001C20C7"/>
    <w:rsid w:val="001C2269"/>
    <w:rsid w:val="001C73BB"/>
    <w:rsid w:val="001C7A55"/>
    <w:rsid w:val="001E174F"/>
    <w:rsid w:val="001F13A2"/>
    <w:rsid w:val="00212999"/>
    <w:rsid w:val="00213A81"/>
    <w:rsid w:val="00223778"/>
    <w:rsid w:val="0024728A"/>
    <w:rsid w:val="00253B86"/>
    <w:rsid w:val="00254C14"/>
    <w:rsid w:val="002555FE"/>
    <w:rsid w:val="00257566"/>
    <w:rsid w:val="00267A10"/>
    <w:rsid w:val="00284D00"/>
    <w:rsid w:val="00296C99"/>
    <w:rsid w:val="002C1367"/>
    <w:rsid w:val="002C214C"/>
    <w:rsid w:val="002C778F"/>
    <w:rsid w:val="002D43F3"/>
    <w:rsid w:val="002E5767"/>
    <w:rsid w:val="002E7B44"/>
    <w:rsid w:val="002F0A27"/>
    <w:rsid w:val="00306072"/>
    <w:rsid w:val="00306212"/>
    <w:rsid w:val="00315E6B"/>
    <w:rsid w:val="0031619B"/>
    <w:rsid w:val="00316D43"/>
    <w:rsid w:val="00320B90"/>
    <w:rsid w:val="00321306"/>
    <w:rsid w:val="003410FB"/>
    <w:rsid w:val="00347320"/>
    <w:rsid w:val="00350322"/>
    <w:rsid w:val="00353158"/>
    <w:rsid w:val="003563E6"/>
    <w:rsid w:val="0037434A"/>
    <w:rsid w:val="003828C9"/>
    <w:rsid w:val="003955C9"/>
    <w:rsid w:val="003A72D4"/>
    <w:rsid w:val="003B540A"/>
    <w:rsid w:val="003C0B7B"/>
    <w:rsid w:val="003C157D"/>
    <w:rsid w:val="0041378B"/>
    <w:rsid w:val="0042316F"/>
    <w:rsid w:val="00440D91"/>
    <w:rsid w:val="004704BE"/>
    <w:rsid w:val="00490A2A"/>
    <w:rsid w:val="00494342"/>
    <w:rsid w:val="0049663F"/>
    <w:rsid w:val="004A5D50"/>
    <w:rsid w:val="004B1960"/>
    <w:rsid w:val="004D3F29"/>
    <w:rsid w:val="004D4344"/>
    <w:rsid w:val="004E14F0"/>
    <w:rsid w:val="00500B42"/>
    <w:rsid w:val="0055287B"/>
    <w:rsid w:val="00576115"/>
    <w:rsid w:val="005930B2"/>
    <w:rsid w:val="005C4A89"/>
    <w:rsid w:val="005D62DF"/>
    <w:rsid w:val="005D6D20"/>
    <w:rsid w:val="005E4F24"/>
    <w:rsid w:val="005E548D"/>
    <w:rsid w:val="00607EFE"/>
    <w:rsid w:val="006116FD"/>
    <w:rsid w:val="00624CA5"/>
    <w:rsid w:val="00640657"/>
    <w:rsid w:val="00651790"/>
    <w:rsid w:val="0065767A"/>
    <w:rsid w:val="006B0015"/>
    <w:rsid w:val="006B20BA"/>
    <w:rsid w:val="006B2A66"/>
    <w:rsid w:val="006B67AC"/>
    <w:rsid w:val="006D7039"/>
    <w:rsid w:val="006D7C06"/>
    <w:rsid w:val="006E0C7C"/>
    <w:rsid w:val="006E4C0D"/>
    <w:rsid w:val="006F3959"/>
    <w:rsid w:val="006F7445"/>
    <w:rsid w:val="00715AFB"/>
    <w:rsid w:val="0071647F"/>
    <w:rsid w:val="00723505"/>
    <w:rsid w:val="00751063"/>
    <w:rsid w:val="007540C9"/>
    <w:rsid w:val="007556A0"/>
    <w:rsid w:val="00760CD6"/>
    <w:rsid w:val="007752A1"/>
    <w:rsid w:val="00776F61"/>
    <w:rsid w:val="007A72BF"/>
    <w:rsid w:val="007C24D4"/>
    <w:rsid w:val="007C3BCC"/>
    <w:rsid w:val="007C5AB4"/>
    <w:rsid w:val="007C730F"/>
    <w:rsid w:val="007D0A54"/>
    <w:rsid w:val="007E2DC3"/>
    <w:rsid w:val="007E5AD8"/>
    <w:rsid w:val="00815FF9"/>
    <w:rsid w:val="008220C0"/>
    <w:rsid w:val="00822CED"/>
    <w:rsid w:val="00823672"/>
    <w:rsid w:val="00825044"/>
    <w:rsid w:val="0085082A"/>
    <w:rsid w:val="00863C45"/>
    <w:rsid w:val="0086662F"/>
    <w:rsid w:val="00867511"/>
    <w:rsid w:val="00876EF2"/>
    <w:rsid w:val="008A496D"/>
    <w:rsid w:val="008B7B42"/>
    <w:rsid w:val="008C188D"/>
    <w:rsid w:val="008C5052"/>
    <w:rsid w:val="008C5FC5"/>
    <w:rsid w:val="008D096B"/>
    <w:rsid w:val="008D4BD6"/>
    <w:rsid w:val="008F6CE9"/>
    <w:rsid w:val="008F7B91"/>
    <w:rsid w:val="00925406"/>
    <w:rsid w:val="00931A2C"/>
    <w:rsid w:val="009332A8"/>
    <w:rsid w:val="009469A7"/>
    <w:rsid w:val="00957D2F"/>
    <w:rsid w:val="009748B4"/>
    <w:rsid w:val="009759C6"/>
    <w:rsid w:val="00976E88"/>
    <w:rsid w:val="009823D9"/>
    <w:rsid w:val="009856D8"/>
    <w:rsid w:val="00990266"/>
    <w:rsid w:val="009B0E5E"/>
    <w:rsid w:val="009B4123"/>
    <w:rsid w:val="009B4460"/>
    <w:rsid w:val="009B6B23"/>
    <w:rsid w:val="009B7595"/>
    <w:rsid w:val="009C19AB"/>
    <w:rsid w:val="009C4623"/>
    <w:rsid w:val="009C54D8"/>
    <w:rsid w:val="009D3F56"/>
    <w:rsid w:val="009E0DB4"/>
    <w:rsid w:val="009F7689"/>
    <w:rsid w:val="00A00578"/>
    <w:rsid w:val="00A06125"/>
    <w:rsid w:val="00A274AB"/>
    <w:rsid w:val="00A32C67"/>
    <w:rsid w:val="00A33F04"/>
    <w:rsid w:val="00A35E24"/>
    <w:rsid w:val="00A410F9"/>
    <w:rsid w:val="00A56611"/>
    <w:rsid w:val="00A7168A"/>
    <w:rsid w:val="00A7352D"/>
    <w:rsid w:val="00A7372C"/>
    <w:rsid w:val="00AA031A"/>
    <w:rsid w:val="00AA6992"/>
    <w:rsid w:val="00AC3075"/>
    <w:rsid w:val="00AC6DC9"/>
    <w:rsid w:val="00AD089B"/>
    <w:rsid w:val="00AD51C1"/>
    <w:rsid w:val="00AE55E4"/>
    <w:rsid w:val="00B350EF"/>
    <w:rsid w:val="00B579B0"/>
    <w:rsid w:val="00B710DF"/>
    <w:rsid w:val="00B768F8"/>
    <w:rsid w:val="00B946E5"/>
    <w:rsid w:val="00B94EB9"/>
    <w:rsid w:val="00B96C6F"/>
    <w:rsid w:val="00BA2413"/>
    <w:rsid w:val="00BA2E41"/>
    <w:rsid w:val="00BD1F8A"/>
    <w:rsid w:val="00BE5CEB"/>
    <w:rsid w:val="00BF018D"/>
    <w:rsid w:val="00BF1822"/>
    <w:rsid w:val="00C06115"/>
    <w:rsid w:val="00C31580"/>
    <w:rsid w:val="00C33984"/>
    <w:rsid w:val="00C34A6B"/>
    <w:rsid w:val="00C37F2A"/>
    <w:rsid w:val="00C51A93"/>
    <w:rsid w:val="00C53E2B"/>
    <w:rsid w:val="00C55C5C"/>
    <w:rsid w:val="00C56550"/>
    <w:rsid w:val="00C56876"/>
    <w:rsid w:val="00C67034"/>
    <w:rsid w:val="00C848FC"/>
    <w:rsid w:val="00C94E84"/>
    <w:rsid w:val="00C96735"/>
    <w:rsid w:val="00CA6A64"/>
    <w:rsid w:val="00CB179B"/>
    <w:rsid w:val="00CB34C9"/>
    <w:rsid w:val="00CC0BD7"/>
    <w:rsid w:val="00CD0531"/>
    <w:rsid w:val="00CD0E7A"/>
    <w:rsid w:val="00CE140B"/>
    <w:rsid w:val="00CF41D3"/>
    <w:rsid w:val="00D13562"/>
    <w:rsid w:val="00D220FF"/>
    <w:rsid w:val="00D37C80"/>
    <w:rsid w:val="00D46C4F"/>
    <w:rsid w:val="00D5415B"/>
    <w:rsid w:val="00D55DB2"/>
    <w:rsid w:val="00D705C3"/>
    <w:rsid w:val="00D76D2B"/>
    <w:rsid w:val="00D940E7"/>
    <w:rsid w:val="00DA1A65"/>
    <w:rsid w:val="00DA1FFF"/>
    <w:rsid w:val="00DA42E7"/>
    <w:rsid w:val="00DA68B7"/>
    <w:rsid w:val="00DD586A"/>
    <w:rsid w:val="00DD7334"/>
    <w:rsid w:val="00DE36C9"/>
    <w:rsid w:val="00DF013D"/>
    <w:rsid w:val="00E01978"/>
    <w:rsid w:val="00E429BD"/>
    <w:rsid w:val="00E535BC"/>
    <w:rsid w:val="00E65893"/>
    <w:rsid w:val="00E65977"/>
    <w:rsid w:val="00E74B8F"/>
    <w:rsid w:val="00EA174D"/>
    <w:rsid w:val="00EA1A0F"/>
    <w:rsid w:val="00EC083F"/>
    <w:rsid w:val="00ED138E"/>
    <w:rsid w:val="00ED3538"/>
    <w:rsid w:val="00EF0D70"/>
    <w:rsid w:val="00F23CF2"/>
    <w:rsid w:val="00F4176D"/>
    <w:rsid w:val="00F4524A"/>
    <w:rsid w:val="00F66B41"/>
    <w:rsid w:val="00F81F79"/>
    <w:rsid w:val="00F96362"/>
    <w:rsid w:val="00FA71A0"/>
    <w:rsid w:val="00FA7CB6"/>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B946E5"/>
    <w:rPr>
      <w:color w:val="808080"/>
      <w:bdr w:space="0" w:sz="0" w:color="auto" w:val="none"/>
      <w:shd w:fill="auto" w:color="auto" w:val="clear"/>
    </w:rPr>
  </w:style>
  <w:style w:customStyle="true" w:styleId="eSPISCCParagraphDefaultFont" w:type="character">
    <w:name w:val="eSPIS_CC_Paragraph Default Font"/>
    <w:basedOn w:val="Zadanifontodlomka"/>
    <w:rsid w:val="00B946E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946E5"/>
    <w:rPr>
      <w:b/>
      <w:bdr w:space="0" w:sz="0" w:color="auto" w:val="none"/>
      <w:shd w:fill="FFFFCC" w:color="auto" w:val="clear"/>
      <w:lang w:val="hr-HR"/>
    </w:rPr>
  </w:style>
  <w:style w:customStyle="true" w:styleId="PozadinaSvijetloCrvena" w:type="character">
    <w:name w:val="Pozadina_SvijetloCrvena"/>
    <w:basedOn w:val="eSPISCCParagraphDefaultFont"/>
    <w:rsid w:val="00B946E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946E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B946E5"/>
    <w:rPr>
      <w:color w:val="808080"/>
      <w:bdr w:color="auto" w:space="0" w:sz="0" w:val="none"/>
      <w:shd w:color="auto" w:fill="auto" w:val="clear"/>
    </w:rPr>
  </w:style>
  <w:style w:customStyle="1" w:styleId="eSPISCCParagraphDefaultFont" w:type="character">
    <w:name w:val="eSPIS_CC_Paragraph Default Font"/>
    <w:basedOn w:val="Zadanifontodlomka"/>
    <w:rsid w:val="00B946E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946E5"/>
    <w:rPr>
      <w:b/>
      <w:bdr w:color="auto" w:space="0" w:sz="0" w:val="none"/>
      <w:shd w:color="auto" w:fill="FFFFCC" w:val="clear"/>
      <w:lang w:val="hr-HR"/>
    </w:rPr>
  </w:style>
  <w:style w:customStyle="1" w:styleId="PozadinaSvijetloCrvena" w:type="character">
    <w:name w:val="Pozadina_SvijetloCrvena"/>
    <w:basedOn w:val="eSPISCCParagraphDefaultFont"/>
    <w:rsid w:val="00B946E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946E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lipnja 2017.</izvorni_sadrzaj>
    <derivirana_varijabla naziv="DomainObject.DatumDonosenjaOdluke_1">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1084</izvorni_sadrzaj>
    <derivirana_varijabla naziv="DomainObject.Predmet.Broj_1">1084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St-1084/2016</izvorni_sadrzaj>
    <derivirana_varijabla naziv="DomainObject.Predmet.OznakaBroj_1">St-1084/2016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TAKSI KORZO j.d.o.o.</izvorni_sadrzaj>
    <derivirana_varijabla naziv="DomainObject.Predmet.ProtustrankaFormated_1">  TAKSI KORZO j.d.o.o.</derivirana_varijabla>
  </DomainObject.Predmet.ProtustrankaFormated>
  <DomainObject.Predmet.ProtustrankaFormatedOIB>
    <izvorni_sadrzaj>  TAKSI KORZO j.d.o.o., OIB 20069808166</izvorni_sadrzaj>
    <derivirana_varijabla naziv="DomainObject.Predmet.ProtustrankaFormatedOIB_1">  TAKSI KORZO j.d.o.o., OIB 20069808166</derivirana_varijabla>
  </DomainObject.Predmet.ProtustrankaFormatedOIB>
  <DomainObject.Predmet.ProtustrankaFormatedWithAdress>
    <izvorni_sadrzaj> TAKSI KORZO j.d.o.o., Simonettieva 6, 51000 Rijeka</izvorni_sadrzaj>
    <derivirana_varijabla naziv="DomainObject.Predmet.ProtustrankaFormatedWithAdress_1"> TAKSI KORZO j.d.o.o., Simonettieva 6, 51000 Rijeka</derivirana_varijabla>
  </DomainObject.Predmet.ProtustrankaFormatedWithAdress>
  <DomainObject.Predmet.ProtustrankaFormatedWithAdressOIB>
    <izvorni_sadrzaj> TAKSI KORZO j.d.o.o., OIB 20069808166, Simonettieva 6, 51000 Rijeka</izvorni_sadrzaj>
    <derivirana_varijabla naziv="DomainObject.Predmet.ProtustrankaFormatedWithAdressOIB_1"> TAKSI KORZO j.d.o.o., OIB 20069808166, Simonettieva 6, 51000 Rijeka</derivirana_varijabla>
  </DomainObject.Predmet.ProtustrankaFormatedWithAdressOIB>
  <DomainObject.Predmet.ProtustrankaWithAdress>
    <izvorni_sadrzaj>TAKSI KORZO j.d.o.o. Simonettieva 6, 51000 Rijeka</izvorni_sadrzaj>
    <derivirana_varijabla naziv="DomainObject.Predmet.ProtustrankaWithAdress_1">TAKSI KORZO j.d.o.o. Simonettieva 6, 51000 Rijeka</derivirana_varijabla>
  </DomainObject.Predmet.ProtustrankaWithAdress>
  <DomainObject.Predmet.ProtustrankaWithAdressOIB>
    <izvorni_sadrzaj>TAKSI KORZO j.d.o.o., OIB 20069808166, Simonettieva 6, 51000 Rijeka</izvorni_sadrzaj>
    <derivirana_varijabla naziv="DomainObject.Predmet.ProtustrankaWithAdressOIB_1">TAKSI KORZO j.d.o.o., OIB 20069808166, Simonettieva 6, 51000 Rijeka</derivirana_varijabla>
  </DomainObject.Predmet.ProtustrankaWithAdressOIB>
  <DomainObject.Predmet.ProtustrankaNazivFormated>
    <izvorni_sadrzaj>TAKSI KORZO j.d.o.o.</izvorni_sadrzaj>
    <derivirana_varijabla naziv="DomainObject.Predmet.ProtustrankaNazivFormated_1">TAKSI KORZO j.d.o.o.</derivirana_varijabla>
  </DomainObject.Predmet.ProtustrankaNazivFormated>
  <DomainObject.Predmet.ProtustrankaNazivFormatedOIB>
    <izvorni_sadrzaj>TAKSI KORZO j.d.o.o., OIB 20069808166</izvorni_sadrzaj>
    <derivirana_varijabla naziv="DomainObject.Predmet.ProtustrankaNazivFormatedOIB_1">TAKSI KORZO j.d.o.o., OIB 20069808166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TAKSI KORZO j.d.o.o.</item>
    </izvorni_sadrzaj>
    <derivirana_varijabla naziv="DomainObject.Predmet.ProtuStrankaListFormated_1">
      <item>TAKSI KORZO j.d.o.o.</item>
    </derivirana_varijabla>
  </DomainObject.Predmet.ProtuStrankaListFormated>
  <DomainObject.Predmet.ProtuStrankaListFormatedOIB>
    <izvorni_sadrzaj>
      <item>TAKSI KORZO j.d.o.o., OIB 20069808166</item>
    </izvorni_sadrzaj>
    <derivirana_varijabla naziv="DomainObject.Predmet.ProtuStrankaListFormatedOIB_1">
      <item>TAKSI KORZO j.d.o.o., OIB 20069808166</item>
    </derivirana_varijabla>
  </DomainObject.Predmet.ProtuStrankaListFormatedOIB>
  <DomainObject.Predmet.ProtuStrankaListFormatedWithAdress>
    <izvorni_sadrzaj>
      <item>TAKSI KORZO j.d.o.o., Simonettieva 6, 51000 Rijeka</item>
    </izvorni_sadrzaj>
    <derivirana_varijabla naziv="DomainObject.Predmet.ProtuStrankaListFormatedWithAdress_1">
      <item>TAKSI KORZO j.d.o.o., Simonettieva 6, 51000 Rijeka</item>
    </derivirana_varijabla>
  </DomainObject.Predmet.ProtuStrankaListFormatedWithAdress>
  <DomainObject.Predmet.ProtuStrankaListFormatedWithAdressOIB>
    <izvorni_sadrzaj>
      <item>TAKSI KORZO j.d.o.o., OIB 20069808166, Simonettieva 6, 51000 Rijeka</item>
    </izvorni_sadrzaj>
    <derivirana_varijabla naziv="DomainObject.Predmet.ProtuStrankaListFormatedWithAdressOIB_1">
      <item>TAKSI KORZO j.d.o.o., OIB 20069808166, Simonettieva 6, 51000 Rijeka</item>
    </derivirana_varijabla>
  </DomainObject.Predmet.ProtuStrankaListFormatedWithAdressOIB>
  <DomainObject.Predmet.ProtuStrankaListNazivFormated>
    <izvorni_sadrzaj>
      <item>TAKSI KORZO j.d.o.o.</item>
    </izvorni_sadrzaj>
    <derivirana_varijabla naziv="DomainObject.Predmet.ProtuStrankaListNazivFormated_1">
      <item>TAKSI KORZO j.d.o.o.</item>
    </derivirana_varijabla>
  </DomainObject.Predmet.ProtuStrankaListNazivFormated>
  <DomainObject.Predmet.ProtuStrankaListNazivFormatedOIB>
    <izvorni_sadrzaj>
      <item>TAKSI KORZO j.d.o.o., OIB 20069808166</item>
    </izvorni_sadrzaj>
    <derivirana_varijabla naziv="DomainObject.Predmet.ProtuStrankaListNazivFormatedOIB_1">
      <item>TAKSI KORZO j.d.o.o., OIB 20069808166</item>
    </derivirana_varijabla>
  </DomainObject.Predmet.ProtuStrankaListNazivFormatedOIB>
  <DomainObject.Predmet.OstaliListFormated>
    <izvorni_sadrzaj>
      <item>MARIN LONČARIĆ</item>
    </izvorni_sadrzaj>
    <derivirana_varijabla naziv="DomainObject.Predmet.OstaliListFormated_1">
      <item>MARIN LONČARIĆ</item>
    </derivirana_varijabla>
  </DomainObject.Predmet.OstaliListFormated>
  <DomainObject.Predmet.OstaliListFormatedOIB>
    <izvorni_sadrzaj>
      <item>MARIN LONČARIĆ, OIB 70850886881</item>
    </izvorni_sadrzaj>
    <derivirana_varijabla naziv="DomainObject.Predmet.OstaliListFormatedOIB_1">
      <item>MARIN LONČARIĆ, OIB 70850886881</item>
    </derivirana_varijabla>
  </DomainObject.Predmet.OstaliListFormatedOIB>
  <DomainObject.Predmet.OstaliListFormatedWithAdress>
    <izvorni_sadrzaj>
      <item>MARIN LONČARIĆ, Marinići 61, 51216 Marinići</item>
    </izvorni_sadrzaj>
    <derivirana_varijabla naziv="DomainObject.Predmet.OstaliListFormatedWithAdress_1">
      <item>MARIN LONČARIĆ, Marinići 61, 51216 Marinići</item>
    </derivirana_varijabla>
  </DomainObject.Predmet.OstaliListFormatedWithAdress>
  <DomainObject.Predmet.OstaliListFormatedWithAdressOIB>
    <izvorni_sadrzaj>
      <item>MARIN LONČARIĆ, OIB 70850886881, Marinići 61, 51216 Marinići</item>
    </izvorni_sadrzaj>
    <derivirana_varijabla naziv="DomainObject.Predmet.OstaliListFormatedWithAdressOIB_1">
      <item>MARIN LONČARIĆ, OIB 70850886881, Marinići 61, 51216 Marinići</item>
    </derivirana_varijabla>
  </DomainObject.Predmet.OstaliListFormatedWithAdressOIB>
  <DomainObject.Predmet.OstaliListNazivFormated>
    <izvorni_sadrzaj>
      <item>MARIN LONČARIĆ</item>
    </izvorni_sadrzaj>
    <derivirana_varijabla naziv="DomainObject.Predmet.OstaliListNazivFormated_1">
      <item>MARIN LONČARIĆ</item>
    </derivirana_varijabla>
  </DomainObject.Predmet.OstaliListNazivFormated>
  <DomainObject.Predmet.OstaliListNazivFormatedOIB>
    <izvorni_sadrzaj>
      <item>MARIN LONČARIĆ, OIB 70850886881</item>
    </izvorni_sadrzaj>
    <derivirana_varijabla naziv="DomainObject.Predmet.OstaliListNazivFormatedOIB_1">
      <item>MARIN LONČARIĆ, OIB 70850886881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2017.</izvorni_sadrzaj>
    <derivirana_varijabla naziv="DomainObject.Datum_1">16.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TAKSI KORZO j.d.o.o.</izvorni_sadrzaj>
    <derivirana_varijabla naziv="DomainObject.Predmet.ProtustrankaIDrugi_1">TAKSI KORZO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TAKSI KORZO j.d.o.o., OIB 20069808166, Simonettieva 6, 51000 Rijeka</izvorni_sadrzaj>
    <derivirana_varijabla naziv="DomainObject.Predmet.ProtustrankaIDrugiAdressOIB_1">TAKSI KORZO j.d.o.o., OIB 20069808166, Simonettieva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TAKSI KORZO j.d.o.o.</item>
      <item>MARIN LONČARIĆ</item>
    </izvorni_sadrzaj>
    <derivirana_varijabla naziv="DomainObject.Predmet.SudioniciListNaziv_1">
      <item>FINA  Rijeka</item>
      <item>TAKSI KORZO j.d.o.o.</item>
      <item>MARIN LONČARIĆ</item>
    </derivirana_varijabla>
  </DomainObject.Predmet.SudioniciListNaziv>
  <DomainObject.Predmet.SudioniciListAdressOIB>
    <izvorni_sadrzaj>
      <item>FINA  Rijeka, OIB 85821130368, Frana Kurelca 8,51000 Rijeka</item>
      <item>TAKSI KORZO j.d.o.o., OIB 20069808166, Simonettieva 6,51000 Rijeka</item>
      <item>MARIN LONČARIĆ, OIB 70850886881, Marinići 61,51216 Marinići</item>
    </izvorni_sadrzaj>
    <derivirana_varijabla naziv="DomainObject.Predmet.SudioniciListAdressOIB_1">
      <item>FINA  Rijeka, OIB 85821130368, Frana Kurelca 8,51000 Rijeka</item>
      <item>TAKSI KORZO j.d.o.o., OIB 20069808166, Simonettieva 6,51000 Rijeka</item>
      <item>MARIN LONČARIĆ, OIB 70850886881, Marinići 61,51216 Marinići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20069808166</item>
      <item>, OIB 70850886881</item>
    </izvorni_sadrzaj>
    <derivirana_varijabla naziv="DomainObject.Predmet.SudioniciListNazivOIB_1">
      <item>, OIB 85821130368</item>
      <item>, OIB 20069808166</item>
      <item>, OIB 70850886881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Ljubica Juranović-Skočić, OIB 88499470397, Ćikovići 26/11 Kastav</item>
    </izvorni_sadrzaj>
    <derivirana_varijabla naziv="DomainObject.Predmet.StecajniUpraviteljiListAddressOIB_1">
      <item>Ljubica Juranović-Skočić, OIB 88499470397, Ćikovići 26/11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E1A0D5-EA9D-48D5-AB5C-FEF4F2A3A1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1232</properties:Words>
  <properties:Characters>7069</properties:Characters>
  <properties:Lines>153</properties:Lines>
  <properties:Paragraphs>52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8415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2017-06-16T08:29:00Z</dcterms:created>
  <dc:creator>dcmelik</dc:creator>
  <cp:lastModifiedBy>Jasna Radulović</cp:lastModifiedBy>
  <cp:lastPrinted>2017-06-16T08:25:00Z</cp:lastPrinted>
  <dcterms:modified xmlns:xsi="http://www.w3.org/2001/XMLSchema-instance" xsi:type="dcterms:W3CDTF">2017-06-16T08:31:00Z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