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7292" w14:paraId="ea97292" w:rsidRDefault="008F0D14" w:rsidP="00910611" w:rsidR="008F0D1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D14" w:rsidP="00910611" w:rsidR="008F0D14">
      <w:r>
        <w:rPr>
          <w:rFonts w:eastAsia="MS Mincho"/>
          <w:szCs w:val="24"/>
        </w:rPr>
        <w:t>REPUBLIKA HRVATSKA</w:t>
      </w:r>
    </w:p>
    <w:p w:rsidRDefault="008F0D14" w:rsidP="00910611" w:rsidR="008F0D14">
      <w:r>
        <w:rPr>
          <w:rFonts w:eastAsia="MS Mincho"/>
          <w:szCs w:val="24"/>
        </w:rPr>
        <w:t>TRGOVAČKI SUD U RIJECI</w:t>
      </w:r>
    </w:p>
    <w:p w:rsidRDefault="008F0D14" w:rsidR="008F0D1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90E66" w:rsidRPr="00590E66">
        <w:rPr>
          <w:rFonts w:cs="Times New Roman" w:hAnsi="Times New Roman" w:ascii="Times New Roman"/>
          <w:sz w:val="24"/>
          <w:szCs w:val="24"/>
        </w:rPr>
        <w:t xml:space="preserve">A. Š. RIJEKA društvo s ograničenom odgovornošću za trgovinu Rijeka (Grad Rijeka), Trg Republike Hrvatske 1, </w:t>
      </w:r>
      <w:r w:rsidR="00590E66" w:rsidRPr="00590E6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0E66" w:rsidRPr="00590E66">
        <w:rPr>
          <w:rFonts w:cs="Times New Roman" w:hAnsi="Times New Roman" w:ascii="Times New Roman"/>
          <w:sz w:val="24"/>
          <w:szCs w:val="24"/>
        </w:rPr>
        <w:t>040200601, OIB: 16433006183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90E66" w:rsidRPr="00590E66">
        <w:rPr>
          <w:rFonts w:cs="Times New Roman" w:hAnsi="Times New Roman" w:ascii="Times New Roman"/>
          <w:sz w:val="24"/>
          <w:szCs w:val="24"/>
        </w:rPr>
        <w:t xml:space="preserve">A. Š. RIJEKA društvo s ograničenom odgovornošću za trgovinu Rijeka (Grad Rijeka), Trg Republike Hrvatske 1, </w:t>
      </w:r>
      <w:r w:rsidR="00590E66" w:rsidRPr="00590E6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0E66" w:rsidRPr="00590E66">
        <w:rPr>
          <w:rFonts w:cs="Times New Roman" w:hAnsi="Times New Roman" w:ascii="Times New Roman"/>
          <w:sz w:val="24"/>
          <w:szCs w:val="24"/>
        </w:rPr>
        <w:t>040200601, OIB: 16433006183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376B9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6376B9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A431F">
        <w:rPr>
          <w:rFonts w:cs="Times New Roman" w:hAnsi="Times New Roman" w:ascii="Times New Roman"/>
          <w:sz w:val="24"/>
          <w:szCs w:val="24"/>
        </w:rPr>
        <w:t xml:space="preserve"> </w:t>
      </w:r>
      <w:r w:rsidR="006A3A25">
        <w:rPr>
          <w:rFonts w:cs="Times New Roman" w:hAnsi="Times New Roman" w:ascii="Times New Roman"/>
          <w:sz w:val="24"/>
          <w:szCs w:val="24"/>
        </w:rPr>
        <w:t>Krešimir Maretić</w:t>
      </w:r>
      <w:r w:rsidR="00E33D2B">
        <w:rPr>
          <w:rFonts w:cs="Times New Roman" w:hAnsi="Times New Roman" w:ascii="Times New Roman"/>
          <w:sz w:val="24"/>
          <w:szCs w:val="24"/>
        </w:rPr>
        <w:t xml:space="preserve">, </w:t>
      </w:r>
      <w:r w:rsidR="008A431F">
        <w:rPr>
          <w:rFonts w:cs="Times New Roman" w:hAnsi="Times New Roman" w:ascii="Times New Roman"/>
          <w:sz w:val="24"/>
          <w:szCs w:val="24"/>
        </w:rPr>
        <w:t xml:space="preserve">OIB: </w:t>
      </w:r>
      <w:r w:rsidR="006A3A25">
        <w:rPr>
          <w:rFonts w:cs="Times New Roman" w:hAnsi="Times New Roman" w:ascii="Times New Roman"/>
          <w:sz w:val="24"/>
          <w:szCs w:val="24"/>
        </w:rPr>
        <w:t>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90E66" w:rsidRPr="00590E66">
        <w:rPr>
          <w:rFonts w:cs="Times New Roman" w:hAnsi="Times New Roman" w:ascii="Times New Roman"/>
          <w:sz w:val="24"/>
          <w:szCs w:val="24"/>
        </w:rPr>
        <w:t xml:space="preserve">A. Š. RIJEKA društvo s ograničenom odgovornošću za trgovinu Rijeka (Grad Rijeka), Trg Republike Hrvatske 1, </w:t>
      </w:r>
      <w:r w:rsidR="00590E66" w:rsidRPr="00590E6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0E66" w:rsidRPr="00590E66">
        <w:rPr>
          <w:rFonts w:cs="Times New Roman" w:hAnsi="Times New Roman" w:ascii="Times New Roman"/>
          <w:sz w:val="24"/>
          <w:szCs w:val="24"/>
        </w:rPr>
        <w:t>040200601, OIB: 16433006183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90E66" w:rsidRPr="00590E66">
        <w:rPr>
          <w:rFonts w:cs="Times New Roman" w:hAnsi="Times New Roman" w:ascii="Times New Roman"/>
          <w:sz w:val="24"/>
          <w:szCs w:val="24"/>
        </w:rPr>
        <w:t xml:space="preserve">A. Š. RIJEKA društvo s ograničenom odgovornošću za trgovinu Rijeka (Grad Rijeka), Trg Republike Hrvatske 1, </w:t>
      </w:r>
      <w:r w:rsidR="00590E66" w:rsidRPr="00590E6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0E66" w:rsidRPr="00590E66">
        <w:rPr>
          <w:rFonts w:cs="Times New Roman" w:hAnsi="Times New Roman" w:ascii="Times New Roman"/>
          <w:sz w:val="24"/>
          <w:szCs w:val="24"/>
        </w:rPr>
        <w:t>040200601, OIB: 16433006183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90E66">
        <w:rPr>
          <w:rFonts w:cs="Times New Roman" w:hAnsi="Times New Roman" w:ascii="Times New Roman"/>
          <w:sz w:val="24"/>
          <w:szCs w:val="24"/>
        </w:rPr>
        <w:t>453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90E66">
        <w:rPr>
          <w:rFonts w:cs="Times New Roman" w:eastAsia="Times New Roman" w:hAnsi="Times New Roman" w:ascii="Times New Roman"/>
          <w:sz w:val="24"/>
          <w:szCs w:val="24"/>
          <w:lang w:eastAsia="hr-HR"/>
        </w:rPr>
        <w:t>269.370,99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33D2B">
        <w:rPr>
          <w:rFonts w:cs="Times New Roman" w:hAnsi="Times New Roman" w:ascii="Times New Roman"/>
          <w:sz w:val="24"/>
          <w:szCs w:val="24"/>
        </w:rPr>
        <w:t>6-8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3D2B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103" w:rsidP="00C2277B" w:rsidR="000D7103">
      <w:pPr>
        <w:spacing w:lineRule="auto" w:line="240" w:after="0"/>
      </w:pPr>
      <w:r>
        <w:separator/>
      </w:r>
    </w:p>
  </w:endnote>
  <w:endnote w:id="0" w:type="continuationSeparator">
    <w:p w:rsidRDefault="000D7103" w:rsidP="00C2277B" w:rsidR="000D71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D1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103" w:rsidP="00C2277B" w:rsidR="000D7103">
      <w:pPr>
        <w:spacing w:lineRule="auto" w:line="240" w:after="0"/>
      </w:pPr>
      <w:r>
        <w:separator/>
      </w:r>
    </w:p>
  </w:footnote>
  <w:footnote w:id="0" w:type="continuationSeparator">
    <w:p w:rsidRDefault="000D7103" w:rsidP="00C2277B" w:rsidR="000D71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04577">
      <w:rPr>
        <w:rFonts w:cs="Times New Roman" w:hAnsi="Times New Roman" w:ascii="Times New Roman"/>
        <w:sz w:val="24"/>
        <w:szCs w:val="24"/>
      </w:rPr>
      <w:t>8</w:t>
    </w:r>
    <w:r w:rsidR="008A431F">
      <w:rPr>
        <w:rFonts w:cs="Times New Roman" w:hAnsi="Times New Roman" w:ascii="Times New Roman"/>
        <w:sz w:val="24"/>
        <w:szCs w:val="24"/>
      </w:rPr>
      <w:t>5</w:t>
    </w:r>
    <w:r w:rsidR="00590E66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/2015-</w:t>
    </w:r>
    <w:r w:rsidR="00590E66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D7103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0E66"/>
    <w:rsid w:val="00596B32"/>
    <w:rsid w:val="005F63A1"/>
    <w:rsid w:val="00611525"/>
    <w:rsid w:val="0061635A"/>
    <w:rsid w:val="00626CFD"/>
    <w:rsid w:val="006376B9"/>
    <w:rsid w:val="00640CC6"/>
    <w:rsid w:val="00652C79"/>
    <w:rsid w:val="00673D4A"/>
    <w:rsid w:val="006A3A25"/>
    <w:rsid w:val="006C3870"/>
    <w:rsid w:val="006E325D"/>
    <w:rsid w:val="0071065A"/>
    <w:rsid w:val="00747338"/>
    <w:rsid w:val="00763CFE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0D14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3D2B"/>
    <w:rsid w:val="00E36F36"/>
    <w:rsid w:val="00E518D1"/>
    <w:rsid w:val="00E756BE"/>
    <w:rsid w:val="00EF047E"/>
    <w:rsid w:val="00F058C3"/>
    <w:rsid w:val="00F11D35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F0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D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D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D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D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F0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D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D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D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D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A.Š. RIJEKA d.o.o.  Rijeka</izvorni_sadrzaj>
    <derivirana_varijabla naziv="DomainObject.Predmet.ProtustrankaFormated_1">  A.Š. RIJEKA d.o.o.  Rijeka</derivirana_varijabla>
  </DomainObject.Predmet.ProtustrankaFormated>
  <DomainObject.Predmet.ProtustrankaFormatedOIB>
    <izvorni_sadrzaj>  A.Š. RIJEKA d.o.o.  Rijeka, OIB 16433006183</izvorni_sadrzaj>
    <derivirana_varijabla naziv="DomainObject.Predmet.ProtustrankaFormatedOIB_1">  A.Š. RIJEKA d.o.o.  Rijeka, OIB 16433006183</derivirana_varijabla>
  </DomainObject.Predmet.ProtustrankaFormatedOIB>
  <DomainObject.Predmet.ProtustrankaFormatedWithAdress>
    <izvorni_sadrzaj> A.Š. RIJEKA d.o.o.  Rijeka, Trg Republike Hrvatske 1, 51000 Rijeka</izvorni_sadrzaj>
    <derivirana_varijabla naziv="DomainObject.Predmet.ProtustrankaFormatedWithAdress_1"> A.Š. RIJEKA d.o.o.  Rijeka, Trg Republike Hrvatske 1, 51000 Rijeka</derivirana_varijabla>
  </DomainObject.Predmet.ProtustrankaFormatedWithAdress>
  <DomainObject.Predmet.ProtustrankaFormatedWithAdressOIB>
    <izvorni_sadrzaj> A.Š. RIJEKA d.o.o.  Rijeka, OIB 16433006183, Trg Republike Hrvatske 1, 51000 Rijeka</izvorni_sadrzaj>
    <derivirana_varijabla naziv="DomainObject.Predmet.ProtustrankaFormatedWithAdressOIB_1"> A.Š. RIJEKA d.o.o.  Rijeka, OIB 16433006183, Trg Republike Hrvatske 1, 51000 Rijeka</derivirana_varijabla>
  </DomainObject.Predmet.ProtustrankaFormatedWithAdressOIB>
  <DomainObject.Predmet.ProtustrankaWithAdress>
    <izvorni_sadrzaj>A.Š. RIJEKA d.o.o.  Rijeka Trg Republike Hrvatske 1, 51000 Rijeka</izvorni_sadrzaj>
    <derivirana_varijabla naziv="DomainObject.Predmet.ProtustrankaWithAdress_1">A.Š. RIJEKA d.o.o.  Rijeka Trg Republike Hrvatske 1, 51000 Rijeka</derivirana_varijabla>
  </DomainObject.Predmet.ProtustrankaWithAdress>
  <DomainObject.Predmet.ProtustrankaWithAdressOIB>
    <izvorni_sadrzaj>A.Š. RIJEKA d.o.o.  Rijeka, OIB 16433006183, Trg Republike Hrvatske 1, 51000 Rijeka</izvorni_sadrzaj>
    <derivirana_varijabla naziv="DomainObject.Predmet.ProtustrankaWithAdressOIB_1">A.Š. RIJEKA d.o.o.  Rijeka, OIB 16433006183, Trg Republike Hrvatske 1, 51000 Rijeka</derivirana_varijabla>
  </DomainObject.Predmet.ProtustrankaWithAdressOIB>
  <DomainObject.Predmet.ProtustrankaNazivFormated>
    <izvorni_sadrzaj>A.Š. RIJEKA d.o.o.  Rijeka</izvorni_sadrzaj>
    <derivirana_varijabla naziv="DomainObject.Predmet.ProtustrankaNazivFormated_1">A.Š. RIJEKA d.o.o.  Rijeka</derivirana_varijabla>
  </DomainObject.Predmet.ProtustrankaNazivFormated>
  <DomainObject.Predmet.ProtustrankaNazivFormatedOIB>
    <izvorni_sadrzaj>A.Š. RIJEKA d.o.o.  Rijeka, OIB 16433006183</izvorni_sadrzaj>
    <derivirana_varijabla naziv="DomainObject.Predmet.ProtustrankaNazivFormatedOIB_1">A.Š. RIJEKA d.o.o.  Rijeka, OIB 16433006183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A.Š. RIJEKA d.o.o.  Rijeka</item>
    </izvorni_sadrzaj>
    <derivirana_varijabla naziv="DomainObject.Predmet.ProtuStrankaListFormated_1">
      <item>A.Š. RIJEKA d.o.o.  Rijeka</item>
    </derivirana_varijabla>
  </DomainObject.Predmet.ProtuStrankaListFormated>
  <DomainObject.Predmet.ProtuStrankaListFormatedOIB>
    <izvorni_sadrzaj>
      <item>A.Š. RIJEKA d.o.o.  Rijeka, OIB 16433006183</item>
    </izvorni_sadrzaj>
    <derivirana_varijabla naziv="DomainObject.Predmet.ProtuStrankaListFormatedOIB_1">
      <item>A.Š. RIJEKA d.o.o.  Rijeka, OIB 16433006183</item>
    </derivirana_varijabla>
  </DomainObject.Predmet.ProtuStrankaListFormatedOIB>
  <DomainObject.Predmet.ProtuStrankaListFormatedWithAdress>
    <izvorni_sadrzaj>
      <item>A.Š. RIJEKA d.o.o.  Rijeka, Trg Republike Hrvatske 1, 51000 Rijeka</item>
    </izvorni_sadrzaj>
    <derivirana_varijabla naziv="DomainObject.Predmet.ProtuStrankaListFormatedWithAdress_1">
      <item>A.Š. RIJEKA d.o.o.  Rijeka, Trg Republike Hrvatske 1, 51000 Rijeka</item>
    </derivirana_varijabla>
  </DomainObject.Predmet.ProtuStrankaListFormatedWithAdress>
  <DomainObject.Predmet.ProtuStrankaListFormatedWithAdressOIB>
    <izvorni_sadrzaj>
      <item>A.Š. RIJEKA d.o.o.  Rijeka, OIB 16433006183, Trg Republike Hrvatske 1, 51000 Rijeka</item>
    </izvorni_sadrzaj>
    <derivirana_varijabla naziv="DomainObject.Predmet.ProtuStrankaListFormatedWithAdressOIB_1">
      <item>A.Š. RIJEKA d.o.o.  Rijeka, OIB 16433006183, Trg Republike Hrvatske 1, 51000 Rijeka</item>
    </derivirana_varijabla>
  </DomainObject.Predmet.ProtuStrankaListFormatedWithAdressOIB>
  <DomainObject.Predmet.ProtuStrankaListNazivFormated>
    <izvorni_sadrzaj>
      <item>A.Š. RIJEKA d.o.o.  Rijeka</item>
    </izvorni_sadrzaj>
    <derivirana_varijabla naziv="DomainObject.Predmet.ProtuStrankaListNazivFormated_1">
      <item>A.Š. RIJEKA d.o.o.  Rijeka</item>
    </derivirana_varijabla>
  </DomainObject.Predmet.ProtuStrankaListNazivFormated>
  <DomainObject.Predmet.ProtuStrankaListNazivFormatedOIB>
    <izvorni_sadrzaj>
      <item>A.Š. RIJEKA d.o.o.  Rijeka, OIB 16433006183</item>
    </izvorni_sadrzaj>
    <derivirana_varijabla naziv="DomainObject.Predmet.ProtuStrankaListNazivFormatedOIB_1">
      <item>A.Š. RIJEKA d.o.o.  Rijeka, OIB 16433006183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A.Š. RIJEKA d.o.o.  Rijeka</izvorni_sadrzaj>
    <derivirana_varijabla naziv="DomainObject.Predmet.ProtustrankaIDrugi_1">A.Š. RIJEKA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A.Š. RIJEKA d.o.o.  Rijeka, OIB 16433006183, Trg Republike Hrvatske 1, 51000 Rijeka</izvorni_sadrzaj>
    <derivirana_varijabla naziv="DomainObject.Predmet.ProtustrankaIDrugiAdressOIB_1">A.Š. RIJEKA d.o.o.  Rijeka, OIB 16433006183, Trg Republike Hrvatske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A.Š. RIJEKA d.o.o.  Rijeka</item>
    </izvorni_sadrzaj>
    <derivirana_varijabla naziv="DomainObject.Predmet.SudioniciListNaziv_1">
      <item>FINA Rijeka</item>
      <item>A.Š. RIJEKA d.o.o.  Rijeka</item>
    </derivirana_varijabla>
  </DomainObject.Predmet.SudioniciListNaziv>
  <DomainObject.Predmet.SudioniciListAdressOIB>
    <izvorni_sadrzaj>
      <item>FINA Rijeka, OIB 85821130368, Frana Kurelca 8,51000 Rijeka</item>
      <item>A.Š. RIJEKA d.o.o.  Rijeka, OIB 16433006183, Trg Republike Hrvatske 1,51000 Rijeka</item>
    </izvorni_sadrzaj>
    <derivirana_varijabla naziv="DomainObject.Predmet.SudioniciListAdressOIB_1">
      <item>FINA Rijeka, OIB 85821130368, Frana Kurelca 8,51000 Rijeka</item>
      <item>A.Š. RIJEKA d.o.o.  Rijeka, OIB 16433006183, Trg Republike Hrvatske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16433006183</item>
    </izvorni_sadrzaj>
    <derivirana_varijabla naziv="DomainObject.Predmet.SudioniciListNazivOIB_1">
      <item>, OIB 85821130368</item>
      <item>, OIB 16433006183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3868</properties:Characters>
  <properties:Lines>111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2016-04-11T12:18:00Z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2016-04-11T12:19:00Z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