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f0037" w14:paraId="60f0037" w:rsidRDefault="00F56070" w:rsidP="00F56070" w:rsidR="00D25BFE">
      <w:pPr>
        <w:jc w:val="both"/>
        <w15:collapsed w:val="false"/>
      </w:pPr>
      <w:r>
        <w:tab/>
      </w:r>
      <w:r>
        <w:tab/>
      </w:r>
      <w:r>
        <w:tab/>
      </w:r>
      <w:r>
        <w:tab/>
      </w:r>
      <w:r>
        <w:tab/>
      </w:r>
    </w:p>
    <w:p w:rsidRDefault="008255AC" w:rsidP="008255AC" w:rsidR="008255AC" w:rsidRPr="00847790">
      <w:pPr>
        <w:jc w:val="right"/>
        <w:rPr>
          <w:rStyle w:val="Naglaeno"/>
          <w:b w:val="false"/>
          <w:bCs w:val="false"/>
        </w:rPr>
      </w:pPr>
      <w:r w:rsidRPr="00847790">
        <w:t>6 St-</w:t>
      </w:r>
      <w:r w:rsidR="00C26A34">
        <w:t>1834/16-20</w:t>
      </w:r>
    </w:p>
    <w:p w:rsidRDefault="00B63E03" w:rsidP="00B63E03" w:rsidR="00B63E03">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B63E03" w:rsidP="00B63E03" w:rsidR="00B63E03" w:rsidRPr="00D21A2C"/>
    <w:p w:rsidRDefault="00B63E03" w:rsidP="00B63E03" w:rsidR="00B63E03" w:rsidRPr="00B82754">
      <w:pPr>
        <w:ind w:hanging="720" w:left="360"/>
        <w:rPr>
          <w:b/>
        </w:rPr>
      </w:pPr>
      <w:r w:rsidRPr="00B82754">
        <w:rPr>
          <w:b/>
        </w:rPr>
        <w:t xml:space="preserve">     REPUBLIKA HRVATSKA</w:t>
      </w:r>
    </w:p>
    <w:p w:rsidRDefault="00B63E03" w:rsidP="00B63E03" w:rsidR="00B63E03"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25BFE" w:rsidP="00F56070" w:rsidR="00D25BFE">
      <w:pPr>
        <w:jc w:val="both"/>
      </w:pPr>
    </w:p>
    <w:p w:rsidRDefault="00D25BFE" w:rsidP="00F56070" w:rsidR="00D25BFE">
      <w:pPr>
        <w:jc w:val="both"/>
      </w:pPr>
    </w:p>
    <w:p w:rsidRDefault="007F3265" w:rsidP="007F3265" w:rsidR="00F56070">
      <w:pPr>
        <w:jc w:val="center"/>
      </w:pPr>
      <w:r>
        <w:t>R E P U B L I K A  H R V A T S KA</w:t>
      </w:r>
    </w:p>
    <w:p w:rsidRDefault="007F3265" w:rsidP="007F3265" w:rsidR="007F3265" w:rsidRPr="007F3265">
      <w:pPr>
        <w:jc w:val="center"/>
      </w:pPr>
    </w:p>
    <w:p w:rsidRDefault="00F56070" w:rsidP="00F56070" w:rsidR="00F56070" w:rsidRPr="007F3265">
      <w:pPr>
        <w:jc w:val="center"/>
      </w:pPr>
      <w:r w:rsidRPr="007F3265">
        <w:t>R J E Š E N J E</w:t>
      </w:r>
    </w:p>
    <w:p w:rsidRDefault="00D25BFE" w:rsidP="0088785F" w:rsidR="00D25BFE">
      <w:pPr>
        <w:rPr>
          <w:b/>
        </w:rPr>
      </w:pPr>
    </w:p>
    <w:p w:rsidRDefault="00F56070" w:rsidP="00F56070" w:rsidR="00F56070">
      <w:pPr>
        <w:jc w:val="center"/>
        <w:rPr>
          <w:b/>
        </w:rPr>
      </w:pPr>
    </w:p>
    <w:p w:rsidRDefault="00F56070" w:rsidP="00CC0773" w:rsidR="0036209B">
      <w:pPr>
        <w:jc w:val="both"/>
      </w:pPr>
      <w:r>
        <w:tab/>
      </w:r>
      <w:r w:rsidR="00454B5F" w:rsidRPr="00454B5F">
        <w:t xml:space="preserve">Trgovački sud u Osijeku, po </w:t>
      </w:r>
      <w:r w:rsidR="00B63E03">
        <w:t xml:space="preserve">stečajnoj sutkinji </w:t>
      </w:r>
      <w:r w:rsidR="00454B5F" w:rsidRPr="00454B5F">
        <w:t xml:space="preserve">Nadi Roso, u stečajnom predmetu </w:t>
      </w:r>
      <w:r w:rsidR="00C26A34">
        <w:rPr>
          <w:b/>
        </w:rPr>
        <w:t>AFIRMACIJA VUKOVAR d.o.o.</w:t>
      </w:r>
      <w:r w:rsidR="000B3FA6">
        <w:rPr>
          <w:b/>
        </w:rPr>
        <w:t xml:space="preserve"> u stečaju</w:t>
      </w:r>
      <w:r w:rsidR="00C26A34">
        <w:rPr>
          <w:b/>
        </w:rPr>
        <w:t>, Vukovar, Andrije Hebranga 1, MBS: 030102594, OIB: 88507640325</w:t>
      </w:r>
      <w:r w:rsidR="00717882" w:rsidRPr="00717882">
        <w:rPr>
          <w:b/>
        </w:rPr>
        <w:t xml:space="preserve">, </w:t>
      </w:r>
      <w:r w:rsidR="00454B5F" w:rsidRPr="00454B5F">
        <w:t xml:space="preserve">dana </w:t>
      </w:r>
      <w:r w:rsidR="00C26A34">
        <w:t>6. travnja</w:t>
      </w:r>
      <w:r w:rsidR="00B63E03">
        <w:t xml:space="preserve"> 2017. g.,</w:t>
      </w:r>
    </w:p>
    <w:p w:rsidRDefault="00454B5F" w:rsidP="00CC0773" w:rsidR="00454B5F">
      <w:pPr>
        <w:jc w:val="both"/>
      </w:pPr>
    </w:p>
    <w:p w:rsidRDefault="00454B5F" w:rsidP="00CC0773" w:rsidR="00454B5F">
      <w:pPr>
        <w:jc w:val="both"/>
      </w:pPr>
    </w:p>
    <w:p w:rsidRDefault="00F56070" w:rsidP="00CC0773" w:rsidR="00D25BFE" w:rsidRPr="007F3265">
      <w:pPr>
        <w:jc w:val="center"/>
      </w:pPr>
      <w:r w:rsidRPr="007F3265">
        <w:t>r i j e š i o    j e</w:t>
      </w:r>
    </w:p>
    <w:p w:rsidRDefault="0088785F" w:rsidP="008255AC" w:rsidR="0088785F">
      <w:pPr>
        <w:jc w:val="both"/>
        <w:rPr>
          <w:b/>
        </w:rPr>
      </w:pPr>
    </w:p>
    <w:p w:rsidRDefault="008255AC" w:rsidP="008255AC" w:rsidR="008255AC" w:rsidRPr="008255AC">
      <w:pPr>
        <w:jc w:val="both"/>
      </w:pPr>
    </w:p>
    <w:p w:rsidRDefault="00B8207C" w:rsidP="00C26A34" w:rsidR="0074446F">
      <w:pPr>
        <w:pStyle w:val="Odlomakpopisa"/>
        <w:numPr>
          <w:ilvl w:val="0"/>
          <w:numId w:val="3"/>
        </w:numPr>
        <w:jc w:val="both"/>
      </w:pPr>
      <w:r>
        <w:t xml:space="preserve">ODBIJA SE </w:t>
      </w:r>
      <w:r w:rsidR="00E37484">
        <w:t>zahtj</w:t>
      </w:r>
      <w:r w:rsidR="00B63E03">
        <w:t xml:space="preserve">ev </w:t>
      </w:r>
      <w:r w:rsidR="00C26A34">
        <w:t>stečajne upraviteljice Sande Marinac iz Požege za ispravkom u pisanju tablica II višeg isplatnog reda od 24.3.2017. g. za vjerovnika Imex banka d.d. Split, kao neosnovan.</w:t>
      </w:r>
    </w:p>
    <w:p w:rsidRDefault="00C26A34" w:rsidP="00C26A34" w:rsidR="00C26A34" w:rsidRPr="00CC12C2">
      <w:pPr>
        <w:pStyle w:val="Odlomakpopisa"/>
        <w:ind w:left="1065"/>
        <w:jc w:val="both"/>
      </w:pPr>
    </w:p>
    <w:p w:rsidRDefault="00D25BFE" w:rsidP="00CC0773" w:rsidR="00D25BFE">
      <w:pPr>
        <w:jc w:val="both"/>
      </w:pPr>
    </w:p>
    <w:p w:rsidRDefault="00F56070" w:rsidP="00CC0773" w:rsidR="00F56070" w:rsidRPr="007F3265">
      <w:pPr>
        <w:jc w:val="center"/>
      </w:pPr>
      <w:r w:rsidRPr="007F3265">
        <w:t>Obrazloženje</w:t>
      </w:r>
    </w:p>
    <w:p w:rsidRDefault="00D25BFE" w:rsidP="00CC0773" w:rsidR="00D25BFE">
      <w:pPr>
        <w:jc w:val="center"/>
        <w:rPr>
          <w:b/>
        </w:rPr>
      </w:pPr>
    </w:p>
    <w:p w:rsidRDefault="00C26A34" w:rsidP="00CC0773" w:rsidR="00C26A34">
      <w:pPr>
        <w:jc w:val="center"/>
        <w:rPr>
          <w:b/>
        </w:rPr>
      </w:pPr>
    </w:p>
    <w:p w:rsidRDefault="00A5714A" w:rsidP="00A5714A" w:rsidR="00C26A34">
      <w:pPr>
        <w:jc w:val="both"/>
      </w:pPr>
      <w:r>
        <w:tab/>
        <w:t xml:space="preserve">Podneskom od </w:t>
      </w:r>
      <w:r w:rsidR="00C26A34">
        <w:t>4. travnja</w:t>
      </w:r>
      <w:r w:rsidR="00B63E03">
        <w:t xml:space="preserve"> 2017. g.</w:t>
      </w:r>
      <w:r>
        <w:t xml:space="preserve"> </w:t>
      </w:r>
      <w:r w:rsidR="00C26A34">
        <w:t>zaprimljenim na ovome sudu 6.4.2017. g. stečajna upraviteljica Sanda Marinac iz Požege obavijestila je sutkinju da zbog pogreške u pisanju tablica II višeg isplatnog reda u tablicama od 24.3.2017. g. za vjerovnika Imex banka d.d. iz Splita, omaškom je upisala pogrešan iznos prijavljene i priznate tražbine, tako da umjesto upisanog iznosa od 6.510.771,42 kn treba pisati iznos od 22.100,43 kn, iz razloga što u obavijestio o razlučnom pravu u obrascu 18, prema čl. 258 SZ, vjerovnik nije upisao iznos do kojega njegova tražbina predvidivo neće biti namirena tim razlučnim pravom, tako da, stečajna upraviteljica navodi</w:t>
      </w:r>
      <w:r w:rsidR="00DA137D">
        <w:t xml:space="preserve"> odnosno</w:t>
      </w:r>
      <w:r w:rsidR="00C26A34">
        <w:t xml:space="preserve"> zaključuje da tražbinu osiguranu razlučnim pravom u iznosu od 6.488.670,69 kn nije prijavio kao tražbinu stečajnog vjerovnika II višeg isplatnog reda. Ujedno navodi da dostavlja ispravljene tablice.</w:t>
      </w:r>
    </w:p>
    <w:p w:rsidRDefault="000B3FA6" w:rsidP="00A5714A" w:rsidR="000B3FA6">
      <w:pPr>
        <w:jc w:val="both"/>
      </w:pPr>
      <w:r>
        <w:tab/>
        <w:t xml:space="preserve">Dana 13. siječnja 2017. g. Rješenjem Trgovačkog suda u Osijeku broj St-1834/16 otvoren je stečajni postupak nad dužnikom </w:t>
      </w:r>
      <w:r w:rsidRPr="000B3FA6">
        <w:t>AFIRMACIJA VUKOVAR d.o.o. u stečaju, Vukovar, Andrije Hebranga 1, MBS: 030102594, OIB: 88507640325 a za stečajnu upraviteljicu imenovana je Sanda Marinac iz Požege</w:t>
      </w:r>
      <w:r w:rsidR="00DA137D">
        <w:t>,</w:t>
      </w:r>
      <w:r w:rsidRPr="000B3FA6">
        <w:t xml:space="preserve"> automatskim odabirom</w:t>
      </w:r>
      <w:r w:rsidR="00DA137D">
        <w:t>,</w:t>
      </w:r>
      <w:r w:rsidRPr="000B3FA6">
        <w:t xml:space="preserve"> te je istim rješenjem zakazano ročište vjerovnika na kojem će se ispitati prijavljene tražbine (ispitno ročište) za 4.4.2017. g. u 11,00 sati.</w:t>
      </w:r>
    </w:p>
    <w:p w:rsidRDefault="00A548F9" w:rsidP="00A5714A" w:rsidR="00A548F9">
      <w:pPr>
        <w:jc w:val="both"/>
      </w:pPr>
      <w:r>
        <w:tab/>
      </w:r>
    </w:p>
    <w:p w:rsidRDefault="00DA137D" w:rsidP="00A5714A" w:rsidR="00DA137D">
      <w:pPr>
        <w:jc w:val="both"/>
      </w:pPr>
    </w:p>
    <w:p w:rsidRDefault="00DA137D" w:rsidP="00DA137D" w:rsidR="00DA137D" w:rsidRPr="00847790">
      <w:pPr>
        <w:jc w:val="right"/>
        <w:rPr>
          <w:rStyle w:val="Naglaeno"/>
          <w:b w:val="false"/>
          <w:bCs w:val="false"/>
        </w:rPr>
      </w:pPr>
      <w:r w:rsidRPr="00847790">
        <w:lastRenderedPageBreak/>
        <w:t>6 St-</w:t>
      </w:r>
      <w:r>
        <w:t>1834/16-20</w:t>
      </w:r>
    </w:p>
    <w:p w:rsidRDefault="00DA137D" w:rsidP="00A5714A" w:rsidR="00DA137D">
      <w:pPr>
        <w:jc w:val="both"/>
      </w:pPr>
    </w:p>
    <w:p w:rsidRDefault="00A548F9" w:rsidP="00A5714A" w:rsidR="00A548F9">
      <w:pPr>
        <w:jc w:val="both"/>
      </w:pPr>
    </w:p>
    <w:p w:rsidRDefault="00A548F9" w:rsidP="00A5714A" w:rsidR="00DA137D">
      <w:pPr>
        <w:jc w:val="both"/>
      </w:pPr>
      <w:r>
        <w:tab/>
        <w:t xml:space="preserve">Dana 24.3.2017. g. uz izvješće stečajne upraviteljice koje je zaprimljenog na ovome sudu 27. ožujka 2017. g., stečajna upraviteljica dostavila je tablice prijavljenih tražbina vjerovnika I i II višeg isplatnog reda te tablicu razlučnih prava </w:t>
      </w:r>
      <w:r w:rsidR="00240F36">
        <w:t>iz koj</w:t>
      </w:r>
      <w:r w:rsidR="00DA137D">
        <w:t>ih</w:t>
      </w:r>
      <w:r w:rsidR="00240F36">
        <w:t xml:space="preserve"> proizlazi da je u cijelosti priznala tražbinu vjerovnika Imex banka d.d. Split kako je ista prijavljena u ukupnom iznosu od 6.510.771,42 kn kao tražbina vjerovnika II višeg isplatnog reda pod rednim brojem 2</w:t>
      </w:r>
      <w:r w:rsidR="00DA137D">
        <w:t>.</w:t>
      </w:r>
    </w:p>
    <w:p w:rsidRDefault="00DA137D" w:rsidP="00DA137D" w:rsidR="00A548F9">
      <w:pPr>
        <w:ind w:firstLine="708"/>
        <w:jc w:val="both"/>
      </w:pPr>
      <w:r>
        <w:t xml:space="preserve">Također </w:t>
      </w:r>
      <w:r w:rsidR="00240F36">
        <w:t>na ispitnom ročištu održanom pred ovim sudom dana 4. travnja 2017. g. stečajna upraviteljica navela je da je sačinila tablice glede tražbina vjerovnika te je kao vjerovnika II višeg isplatnog reda označila Imex banku d.d. pod rednim brojem 2 s iznosom prijavljene tražbine 6.510.771,42 kn koju je u cijelosti priznala.</w:t>
      </w:r>
    </w:p>
    <w:p w:rsidRDefault="00240F36" w:rsidP="00A5714A" w:rsidR="00240F36">
      <w:pPr>
        <w:jc w:val="both"/>
      </w:pPr>
      <w:r>
        <w:tab/>
        <w:t>Sukladno čl. 263 SZ tražbina se smatra utvrđenom ako je na ispitnom ročištu prizna stečajni upravitelj i ne ospori stečajni vjerovnik, odnosno ako izjavljeno osporavanje bude otklonjeno.</w:t>
      </w:r>
    </w:p>
    <w:p w:rsidRDefault="00240F36" w:rsidP="00A5714A" w:rsidR="00DA137D">
      <w:pPr>
        <w:jc w:val="both"/>
      </w:pPr>
      <w:r>
        <w:tab/>
        <w:t xml:space="preserve">Na ispitnom ročištu održanom 4. travnja 2017. g. u nazočnosti stečajne upraviteljice i stečajnih vjerovnika, stečajna upraviteljica </w:t>
      </w:r>
      <w:r w:rsidR="00DA137D">
        <w:t>priznala je u cijelosti prijavljenu</w:t>
      </w:r>
      <w:r>
        <w:t xml:space="preserve"> tražbinu Imex banke d.d. </w:t>
      </w:r>
      <w:r w:rsidR="00DA137D">
        <w:t>u iznosu od 6.510.771,42 kn kao tražbinu vjerovnika II višeg isplatnog reda pod rednim brojem 2 a nitko od nazočnih stečajnih vjerovnika tražbinu Imex banke d.d. nije osporio.</w:t>
      </w:r>
    </w:p>
    <w:p w:rsidRDefault="00DA137D" w:rsidP="00A5714A" w:rsidR="00C26A34">
      <w:pPr>
        <w:jc w:val="both"/>
      </w:pPr>
      <w:r>
        <w:tab/>
        <w:t xml:space="preserve">Slijedom navedenog tražbina Imex banke d.d. sukladno čl. 263 SZ smatra se utvrđenom u iznosu od 6.510.771,42 kn kao tražbina vjerovnika II višeg isplatnog reda te je valjalo zahtjev stečajne upraviteljice od 4. travnja 2017. g. za ispravak tablice odbiti te odlučiti kao u izreci. </w:t>
      </w:r>
    </w:p>
    <w:p w:rsidRDefault="00256CDC" w:rsidP="008255AC" w:rsidR="0088785F">
      <w:pPr>
        <w:jc w:val="both"/>
      </w:pPr>
      <w:r>
        <w:tab/>
      </w:r>
      <w:r w:rsidR="0088785F">
        <w:t xml:space="preserve"> </w:t>
      </w:r>
    </w:p>
    <w:p w:rsidRDefault="0088785F" w:rsidP="0088785F" w:rsidR="00D25BFE">
      <w:pPr>
        <w:jc w:val="both"/>
      </w:pPr>
      <w:r>
        <w:tab/>
      </w:r>
    </w:p>
    <w:p w:rsidRDefault="00483421" w:rsidP="00CC0773" w:rsidR="00367219">
      <w:pPr>
        <w:jc w:val="both"/>
      </w:pPr>
      <w:r>
        <w:tab/>
      </w:r>
    </w:p>
    <w:p w:rsidRDefault="00CE0431" w:rsidP="00CC0773" w:rsidR="005F1DCE">
      <w:pPr>
        <w:jc w:val="center"/>
      </w:pPr>
      <w:r>
        <w:t>U Osijeku</w:t>
      </w:r>
      <w:r w:rsidR="009B13D6">
        <w:t xml:space="preserve"> </w:t>
      </w:r>
      <w:r w:rsidR="00C26A34">
        <w:t>6. travnja</w:t>
      </w:r>
      <w:r w:rsidR="00B63E03">
        <w:t xml:space="preserve"> 2017. g.</w:t>
      </w:r>
    </w:p>
    <w:p w:rsidRDefault="005F1DCE" w:rsidP="00CC0773" w:rsidR="005F1DCE">
      <w:pPr>
        <w:jc w:val="center"/>
      </w:pPr>
    </w:p>
    <w:p w:rsidRDefault="005F1DCE" w:rsidP="00CC12C2" w:rsidR="005F1DCE"/>
    <w:p w:rsidRDefault="00D25BFE" w:rsidP="00CC0773" w:rsidR="00D25BFE">
      <w:pPr>
        <w:jc w:val="center"/>
      </w:pPr>
    </w:p>
    <w:p w:rsidRDefault="005F1DCE" w:rsidP="00CC0773" w:rsidR="00D25BFE">
      <w:r>
        <w:t xml:space="preserve">Zapisničar: </w:t>
      </w:r>
      <w:r w:rsidR="009B13D6">
        <w:t>Danijela Sekulić</w:t>
      </w:r>
    </w:p>
    <w:p w:rsidRDefault="009B13D6" w:rsidP="009B13D6" w:rsidR="005F1DCE">
      <w:pPr>
        <w:jc w:val="center"/>
      </w:pPr>
      <w:r>
        <w:t xml:space="preserve">                                                                                 </w:t>
      </w:r>
      <w:r w:rsidR="00B63E03">
        <w:t xml:space="preserve">                             </w:t>
      </w:r>
      <w:r>
        <w:t xml:space="preserve"> </w:t>
      </w:r>
      <w:r w:rsidR="00B63E03">
        <w:t>STEČAJNA SUTKINJA</w:t>
      </w:r>
    </w:p>
    <w:p w:rsidRDefault="005F1DCE" w:rsidP="00CC12C2" w:rsidR="00CC0773" w:rsidRPr="00CC12C2">
      <w:pPr>
        <w:jc w:val="center"/>
      </w:pPr>
      <w:r>
        <w:t xml:space="preserve">                                                                                                                   </w:t>
      </w:r>
      <w:r w:rsidR="009B13D6">
        <w:t>Nada Roso</w:t>
      </w:r>
    </w:p>
    <w:p w:rsidRDefault="00CC0773" w:rsidP="00CC0773" w:rsidR="00CC0773">
      <w:pPr>
        <w:jc w:val="both"/>
        <w:rPr>
          <w:b/>
        </w:rPr>
      </w:pPr>
    </w:p>
    <w:p w:rsidRDefault="00F56070" w:rsidP="00CC0773" w:rsidR="00F56070" w:rsidRPr="00832977">
      <w:pPr>
        <w:jc w:val="both"/>
        <w:rPr>
          <w:b/>
        </w:rPr>
      </w:pPr>
      <w:r w:rsidRPr="00832977">
        <w:rPr>
          <w:b/>
        </w:rPr>
        <w:t>POUKA O PRAVNOM LIJEKU:</w:t>
      </w:r>
    </w:p>
    <w:p w:rsidRDefault="00F56070" w:rsidP="00CC0773" w:rsidR="00F56070">
      <w:pPr>
        <w:jc w:val="both"/>
      </w:pPr>
      <w:r>
        <w:t xml:space="preserve">Protiv ovog rješenja nezadovoljna stranka može </w:t>
      </w:r>
      <w:r w:rsidR="005F1DCE">
        <w:t>uložiti</w:t>
      </w:r>
      <w:r>
        <w:t xml:space="preserve"> žalbu Visokom trgovačkom sudu Republike Hrvatske u Zagrebu u roku od 8 dana pismeno u 3 primjerka putem ovog suda.</w:t>
      </w:r>
    </w:p>
    <w:p w:rsidRDefault="00D25BFE" w:rsidP="00CC0773" w:rsidR="00D25BFE">
      <w:pPr>
        <w:jc w:val="both"/>
      </w:pPr>
    </w:p>
    <w:p w:rsidRDefault="005F1DCE" w:rsidP="00CC0773" w:rsidR="005F1DCE">
      <w:pPr>
        <w:jc w:val="both"/>
      </w:pPr>
    </w:p>
    <w:p w:rsidRDefault="0088785F" w:rsidP="00CC0773" w:rsidR="0088785F">
      <w:pPr>
        <w:jc w:val="both"/>
      </w:pPr>
    </w:p>
    <w:p w:rsidRDefault="0088785F" w:rsidP="00CC0773" w:rsidR="0088785F">
      <w:pPr>
        <w:jc w:val="both"/>
      </w:pPr>
    </w:p>
    <w:p w:rsidRDefault="00A663FF" w:rsidP="00CC0773" w:rsidR="00A663FF">
      <w:pPr>
        <w:jc w:val="both"/>
      </w:pPr>
      <w:r>
        <w:t>DNA:</w:t>
      </w:r>
    </w:p>
    <w:p w:rsidRDefault="003B17FD" w:rsidP="003B17FD" w:rsidR="003B17FD" w:rsidRPr="00BF117C">
      <w:pPr>
        <w:numPr>
          <w:ilvl w:val="0"/>
          <w:numId w:val="2"/>
        </w:numPr>
        <w:rPr>
          <w:sz w:val="22"/>
          <w:szCs w:val="22"/>
        </w:rPr>
      </w:pPr>
      <w:r w:rsidRPr="00BF117C">
        <w:rPr>
          <w:sz w:val="22"/>
          <w:szCs w:val="22"/>
        </w:rPr>
        <w:t>Stečajn</w:t>
      </w:r>
      <w:r w:rsidR="00DA137D">
        <w:rPr>
          <w:sz w:val="22"/>
          <w:szCs w:val="22"/>
        </w:rPr>
        <w:t>a</w:t>
      </w:r>
      <w:r w:rsidRPr="00BF117C">
        <w:rPr>
          <w:sz w:val="22"/>
          <w:szCs w:val="22"/>
        </w:rPr>
        <w:t xml:space="preserve"> upravitelj</w:t>
      </w:r>
      <w:r w:rsidR="00DA137D">
        <w:rPr>
          <w:sz w:val="22"/>
          <w:szCs w:val="22"/>
        </w:rPr>
        <w:t xml:space="preserve">ica Sanda Marinac, Požega </w:t>
      </w:r>
      <w:r w:rsidR="00DA137D">
        <w:t>K. Krešimira 53,</w:t>
      </w:r>
    </w:p>
    <w:p w:rsidRDefault="00DA137D" w:rsidP="003B17FD" w:rsidR="003B17FD">
      <w:pPr>
        <w:numPr>
          <w:ilvl w:val="0"/>
          <w:numId w:val="2"/>
        </w:numPr>
        <w:rPr>
          <w:sz w:val="22"/>
          <w:szCs w:val="22"/>
        </w:rPr>
      </w:pPr>
      <w:r>
        <w:rPr>
          <w:sz w:val="22"/>
          <w:szCs w:val="22"/>
        </w:rPr>
        <w:t>za Imex banku d.d. pun. Tihomir Zec odvjetnik iz OD iz Osijeka uz podnesak st. upraviteljice od 4.4.207. g. (str. 124 spisa)</w:t>
      </w:r>
    </w:p>
    <w:p w:rsidRDefault="0088785F" w:rsidP="005A6D5F" w:rsidR="00144E85">
      <w:pPr>
        <w:numPr>
          <w:ilvl w:val="0"/>
          <w:numId w:val="2"/>
        </w:numPr>
        <w:jc w:val="both"/>
      </w:pPr>
      <w:r>
        <w:t>e-</w:t>
      </w:r>
      <w:r w:rsidR="00144E85">
        <w:t>ogl. pl.</w:t>
      </w:r>
      <w:r w:rsidR="00331041">
        <w:t xml:space="preserve"> uz podnesak </w:t>
      </w:r>
      <w:r w:rsidR="00DA137D">
        <w:t>st. uprav. od 4.4.2017. g. s prilozima (str. 124-131 spisa)</w:t>
      </w:r>
    </w:p>
    <w:p w:rsidRDefault="00DA137D" w:rsidP="005A6D5F" w:rsidR="00144E85">
      <w:pPr>
        <w:numPr>
          <w:ilvl w:val="0"/>
          <w:numId w:val="2"/>
        </w:numPr>
        <w:jc w:val="both"/>
      </w:pPr>
      <w:r>
        <w:t>k-6.5.</w:t>
      </w:r>
    </w:p>
    <w:p w:rsidRDefault="00144E85" w:rsidP="00144E85" w:rsidR="00144E85">
      <w:pPr>
        <w:jc w:val="both"/>
      </w:pPr>
    </w:p>
    <w:p w:rsidRDefault="007F3265" w:rsidP="00144E85" w:rsidR="007F3265">
      <w:pPr>
        <w:jc w:val="both"/>
      </w:pPr>
    </w:p>
    <w:p w:rsidRDefault="007F3265" w:rsidP="00144E85" w:rsidR="007F3265">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88785F" w:rsidP="00144E85" w:rsidR="0088785F">
      <w:pPr>
        <w:jc w:val="both"/>
      </w:pPr>
    </w:p>
    <w:p w:rsidRDefault="007F3265" w:rsidP="00144E85" w:rsidR="007F3265">
      <w:pPr>
        <w:jc w:val="both"/>
      </w:pPr>
    </w:p>
    <w:p w:rsidRDefault="00B63E03" w:rsidP="00661732" w:rsidR="007F3265" w:rsidRPr="005F1DCE">
      <w:pPr>
        <w:tabs>
          <w:tab w:pos="4536" w:val="center"/>
          <w:tab w:pos="9072" w:val="right"/>
        </w:tabs>
      </w:pPr>
      <w:r>
        <w:tab/>
      </w:r>
      <w:bookmarkStart w:name="_GoBack" w:id="0"/>
      <w:bookmarkEnd w:id="0"/>
    </w:p>
    <w:p w:rsidRDefault="007F3265" w:rsidP="00144E85" w:rsidR="007F3265">
      <w:pPr>
        <w:jc w:val="both"/>
      </w:pPr>
    </w:p>
    <w:p w:rsidRDefault="007F3265" w:rsidP="00144E85" w:rsidR="007F3265">
      <w:pPr>
        <w:jc w:val="both"/>
      </w:pPr>
    </w:p>
    <w:p w:rsidRDefault="007F3265" w:rsidP="00144E85" w:rsidR="007F3265">
      <w:pPr>
        <w:jc w:val="both"/>
      </w:pPr>
    </w:p>
    <w:p w:rsidRDefault="00144E85" w:rsidP="00144E85" w:rsidR="00144E85">
      <w:pPr>
        <w:jc w:val="both"/>
      </w:pPr>
    </w:p>
    <w:sectPr w:rsidR="00144E8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1A35" w:rsidP="00E5585D" w:rsidR="005B1A35">
      <w:r>
        <w:separator/>
      </w:r>
    </w:p>
  </w:endnote>
  <w:endnote w:id="0" w:type="continuationSeparator">
    <w:p w:rsidRDefault="005B1A35" w:rsidP="00E5585D" w:rsidR="005B1A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1A35" w:rsidP="00E5585D" w:rsidR="005B1A35">
      <w:r>
        <w:separator/>
      </w:r>
    </w:p>
  </w:footnote>
  <w:footnote w:id="0" w:type="continuationSeparator">
    <w:p w:rsidRDefault="005B1A35" w:rsidP="00E5585D" w:rsidR="005B1A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06A8" w:rsidR="002F06A8">
    <w:pPr>
      <w:pStyle w:val="Zaglavlje"/>
      <w:jc w:val="center"/>
    </w:pPr>
    <w:r>
      <w:fldChar w:fldCharType="begin"/>
    </w:r>
    <w:r>
      <w:instrText>PAGE   \* MERGEFORMAT</w:instrText>
    </w:r>
    <w:r>
      <w:fldChar w:fldCharType="separate"/>
    </w:r>
    <w:r w:rsidR="00661732">
      <w:rPr>
        <w:noProof/>
      </w:rPr>
      <w:t>1</w:t>
    </w:r>
    <w:r>
      <w:fldChar w:fldCharType="end"/>
    </w:r>
  </w:p>
  <w:p w:rsidRDefault="002F06A8" w:rsidR="002F06A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66693B"/>
    <w:multiLevelType w:val="hybridMultilevel"/>
    <w:tmpl w:val="9BB05092"/>
    <w:lvl w:tplc="066E22E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4A462F8E"/>
    <w:multiLevelType w:val="hybridMultilevel"/>
    <w:tmpl w:val="1B92F9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DD47124"/>
    <w:multiLevelType w:val="hybridMultilevel"/>
    <w:tmpl w:val="60CCF4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F6A09F0"/>
    <w:multiLevelType w:val="hybridMultilevel"/>
    <w:tmpl w:val="C7C67CE8"/>
    <w:lvl w:tplc="8F8444F4"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6070"/>
    <w:rsid w:val="00016FBA"/>
    <w:rsid w:val="00053A54"/>
    <w:rsid w:val="00086B16"/>
    <w:rsid w:val="000A3EB4"/>
    <w:rsid w:val="000B1E78"/>
    <w:rsid w:val="000B3FA6"/>
    <w:rsid w:val="000F748C"/>
    <w:rsid w:val="00144E85"/>
    <w:rsid w:val="002124EE"/>
    <w:rsid w:val="002133C0"/>
    <w:rsid w:val="00223D66"/>
    <w:rsid w:val="00234854"/>
    <w:rsid w:val="00240F36"/>
    <w:rsid w:val="00256CDC"/>
    <w:rsid w:val="002607B5"/>
    <w:rsid w:val="00260DE1"/>
    <w:rsid w:val="002927DD"/>
    <w:rsid w:val="002F06A8"/>
    <w:rsid w:val="00331041"/>
    <w:rsid w:val="0034238C"/>
    <w:rsid w:val="0036209B"/>
    <w:rsid w:val="0036637D"/>
    <w:rsid w:val="00367219"/>
    <w:rsid w:val="00383660"/>
    <w:rsid w:val="003A7DFD"/>
    <w:rsid w:val="003B17FD"/>
    <w:rsid w:val="003C0950"/>
    <w:rsid w:val="003C6CFC"/>
    <w:rsid w:val="003C73CA"/>
    <w:rsid w:val="003D1B3D"/>
    <w:rsid w:val="00444289"/>
    <w:rsid w:val="00454B5F"/>
    <w:rsid w:val="00473872"/>
    <w:rsid w:val="00483421"/>
    <w:rsid w:val="004A4D12"/>
    <w:rsid w:val="0052195A"/>
    <w:rsid w:val="00574743"/>
    <w:rsid w:val="005A6BE4"/>
    <w:rsid w:val="005A6D5F"/>
    <w:rsid w:val="005B1A35"/>
    <w:rsid w:val="005F1DCE"/>
    <w:rsid w:val="00615654"/>
    <w:rsid w:val="00661732"/>
    <w:rsid w:val="006E047C"/>
    <w:rsid w:val="00717882"/>
    <w:rsid w:val="0072629B"/>
    <w:rsid w:val="0074446F"/>
    <w:rsid w:val="007A5C21"/>
    <w:rsid w:val="007F3265"/>
    <w:rsid w:val="008255AC"/>
    <w:rsid w:val="00832977"/>
    <w:rsid w:val="008441FC"/>
    <w:rsid w:val="008470CC"/>
    <w:rsid w:val="0088785F"/>
    <w:rsid w:val="008F734B"/>
    <w:rsid w:val="00946F5A"/>
    <w:rsid w:val="00992BAB"/>
    <w:rsid w:val="009B13D6"/>
    <w:rsid w:val="009B675F"/>
    <w:rsid w:val="00A24DA1"/>
    <w:rsid w:val="00A3481D"/>
    <w:rsid w:val="00A548F9"/>
    <w:rsid w:val="00A5714A"/>
    <w:rsid w:val="00A663FF"/>
    <w:rsid w:val="00AF5B80"/>
    <w:rsid w:val="00B121FD"/>
    <w:rsid w:val="00B23F29"/>
    <w:rsid w:val="00B56458"/>
    <w:rsid w:val="00B63E03"/>
    <w:rsid w:val="00B8207C"/>
    <w:rsid w:val="00B94DBA"/>
    <w:rsid w:val="00BC0D4D"/>
    <w:rsid w:val="00BD69E9"/>
    <w:rsid w:val="00C06DA1"/>
    <w:rsid w:val="00C26A34"/>
    <w:rsid w:val="00CB5EF6"/>
    <w:rsid w:val="00CC0773"/>
    <w:rsid w:val="00CC12C2"/>
    <w:rsid w:val="00CE0431"/>
    <w:rsid w:val="00CF4D85"/>
    <w:rsid w:val="00D25BFE"/>
    <w:rsid w:val="00D37E5E"/>
    <w:rsid w:val="00D42213"/>
    <w:rsid w:val="00D57645"/>
    <w:rsid w:val="00DA137D"/>
    <w:rsid w:val="00DB3EED"/>
    <w:rsid w:val="00DC1FD9"/>
    <w:rsid w:val="00E17FAB"/>
    <w:rsid w:val="00E26A1D"/>
    <w:rsid w:val="00E37484"/>
    <w:rsid w:val="00E50896"/>
    <w:rsid w:val="00E5585D"/>
    <w:rsid w:val="00E72AD7"/>
    <w:rsid w:val="00E931F8"/>
    <w:rsid w:val="00EC0557"/>
    <w:rsid w:val="00ED3055"/>
    <w:rsid w:val="00EF0D5F"/>
    <w:rsid w:val="00F43647"/>
    <w:rsid w:val="00F56070"/>
    <w:rsid w:val="00F57B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true"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true"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cs="Tahoma" w:hAnsi="Tahoma" w:ascii="Tahoma"/>
      <w:sz w:val="16"/>
      <w:szCs w:val="16"/>
    </w:rPr>
  </w:style>
  <w:style w:customStyle="true" w:styleId="TekstbaloniaChar" w:type="character">
    <w:name w:val="Tekst balončića Char"/>
    <w:link w:val="Tekstbalonia"/>
    <w:rsid w:val="00AF5B80"/>
    <w:rPr>
      <w:rFonts w:cs="Tahoma" w:hAnsi="Tahoma" w:ascii="Tahoma"/>
      <w:sz w:val="16"/>
      <w:szCs w:val="16"/>
    </w:rPr>
  </w:style>
  <w:style w:styleId="Naglaeno" w:type="character">
    <w:name w:val="Strong"/>
    <w:qFormat/>
    <w:rsid w:val="00B63E03"/>
    <w:rPr>
      <w:b/>
      <w:bCs/>
    </w:rPr>
  </w:style>
  <w:style w:styleId="Odlomakpopisa" w:type="paragraph">
    <w:name w:val="List Paragraph"/>
    <w:basedOn w:val="Normal"/>
    <w:uiPriority w:val="34"/>
    <w:qFormat/>
    <w:rsid w:val="0088785F"/>
    <w:pPr>
      <w:ind w:left="720"/>
      <w:contextualSpacing/>
    </w:pPr>
  </w:style>
  <w:style w:styleId="Tekstrezerviranogmjesta" w:type="character">
    <w:name w:val="Placeholder Text"/>
    <w:basedOn w:val="Zadanifontodlomka"/>
    <w:uiPriority w:val="99"/>
    <w:semiHidden/>
    <w:rsid w:val="00661732"/>
    <w:rPr>
      <w:color w:val="808080"/>
      <w:bdr w:space="0" w:sz="0" w:color="auto" w:val="none"/>
      <w:shd w:fill="CCFFFF" w:color="auto" w:val="clear"/>
    </w:rPr>
  </w:style>
  <w:style w:customStyle="true" w:styleId="eSPISCCParagraphDefaultFont" w:type="character">
    <w:name w:val="eSPIS_CC_Paragraph Default Font"/>
    <w:basedOn w:val="Zadanifontodlomka"/>
    <w:rsid w:val="006617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1732"/>
    <w:rPr>
      <w:bdr w:space="0" w:sz="0" w:color="auto" w:val="none"/>
      <w:shd w:fill="FFFFCC" w:color="auto" w:val="clear"/>
      <w:lang w:val="hr-HR"/>
    </w:rPr>
  </w:style>
  <w:style w:customStyle="true" w:styleId="PozadinaSvijetloCrvena" w:type="character">
    <w:name w:val="Pozadina_SvijetloCrvena"/>
    <w:basedOn w:val="eSPISCCParagraphDefaultFont"/>
    <w:rsid w:val="006617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17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1"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1"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ascii="Tahoma" w:cs="Tahoma" w:hAnsi="Tahoma"/>
      <w:sz w:val="16"/>
      <w:szCs w:val="16"/>
    </w:rPr>
  </w:style>
  <w:style w:customStyle="1" w:styleId="TekstbaloniaChar" w:type="character">
    <w:name w:val="Tekst balončića Char"/>
    <w:link w:val="Tekstbalonia"/>
    <w:rsid w:val="00AF5B80"/>
    <w:rPr>
      <w:rFonts w:ascii="Tahoma" w:cs="Tahoma" w:hAnsi="Tahoma"/>
      <w:sz w:val="16"/>
      <w:szCs w:val="16"/>
    </w:rPr>
  </w:style>
  <w:style w:styleId="Naglaeno" w:type="character">
    <w:name w:val="Strong"/>
    <w:qFormat/>
    <w:rsid w:val="00B63E03"/>
    <w:rPr>
      <w:b/>
      <w:bCs/>
    </w:rPr>
  </w:style>
  <w:style w:styleId="Odlomakpopisa" w:type="paragraph">
    <w:name w:val="List Paragraph"/>
    <w:basedOn w:val="Normal"/>
    <w:uiPriority w:val="34"/>
    <w:qFormat/>
    <w:rsid w:val="0088785F"/>
    <w:pPr>
      <w:ind w:left="720"/>
      <w:contextualSpacing/>
    </w:pPr>
  </w:style>
  <w:style w:styleId="Tekstrezerviranogmjesta" w:type="character">
    <w:name w:val="Placeholder Text"/>
    <w:basedOn w:val="Zadanifontodlomka"/>
    <w:uiPriority w:val="99"/>
    <w:semiHidden/>
    <w:rsid w:val="00661732"/>
    <w:rPr>
      <w:color w:val="808080"/>
      <w:bdr w:color="auto" w:space="0" w:sz="0" w:val="none"/>
      <w:shd w:color="auto" w:fill="CCFFFF" w:val="clear"/>
    </w:rPr>
  </w:style>
  <w:style w:customStyle="1" w:styleId="eSPISCCParagraphDefaultFont" w:type="character">
    <w:name w:val="eSPIS_CC_Paragraph Default Font"/>
    <w:basedOn w:val="Zadanifontodlomka"/>
    <w:rsid w:val="006617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1732"/>
    <w:rPr>
      <w:bdr w:color="auto" w:space="0" w:sz="0" w:val="none"/>
      <w:shd w:color="auto" w:fill="FFFFCC" w:val="clear"/>
      <w:lang w:val="hr-HR"/>
    </w:rPr>
  </w:style>
  <w:style w:customStyle="1" w:styleId="PozadinaSvijetloCrvena" w:type="character">
    <w:name w:val="Pozadina_SvijetloCrvena"/>
    <w:basedOn w:val="eSPISCCParagraphDefaultFont"/>
    <w:rsid w:val="006617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17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1834</izvorni_sadrzaj>
    <derivirana_varijabla naziv="DomainObject.Predmet.Broj_1">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St-1834/2016</izvorni_sadrzaj>
    <derivirana_varijabla naziv="DomainObject.Predmet.OznakaBroj_1">St-1834/2016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AFIRMACIJA VUKOVAR društvo s ograničenom odgovornošću za poslovanje nekretninama</izvorni_sadrzaj>
    <derivirana_varijabla naziv="DomainObject.Predmet.ProtustrankaFormated_1">  AFIRMACIJA VUKOVAR društvo s ograničenom odgovornošću za poslovanje nekretninama</derivirana_varijabla>
  </DomainObject.Predmet.ProtustrankaFormated>
  <DomainObject.Predmet.ProtustrankaFormatedOIB>
    <izvorni_sadrzaj>  AFIRMACIJA VUKOVAR društvo s ograničenom odgovornošću za poslovanje nekretninama, OIB 88507640325</izvorni_sadrzaj>
    <derivirana_varijabla naziv="DomainObject.Predmet.ProtustrankaFormatedOIB_1">  AFIRMACIJA VUKOVAR društvo s ograničenom odgovornošću za poslovanje nekretninama, OIB 88507640325</derivirana_varijabla>
  </DomainObject.Predmet.ProtustrankaFormatedOIB>
  <DomainObject.Predmet.ProtustrankaFormatedWithAdress>
    <izvorni_sadrzaj> AFIRMACIJA VUKOVAR društvo s ograničenom odgovornošću za poslovanje nekretninama, Andrije Hebranga 1, 32000 Vukovar</izvorni_sadrzaj>
    <derivirana_varijabla naziv="DomainObject.Predmet.ProtustrankaFormatedWithAdress_1"> AFIRMACIJA VUKOVAR društvo s ograničenom odgovornošću za poslovanje nekretninama, Andrije Hebranga 1, 32000 Vukovar</derivirana_varijabla>
  </DomainObject.Predmet.ProtustrankaFormatedWithAdress>
  <DomainObject.Predmet.ProtustrankaFormatedWithAdressOIB>
    <izvorni_sadrzaj> AFIRMACIJA VUKOVAR društvo s ograničenom odgovornošću za poslovanje nekretninama, OIB 88507640325, Andrije Hebranga 1, 32000 Vukovar</izvorni_sadrzaj>
    <derivirana_varijabla naziv="DomainObject.Predmet.ProtustrankaFormatedWithAdressOIB_1"> AFIRMACIJA VUKOVAR društvo s ograničenom odgovornošću za poslovanje nekretninama, OIB 88507640325, Andrije Hebranga 1, 32000 Vukovar</derivirana_varijabla>
  </DomainObject.Predmet.ProtustrankaFormatedWithAdressOIB>
  <DomainObject.Predmet.ProtustrankaWithAdress>
    <izvorni_sadrzaj>AFIRMACIJA VUKOVAR društvo s ograničenom odgovornošću za poslovanje nekretninama Andrije Hebranga 1, 32000 Vukovar</izvorni_sadrzaj>
    <derivirana_varijabla naziv="DomainObject.Predmet.ProtustrankaWithAdress_1">AFIRMACIJA VUKOVAR društvo s ograničenom odgovornošću za poslovanje nekretninama Andrije Hebranga 1, 32000 Vukovar</derivirana_varijabla>
  </DomainObject.Predmet.ProtustrankaWithAdress>
  <DomainObject.Predmet.ProtustrankaWithAdressOIB>
    <izvorni_sadrzaj>AFIRMACIJA VUKOVAR društvo s ograničenom odgovornošću za poslovanje nekretninama, OIB 88507640325, Andrije Hebranga 1, 32000 Vukovar</izvorni_sadrzaj>
    <derivirana_varijabla naziv="DomainObject.Predmet.ProtustrankaWithAdressOIB_1">AFIRMACIJA VUKOVAR društvo s ograničenom odgovornošću za poslovanje nekretninama, OIB 88507640325, Andrije Hebranga 1, 32000 Vukovar</derivirana_varijabla>
  </DomainObject.Predmet.ProtustrankaWithAdressOIB>
  <DomainObject.Predmet.ProtustrankaNazivFormated>
    <izvorni_sadrzaj>AFIRMACIJA VUKOVAR društvo s ograničenom odgovornošću za poslovanje nekretninama</izvorni_sadrzaj>
    <derivirana_varijabla naziv="DomainObject.Predmet.ProtustrankaNazivFormated_1">AFIRMACIJA VUKOVAR društvo s ograničenom odgovornošću za poslovanje nekretninama</derivirana_varijabla>
  </DomainObject.Predmet.ProtustrankaNazivFormated>
  <DomainObject.Predmet.ProtustrankaNazivFormatedOIB>
    <izvorni_sadrzaj>AFIRMACIJA VUKOVAR društvo s ograničenom odgovornošću za poslovanje nekretninama, OIB 88507640325</izvorni_sadrzaj>
    <derivirana_varijabla naziv="DomainObject.Predmet.ProtustrankaNazivFormatedOIB_1">AFIRMACIJA VUKOVAR društvo s ograničenom odgovornošću za poslovanje nekretninama, OIB 88507640325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AFIRMACIJA VUKOVAR društvo s ograničenom odgovornošću za poslovanje nekretninama</item>
    </izvorni_sadrzaj>
    <derivirana_varijabla naziv="DomainObject.Predmet.ProtuStrankaListFormated_1">
      <item>AFIRMACIJA VUKOVAR društvo s ograničenom odgovornošću za poslovanje nekretninama</item>
    </derivirana_varijabla>
  </DomainObject.Predmet.ProtuStrankaListFormated>
  <DomainObject.Predmet.ProtuStrankaListFormatedOIB>
    <izvorni_sadrzaj>
      <item>AFIRMACIJA VUKOVAR društvo s ograničenom odgovornošću za poslovanje nekretninama, OIB 88507640325</item>
    </izvorni_sadrzaj>
    <derivirana_varijabla naziv="DomainObject.Predmet.ProtuStrankaListFormatedOIB_1">
      <item>AFIRMACIJA VUKOVAR društvo s ograničenom odgovornošću za poslovanje nekretninama, OIB 88507640325</item>
    </derivirana_varijabla>
  </DomainObject.Predmet.ProtuStrankaListFormatedOIB>
  <DomainObject.Predmet.ProtuStrankaListFormatedWithAdress>
    <izvorni_sadrzaj>
      <item>AFIRMACIJA VUKOVAR društvo s ograničenom odgovornošću za poslovanje nekretninama, Andrije Hebranga 1, 32000 Vukovar</item>
    </izvorni_sadrzaj>
    <derivirana_varijabla naziv="DomainObject.Predmet.ProtuStrankaListFormatedWithAdress_1">
      <item>AFIRMACIJA VUKOVAR društvo s ograničenom odgovornošću za poslovanje nekretninama, Andrije Hebranga 1, 32000 Vukovar</item>
    </derivirana_varijabla>
  </DomainObject.Predmet.ProtuStrankaListFormatedWithAdress>
  <DomainObject.Predmet.ProtuStrankaListFormatedWithAdressOIB>
    <izvorni_sadrzaj>
      <item>AFIRMACIJA VUKOVAR društvo s ograničenom odgovornošću za poslovanje nekretninama, OIB 88507640325, Andrije Hebranga 1, 32000 Vukovar</item>
    </izvorni_sadrzaj>
    <derivirana_varijabla naziv="DomainObject.Predmet.ProtuStrankaListFormatedWithAdressOIB_1">
      <item>AFIRMACIJA VUKOVAR društvo s ograničenom odgovornošću za poslovanje nekretninama, OIB 88507640325, Andrije Hebranga 1, 32000 Vukovar</item>
    </derivirana_varijabla>
  </DomainObject.Predmet.ProtuStrankaListFormatedWithAdressOIB>
  <DomainObject.Predmet.ProtuStrankaListNazivFormated>
    <izvorni_sadrzaj>
      <item>AFIRMACIJA VUKOVAR društvo s ograničenom odgovornošću za poslovanje nekretninama</item>
    </izvorni_sadrzaj>
    <derivirana_varijabla naziv="DomainObject.Predmet.ProtuStrankaListNazivFormated_1">
      <item>AFIRMACIJA VUKOVAR društvo s ograničenom odgovornošću za poslovanje nekretninama</item>
    </derivirana_varijabla>
  </DomainObject.Predmet.ProtuStrankaListNazivFormated>
  <DomainObject.Predmet.ProtuStrankaListNazivFormatedOIB>
    <izvorni_sadrzaj>
      <item>AFIRMACIJA VUKOVAR društvo s ograničenom odgovornošću za poslovanje nekretninama, OIB 88507640325</item>
    </izvorni_sadrzaj>
    <derivirana_varijabla naziv="DomainObject.Predmet.ProtuStrankaListNazivFormatedOIB_1">
      <item>AFIRMACIJA VUKOVAR društvo s ograničenom odgovornošću za poslovanje nekretninama, OIB 88507640325</item>
    </derivirana_varijabla>
  </DomainObject.Predmet.ProtuStrankaListNazivFormatedOIB>
  <DomainObject.Predmet.OstaliListFormated>
    <izvorni_sadrzaj>
      <item>ŽDO VUKOVAR</item>
      <item>Saša Zekanović</item>
      <item>Sanda Marinac</item>
    </izvorni_sadrzaj>
    <derivirana_varijabla naziv="DomainObject.Predmet.OstaliListFormated_1">
      <item>ŽDO VUKOVAR</item>
      <item>Saša Zekanović</item>
      <item>Sanda Marinac</item>
    </derivirana_varijabla>
  </DomainObject.Predmet.OstaliListFormated>
  <DomainObject.Predmet.OstaliListFormatedOIB>
    <izvorni_sadrzaj>
      <item>ŽDO VUKOVAR</item>
      <item>Saša Zekanović, OIB 02844436009</item>
      <item>Sanda Marinac, OIB 01875522309</item>
    </izvorni_sadrzaj>
    <derivirana_varijabla naziv="DomainObject.Predmet.OstaliListFormatedOIB_1">
      <item>ŽDO VUKOVAR</item>
      <item>Saša Zekanović, OIB 02844436009</item>
      <item>Sanda Marinac, OIB 01875522309</item>
    </derivirana_varijabla>
  </DomainObject.Predmet.OstaliListFormatedOIB>
  <DomainObject.Predmet.OstaliListFormatedWithAdress>
    <izvorni_sadrzaj>
      <item>ŽDO VUKOVAR</item>
      <item>Saša Zekanović, Trg Republike Hrvatske 27, 32000 Vukovar</item>
      <item>Sanda Marinac, Kralja Krešimira 53, 34000 Požega</item>
    </izvorni_sadrzaj>
    <derivirana_varijabla naziv="DomainObject.Predmet.OstaliListFormatedWithAdress_1">
      <item>ŽDO VUKOVAR</item>
      <item>Saša Zekanović, Trg Republike Hrvatske 27, 32000 Vukovar</item>
      <item>Sanda Marinac, Kralja Krešimira 53, 34000 Požega</item>
    </derivirana_varijabla>
  </DomainObject.Predmet.OstaliListFormatedWithAdress>
  <DomainObject.Predmet.OstaliListFormatedWithAdressOIB>
    <izvorni_sadrzaj>
      <item>ŽDO VUKOVAR</item>
      <item>Saša Zekanović, OIB 02844436009, Trg Republike Hrvatske 27, 32000 Vukovar</item>
      <item>Sanda Marinac, OIB 01875522309, Kralja Krešimira 53, 34000 Požega</item>
    </izvorni_sadrzaj>
    <derivirana_varijabla naziv="DomainObject.Predmet.OstaliListFormatedWithAdressOIB_1">
      <item>ŽDO VUKOVAR</item>
      <item>Saša Zekanović, OIB 02844436009, Trg Republike Hrvatske 27, 32000 Vukovar</item>
      <item>Sanda Marinac, OIB 01875522309, Kralja Krešimira 53, 34000 Požega</item>
    </derivirana_varijabla>
  </DomainObject.Predmet.OstaliListFormatedWithAdressOIB>
  <DomainObject.Predmet.OstaliListNazivFormated>
    <izvorni_sadrzaj>
      <item>ŽDO VUKOVAR</item>
      <item>Saša Zekanović</item>
      <item>Sanda Marinac</item>
    </izvorni_sadrzaj>
    <derivirana_varijabla naziv="DomainObject.Predmet.OstaliListNazivFormated_1">
      <item>ŽDO VUKOVAR</item>
      <item>Saša Zekanović</item>
      <item>Sanda Marinac</item>
    </derivirana_varijabla>
  </DomainObject.Predmet.OstaliListNazivFormated>
  <DomainObject.Predmet.OstaliListNazivFormatedOIB>
    <izvorni_sadrzaj>
      <item>ŽDO VUKOVAR</item>
      <item>Saša Zekanović, OIB 02844436009</item>
      <item>Sanda Marinac, OIB 01875522309</item>
    </izvorni_sadrzaj>
    <derivirana_varijabla naziv="DomainObject.Predmet.OstaliListNazivFormatedOIB_1">
      <item>ŽDO VUKOVAR</item>
      <item>Saša Zekanović, OIB 02844436009</item>
      <item>Sanda Marinac, OIB 01875522309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AFIRMACIJA VUKOVAR društvo s ograničenom odgovornošću za poslovanje nekretninama</izvorni_sadrzaj>
    <derivirana_varijabla naziv="DomainObject.Predmet.ProtustrankaIDrugi_1">AFIRMACIJA VUKOVAR društvo s ograničenom odgovornošću za poslovanje nekretninama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AFIRMACIJA VUKOVAR društvo s ograničenom odgovornošću za poslovanje nekretninama, OIB 88507640325, Andrije Hebranga 1, 32000 Vukovar</izvorni_sadrzaj>
    <derivirana_varijabla naziv="DomainObject.Predmet.ProtustrankaIDrugiAdressOIB_1">AFIRMACIJA VUKOVAR društvo s ograničenom odgovornošću za poslovanje nekretninama, OIB 88507640325, Andrije Hebranga 1,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AFIRMACIJA VUKOVAR društvo s ograničenom odgovornošću za poslovanje nekretninama</item>
      <item>ŽDO VUKOVAR</item>
      <item>Saša Zekanović</item>
      <item>Sanda Marinac</item>
    </izvorni_sadrzaj>
    <derivirana_varijabla naziv="DomainObject.Predmet.SudioniciListNaziv_1">
      <item>FINA RC OSIJEK</item>
      <item>AFIRMACIJA VUKOVAR društvo s ograničenom odgovornošću za poslovanje nekretninama</item>
      <item>ŽDO VUKOVAR</item>
      <item>Saša Zekanović</item>
      <item>Sanda Marinac</item>
    </derivirana_varijabla>
  </DomainObject.Predmet.SudioniciListNaziv>
  <DomainObject.Predmet.SudioniciListAdressOIB>
    <izvorni_sadrzaj>
      <item>FINA RC OSIJEK, OIB 85821130368</item>
      <item>AFIRMACIJA VUKOVAR društvo s ograničenom odgovornošću za poslovanje nekretninama, OIB 88507640325, Andrije Hebranga 1,32000 Vukovar</item>
      <item>ŽDO VUKOVAR</item>
      <item>Saša Zekanović, OIB 02844436009, Trg Republike Hrvatske 27,32000 Vukovar</item>
      <item>Sanda Marinac, OIB 01875522309, Kralja Krešimira 53,34000 Požega</item>
    </izvorni_sadrzaj>
    <derivirana_varijabla naziv="DomainObject.Predmet.SudioniciListAdressOIB_1">
      <item>FINA RC OSIJEK, OIB 85821130368</item>
      <item>AFIRMACIJA VUKOVAR društvo s ograničenom odgovornošću za poslovanje nekretninama, OIB 88507640325, Andrije Hebranga 1,32000 Vukovar</item>
      <item>ŽDO VUKOVAR</item>
      <item>Saša Zekanović, OIB 02844436009, Trg Republike Hrvatske 27,32000 Vukovar</item>
      <item>Sanda Marinac, OIB 01875522309, Kralja Krešimira 53,34000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88507640325</item>
      <item>, OIB null</item>
      <item>, OIB 02844436009</item>
      <item>, OIB 01875522309</item>
    </izvorni_sadrzaj>
    <derivirana_varijabla naziv="DomainObject.Predmet.SudioniciListNazivOIB_1">
      <item>, OIB 85821130368</item>
      <item>, OIB 88507640325</item>
      <item>, OIB null</item>
      <item>, OIB 02844436009</item>
      <item>, OIB 01875522309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tem>Sanda Marinac, OIB 01875522309, Kralja Krešimira 53 Požega</item>
    </izvorni_sadrzaj>
    <derivirana_varijabla naziv="DomainObject.Predmet.StecajniUpraviteljiListAddressOIB_1">
      <item>Sanda Marinac, OIB 01875522309, Kralja Krešimira 53 Požega</item>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90FEDD-D6E2-4F95-8FC2-96EF5A3217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639</properties:Words>
  <properties:Characters>3423</properties:Characters>
  <properties:Lines>143</properties:Lines>
  <properties:Paragraphs>28</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2017-04-06T11:02:00Z</dcterms:created>
  <dc:creator>grgicv</dc:creator>
  <cp:lastModifiedBy>Danijela Sekulić</cp:lastModifiedBy>
  <cp:lastPrinted>2017-04-06T11:37:00Z</cp:lastPrinted>
  <dcterms:modified xmlns:xsi="http://www.w3.org/2001/XMLSchema-instance" xsi:type="dcterms:W3CDTF">2017-04-06T11:39:00Z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