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0e9e" w14:paraId="5970e9e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3947B7">
        <w:t>KETAN</w:t>
      </w:r>
      <w:r w:rsidR="004E3D72">
        <w:t>,</w:t>
      </w:r>
      <w:r w:rsidR="003947B7">
        <w:t xml:space="preserve"> d.o.o., Udovičić 0, Udovičić, OIB: 58001433686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070811">
        <w:rPr>
          <w:rFonts w:eastAsiaTheme="minorHAnsi"/>
          <w:lang w:eastAsia="en-US"/>
        </w:rPr>
        <w:t>21. ožujka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3947B7">
        <w:t>KETAN d.o.o., Udovičić 0, Udovičić, OIB: 58001433686</w:t>
      </w:r>
      <w:r>
        <w:t xml:space="preserve">, zaprimljen na ovom sudu </w:t>
      </w:r>
      <w:r w:rsidR="002C2848">
        <w:t>03.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D34488">
        <w:t>30. listopada</w:t>
      </w:r>
      <w:r>
        <w:t xml:space="preserve"> 2015. godine podnio zahtjev za provedbu skraćenog stečajnog postupka nad dužnikom </w:t>
      </w:r>
      <w:r w:rsidR="003947B7">
        <w:t>KETAN d.o.o., Udovičić 0, Udovičić, OIB: 58001433686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3947B7">
        <w:t>15</w:t>
      </w:r>
      <w:r>
        <w:t>/</w:t>
      </w:r>
      <w:r w:rsidR="003947B7">
        <w:t>9522</w:t>
      </w:r>
      <w:r>
        <w:t xml:space="preserve">-1 od </w:t>
      </w:r>
      <w:r w:rsidR="003947B7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D34488" w:rsidR="00967806">
      <w:pPr>
        <w:jc w:val="center"/>
      </w:pPr>
      <w:r>
        <w:t xml:space="preserve">U Splitu, </w:t>
      </w:r>
      <w:r w:rsidR="00070811">
        <w:t>21. ožujka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803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3947B7">
      <w:t>1476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3947B7">
      <w:t>1476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0811"/>
    <w:rsid w:val="00077DE9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3D72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25803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4488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1476</izvorni_sadrzaj>
    <derivirana_varijabla naziv="DomainObject.Predmet.Broj_1">1476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St-1476/2015</izvorni_sadrzaj>
    <derivirana_varijabla naziv="DomainObject.Predmet.OznakaBroj_1">St-1476/2015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KETAN, d.o.o. za trgovinu</izvorni_sadrzaj>
    <derivirana_varijabla naziv="DomainObject.Predmet.ProtustrankaFormated_1">  KETAN, d.o.o. za trgovinu</derivirana_varijabla>
  </DomainObject.Predmet.ProtustrankaFormated>
  <DomainObject.Predmet.ProtustrankaFormatedOIB>
    <izvorni_sadrzaj>  KETAN, d.o.o. za trgovinu, OIB 58001433686</izvorni_sadrzaj>
    <derivirana_varijabla naziv="DomainObject.Predmet.ProtustrankaFormatedOIB_1">  KETAN, d.o.o. za trgovinu, OIB 58001433686</derivirana_varijabla>
  </DomainObject.Predmet.ProtustrankaFormatedOIB>
  <DomainObject.Predmet.ProtustrankaFormatedWithAdress>
    <izvorni_sadrzaj> KETAN, d.o.o. za trgovinu, Udovičić 0, 21238 Udovičić</izvorni_sadrzaj>
    <derivirana_varijabla naziv="DomainObject.Predmet.ProtustrankaFormatedWithAdress_1"> KETAN, d.o.o. za trgovinu, Udovičić 0, 21238 Udovičić</derivirana_varijabla>
  </DomainObject.Predmet.ProtustrankaFormatedWithAdress>
  <DomainObject.Predmet.ProtustrankaFormatedWithAdressOIB>
    <izvorni_sadrzaj> KETAN, d.o.o. za trgovinu, OIB 58001433686, Udovičić 0, 21238 Udovičić</izvorni_sadrzaj>
    <derivirana_varijabla naziv="DomainObject.Predmet.ProtustrankaFormatedWithAdressOIB_1"> KETAN, d.o.o. za trgovinu, OIB 58001433686, Udovičić 0, 21238 Udovičić</derivirana_varijabla>
  </DomainObject.Predmet.ProtustrankaFormatedWithAdressOIB>
  <DomainObject.Predmet.ProtustrankaWithAdress>
    <izvorni_sadrzaj>KETAN, d.o.o. za trgovinu Udovičić 0, 21238 Udovičić</izvorni_sadrzaj>
    <derivirana_varijabla naziv="DomainObject.Predmet.ProtustrankaWithAdress_1">KETAN, d.o.o. za trgovinu Udovičić 0, 21238 Udovičić</derivirana_varijabla>
  </DomainObject.Predmet.ProtustrankaWithAdress>
  <DomainObject.Predmet.ProtustrankaWithAdressOIB>
    <izvorni_sadrzaj>KETAN, d.o.o. za trgovinu, OIB 58001433686, Udovičić 0, 21238 Udovičić</izvorni_sadrzaj>
    <derivirana_varijabla naziv="DomainObject.Predmet.ProtustrankaWithAdressOIB_1">KETAN, d.o.o. za trgovinu, OIB 58001433686, Udovičić 0, 21238 Udovičić</derivirana_varijabla>
  </DomainObject.Predmet.ProtustrankaWithAdressOIB>
  <DomainObject.Predmet.ProtustrankaNazivFormated>
    <izvorni_sadrzaj>KETAN, d.o.o. za trgovinu</izvorni_sadrzaj>
    <derivirana_varijabla naziv="DomainObject.Predmet.ProtustrankaNazivFormated_1">KETAN, d.o.o. za trgovinu</derivirana_varijabla>
  </DomainObject.Predmet.ProtustrankaNazivFormated>
  <DomainObject.Predmet.ProtustrankaNazivFormatedOIB>
    <izvorni_sadrzaj>KETAN, d.o.o. za trgovinu, OIB 58001433686</izvorni_sadrzaj>
    <derivirana_varijabla naziv="DomainObject.Predmet.ProtustrankaNazivFormatedOIB_1">KETAN, d.o.o. za trgovinu, OIB 58001433686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948.13</izvorni_sadrzaj>
    <derivirana_varijabla naziv="DomainObject.Predmet.TrenutnaVrijednost_1">948.13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KETAN, d.o.o. za trgovinu</item>
    </izvorni_sadrzaj>
    <derivirana_varijabla naziv="DomainObject.Predmet.ProtuStrankaListFormated_1">
      <item>KETAN, d.o.o. za trgovinu</item>
    </derivirana_varijabla>
  </DomainObject.Predmet.ProtuStrankaListFormated>
  <DomainObject.Predmet.ProtuStrankaListFormatedOIB>
    <izvorni_sadrzaj>
      <item>KETAN, d.o.o. za trgovinu, OIB 58001433686</item>
    </izvorni_sadrzaj>
    <derivirana_varijabla naziv="DomainObject.Predmet.ProtuStrankaListFormatedOIB_1">
      <item>KETAN, d.o.o. za trgovinu, OIB 58001433686</item>
    </derivirana_varijabla>
  </DomainObject.Predmet.ProtuStrankaListFormatedOIB>
  <DomainObject.Predmet.ProtuStrankaListFormatedWithAdress>
    <izvorni_sadrzaj>
      <item>KETAN, d.o.o. za trgovinu, Udovičić 0, 21238 Udovičić</item>
    </izvorni_sadrzaj>
    <derivirana_varijabla naziv="DomainObject.Predmet.ProtuStrankaListFormatedWithAdress_1">
      <item>KETAN, d.o.o. za trgovinu, Udovičić 0, 21238 Udovičić</item>
    </derivirana_varijabla>
  </DomainObject.Predmet.ProtuStrankaListFormatedWithAdress>
  <DomainObject.Predmet.ProtuStrankaListFormatedWithAdressOIB>
    <izvorni_sadrzaj>
      <item>KETAN, d.o.o. za trgovinu, OIB 58001433686, Udovičić 0, 21238 Udovičić</item>
    </izvorni_sadrzaj>
    <derivirana_varijabla naziv="DomainObject.Predmet.ProtuStrankaListFormatedWithAdressOIB_1">
      <item>KETAN, d.o.o. za trgovinu, OIB 58001433686, Udovičić 0, 21238 Udovičić</item>
    </derivirana_varijabla>
  </DomainObject.Predmet.ProtuStrankaListFormatedWithAdressOIB>
  <DomainObject.Predmet.ProtuStrankaListNazivFormated>
    <izvorni_sadrzaj>
      <item>KETAN, d.o.o. za trgovinu</item>
    </izvorni_sadrzaj>
    <derivirana_varijabla naziv="DomainObject.Predmet.ProtuStrankaListNazivFormated_1">
      <item>KETAN, d.o.o. za trgovinu</item>
    </derivirana_varijabla>
  </DomainObject.Predmet.ProtuStrankaListNazivFormated>
  <DomainObject.Predmet.ProtuStrankaListNazivFormatedOIB>
    <izvorni_sadrzaj>
      <item>KETAN, d.o.o. za trgovinu, OIB 58001433686</item>
    </izvorni_sadrzaj>
    <derivirana_varijabla naziv="DomainObject.Predmet.ProtuStrankaListNazivFormatedOIB_1">
      <item>KETAN, d.o.o. za trgovinu, OIB 58001433686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KETAN, d.o.o. za trgovinu</izvorni_sadrzaj>
    <derivirana_varijabla naziv="DomainObject.Predmet.ProtustrankaIDrugi_1">KETAN, 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KETAN, d.o.o. za trgovinu, OIB 58001433686, Udovičić 0, 21238 Udovičić</izvorni_sadrzaj>
    <derivirana_varijabla naziv="DomainObject.Predmet.ProtustrankaIDrugiAdressOIB_1">KETAN, d.o.o. za trgovinu, OIB 58001433686, Udovičić 0, 21238 Udovičić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KETAN, d.o.o. za trgovinu</item>
      <item>FINANCIJSKA AGENCIJA, RC SPLIT</item>
    </izvorni_sadrzaj>
    <derivirana_varijabla naziv="DomainObject.Predmet.SudioniciListNaziv_1">
      <item>KETAN, d.o.o. za trgovinu</item>
      <item>FINANCIJSKA AGENCIJA, RC SPLIT</item>
    </derivirana_varijabla>
  </DomainObject.Predmet.SudioniciListNaziv>
  <DomainObject.Predmet.SudioniciListAdressOIB>
    <izvorni_sadrzaj>
      <item>KETAN, d.o.o. za trgovinu, OIB 58001433686, Udovičić 0,21238 Udovičić</item>
      <item>FINANCIJSKA AGENCIJA, RC SPLIT, OIB 85821130368, Mažuranićevo šetalište 24b,21000 Split</item>
    </izvorni_sadrzaj>
    <derivirana_varijabla naziv="DomainObject.Predmet.SudioniciListAdressOIB_1">
      <item>KETAN, d.o.o. za trgovinu, OIB 58001433686, Udovičić 0,21238 Udovičić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58001433686</item>
      <item>, OIB 85821130368</item>
    </izvorni_sadrzaj>
    <derivirana_varijabla naziv="DomainObject.Predmet.SudioniciListNazivOIB_1">
      <item>, OIB 58001433686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BA7C6-2A8A-4005-A71F-15A017690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325</properties:Words>
  <properties:Characters>1904</properties:Characters>
  <properties:Lines>57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2016-03-21T11:18:00Z</cp:lastPrinted>
  <dcterms:modified xmlns:xsi="http://www.w3.org/2001/XMLSchema-instance" xsi:type="dcterms:W3CDTF">2016-03-21T11:19:00Z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