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8b2b" w14:paraId="fba8b2b" w:rsidRDefault="00DD259F" w:rsidP="00F41276" w:rsidR="00DD259F" w:rsidRPr="00DB4BE8">
      <w:pPr>
        <w15:collapsed w:val="false"/>
        <w:rPr>
          <w:rFonts w:hAnsi="Times New Roman" w:ascii="Times New Roman"/>
        </w:rPr>
      </w:pPr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3F6B8F">
        <w:rPr>
          <w:rFonts w:hAnsi="Times New Roman" w:ascii="Times New Roman"/>
          <w:bCs/>
        </w:rPr>
        <w:t>13. lipnja</w:t>
      </w:r>
      <w:r w:rsidR="00E433CC">
        <w:rPr>
          <w:rFonts w:hAnsi="Times New Roman" w:ascii="Times New Roman"/>
          <w:bCs/>
        </w:rPr>
        <w:t xml:space="preserve"> 2018.</w:t>
      </w:r>
      <w:r w:rsidR="003F6B8F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A33D15">
        <w:rPr>
          <w:rFonts w:hAnsi="Times New Roman" w:ascii="Times New Roman"/>
          <w:b w:val="false"/>
        </w:rPr>
        <w:t xml:space="preserve"> </w:t>
      </w:r>
      <w:r w:rsidR="000928C0" w:rsidRPr="000928C0">
        <w:rPr>
          <w:rFonts w:hAnsi="Times New Roman" w:ascii="Times New Roman"/>
          <w:b w:val="false"/>
        </w:rPr>
        <w:t xml:space="preserve">VUKOVIĆ-USLUGE j.d.o.o. </w:t>
      </w:r>
      <w:proofErr w:type="spellStart"/>
      <w:r w:rsidR="000928C0" w:rsidRPr="000928C0">
        <w:rPr>
          <w:rFonts w:hAnsi="Times New Roman" w:ascii="Times New Roman"/>
          <w:b w:val="false"/>
        </w:rPr>
        <w:t>Jurdani</w:t>
      </w:r>
      <w:proofErr w:type="spellEnd"/>
      <w:r w:rsidR="000928C0" w:rsidRPr="000928C0">
        <w:rPr>
          <w:rFonts w:hAnsi="Times New Roman" w:ascii="Times New Roman"/>
          <w:b w:val="false"/>
        </w:rPr>
        <w:t xml:space="preserve"> (Općina Matulji), </w:t>
      </w:r>
      <w:proofErr w:type="spellStart"/>
      <w:r w:rsidR="000928C0" w:rsidRPr="000928C0">
        <w:rPr>
          <w:rFonts w:hAnsi="Times New Roman" w:ascii="Times New Roman"/>
          <w:b w:val="false"/>
        </w:rPr>
        <w:t>Mučići</w:t>
      </w:r>
      <w:proofErr w:type="spellEnd"/>
      <w:r w:rsidR="000928C0" w:rsidRPr="000928C0">
        <w:rPr>
          <w:rFonts w:hAnsi="Times New Roman" w:ascii="Times New Roman"/>
          <w:b w:val="false"/>
        </w:rPr>
        <w:t xml:space="preserve"> 26, OIB 18247428789</w:t>
      </w:r>
      <w:r w:rsidR="00F72E5A" w:rsidRPr="000928C0">
        <w:rPr>
          <w:rFonts w:hAnsi="Times New Roman" w:ascii="Times New Roman"/>
          <w:b w:val="false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3F6B8F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3F6B8F" w:rsidP="00F41276" w:rsidR="003F6B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Ivor Pliskovac, privremeni stečajni upravitelj</w:t>
      </w:r>
    </w:p>
    <w:p w:rsidRDefault="00D52F39" w:rsidP="00F41276" w:rsidR="00D52F3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0928C0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BC1985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A81547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735945" w:rsidP="00735945" w:rsidR="00735945">
      <w:pPr>
        <w:pStyle w:val="Bezproreda"/>
        <w:jc w:val="both"/>
        <w:rPr>
          <w:rFonts w:hAnsi="Times New Roman" w:ascii="Times New Roman"/>
          <w:b w:val="false"/>
        </w:rPr>
      </w:pPr>
    </w:p>
    <w:p w:rsidRDefault="003F6B8F" w:rsidP="00BB5F3B" w:rsidR="003F6B8F" w:rsidRPr="003F6B8F">
      <w:pPr>
        <w:jc w:val="both"/>
        <w:rPr>
          <w:rFonts w:hAnsi="Times New Roman" w:ascii="Times New Roman"/>
          <w:b w:val="false"/>
        </w:rPr>
      </w:pPr>
      <w:r w:rsidRPr="003F6B8F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F33B90" w:rsidP="00F33B90" w:rsid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 w:rsidRPr="00F33B90">
        <w:rPr>
          <w:rFonts w:hAnsi="Times New Roman" w:ascii="Times New Roman"/>
          <w:b w:val="false"/>
        </w:rPr>
        <w:tab/>
        <w:t>Privremeni stečajni upravitelj je u postupku utvrđivanja uvjeta za otvaranje stečaja nad predmetnim dužnikom, poduzeo niz radnji da bi utvrdio činjenično stanje.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 w:rsidRPr="00F33B90">
        <w:rPr>
          <w:rFonts w:hAnsi="Times New Roman" w:ascii="Times New Roman"/>
          <w:b w:val="false"/>
        </w:rPr>
        <w:tab/>
        <w:t xml:space="preserve">Privremeni stečajni upravitelj je u prethodnom postupku utvrdio da se na adresi sjedišta dužnika nalazi kuća na kojoj nema istaknute tvrtke dužnika. </w:t>
      </w:r>
    </w:p>
    <w:p w:rsidRDefault="00F33B90" w:rsidP="00F33B90" w:rsidR="00F33B90">
      <w:pPr>
        <w:pStyle w:val="Bezproreda"/>
        <w:jc w:val="both"/>
        <w:rPr>
          <w:rFonts w:hAnsi="Times New Roman" w:ascii="Times New Roman"/>
          <w:b w:val="false"/>
        </w:rPr>
      </w:pPr>
      <w:r w:rsidRPr="00F33B90">
        <w:rPr>
          <w:rFonts w:hAnsi="Times New Roman" w:ascii="Times New Roman"/>
          <w:b w:val="false"/>
        </w:rPr>
        <w:tab/>
        <w:t>Nije uspio stupiti u kontakt sa zastupnikom dužnika po zakonu.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 xml:space="preserve">Na dan sastavljanja izvješća </w:t>
      </w:r>
      <w:r>
        <w:rPr>
          <w:rFonts w:hAnsi="Times New Roman" w:ascii="Times New Roman"/>
          <w:b w:val="false"/>
        </w:rPr>
        <w:t>dužnik</w:t>
      </w:r>
      <w:r w:rsidRPr="00F33B90">
        <w:rPr>
          <w:rFonts w:hAnsi="Times New Roman" w:ascii="Times New Roman"/>
          <w:b w:val="false"/>
        </w:rPr>
        <w:t xml:space="preserve"> ima </w:t>
      </w:r>
      <w:r>
        <w:rPr>
          <w:rFonts w:hAnsi="Times New Roman" w:ascii="Times New Roman"/>
          <w:b w:val="false"/>
        </w:rPr>
        <w:t>jednog</w:t>
      </w:r>
      <w:r w:rsidRPr="00F33B90">
        <w:rPr>
          <w:rFonts w:hAnsi="Times New Roman" w:ascii="Times New Roman"/>
          <w:b w:val="false"/>
        </w:rPr>
        <w:t xml:space="preserve"> zaposlenog.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>Stečajni upravitelj nije uspio stupiti u kontakt s</w:t>
      </w:r>
      <w:r w:rsidR="00793511">
        <w:rPr>
          <w:rFonts w:hAnsi="Times New Roman" w:ascii="Times New Roman"/>
          <w:b w:val="false"/>
        </w:rPr>
        <w:t>a zastupnikom dužnika po zakonu.</w:t>
      </w:r>
      <w:r w:rsidRPr="00F33B90">
        <w:rPr>
          <w:rFonts w:hAnsi="Times New Roman" w:ascii="Times New Roman"/>
          <w:b w:val="false"/>
        </w:rPr>
        <w:t xml:space="preserve"> Dužnik nije dostavio traženu dokume</w:t>
      </w:r>
      <w:r>
        <w:rPr>
          <w:rFonts w:hAnsi="Times New Roman" w:ascii="Times New Roman"/>
          <w:b w:val="false"/>
        </w:rPr>
        <w:t>n</w:t>
      </w:r>
      <w:r w:rsidRPr="00F33B90">
        <w:rPr>
          <w:rFonts w:hAnsi="Times New Roman" w:ascii="Times New Roman"/>
          <w:b w:val="false"/>
        </w:rPr>
        <w:t>taciju.</w:t>
      </w:r>
    </w:p>
    <w:p w:rsidRDefault="00F33B90" w:rsidP="00F33B90" w:rsid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 je osnovan u srpnju 2013. godine. Javno su objavljena GFI za 2013., 2014., 2015. i 2016. Nema javno dostupnih izviješća za 2017. godinu. </w:t>
      </w:r>
      <w:r w:rsidR="00793511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prava dužnika nije omogućila uvid u cjelovitu dokumentaciju. 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>Prema podacima iz javnih objava utvrđeno da dužnik ima imovine u 2016. godini</w:t>
      </w:r>
      <w:r>
        <w:rPr>
          <w:rFonts w:hAnsi="Times New Roman" w:ascii="Times New Roman"/>
          <w:b w:val="false"/>
        </w:rPr>
        <w:t xml:space="preserve"> u </w:t>
      </w:r>
      <w:r w:rsidRPr="00F33B90">
        <w:rPr>
          <w:rFonts w:hAnsi="Times New Roman" w:ascii="Times New Roman"/>
          <w:b w:val="false"/>
        </w:rPr>
        <w:t>iznos</w:t>
      </w:r>
      <w:r>
        <w:rPr>
          <w:rFonts w:hAnsi="Times New Roman" w:ascii="Times New Roman"/>
          <w:b w:val="false"/>
        </w:rPr>
        <w:t>u</w:t>
      </w:r>
      <w:r w:rsidRPr="00F33B90">
        <w:rPr>
          <w:rFonts w:hAnsi="Times New Roman" w:ascii="Times New Roman"/>
          <w:b w:val="false"/>
        </w:rPr>
        <w:t xml:space="preserve"> 88.127</w:t>
      </w:r>
      <w:r>
        <w:rPr>
          <w:rFonts w:hAnsi="Times New Roman" w:ascii="Times New Roman"/>
          <w:b w:val="false"/>
        </w:rPr>
        <w:t>,00</w:t>
      </w:r>
      <w:r w:rsidRPr="00F33B90">
        <w:rPr>
          <w:rFonts w:hAnsi="Times New Roman" w:ascii="Times New Roman"/>
          <w:b w:val="false"/>
        </w:rPr>
        <w:t xml:space="preserve"> kn. Odgo</w:t>
      </w:r>
      <w:r>
        <w:rPr>
          <w:rFonts w:hAnsi="Times New Roman" w:ascii="Times New Roman"/>
          <w:b w:val="false"/>
        </w:rPr>
        <w:t>v</w:t>
      </w:r>
      <w:r w:rsidRPr="00F33B90">
        <w:rPr>
          <w:rFonts w:hAnsi="Times New Roman" w:ascii="Times New Roman"/>
          <w:b w:val="false"/>
        </w:rPr>
        <w:t xml:space="preserve">orna osoba dužnika nije dostavila ovjereni </w:t>
      </w:r>
      <w:proofErr w:type="spellStart"/>
      <w:r w:rsidRPr="00F33B90">
        <w:rPr>
          <w:rFonts w:hAnsi="Times New Roman" w:ascii="Times New Roman"/>
          <w:b w:val="false"/>
        </w:rPr>
        <w:t>prokazni</w:t>
      </w:r>
      <w:proofErr w:type="spellEnd"/>
      <w:r w:rsidRPr="00F33B90">
        <w:rPr>
          <w:rFonts w:hAnsi="Times New Roman" w:ascii="Times New Roman"/>
          <w:b w:val="false"/>
        </w:rPr>
        <w:t xml:space="preserve"> popis imovine te nije moguće utvrditi trenutno stanje</w:t>
      </w:r>
      <w:r>
        <w:rPr>
          <w:rFonts w:hAnsi="Times New Roman" w:ascii="Times New Roman"/>
          <w:b w:val="false"/>
        </w:rPr>
        <w:t xml:space="preserve"> imovine</w:t>
      </w:r>
      <w:r w:rsidRPr="00F33B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Dužnik nema nekretnina. Dužnik je evidentiran kao vlasnik</w:t>
      </w:r>
      <w:r w:rsidRPr="00F33B90">
        <w:rPr>
          <w:rFonts w:hAnsi="Times New Roman" w:ascii="Times New Roman"/>
          <w:b w:val="false"/>
        </w:rPr>
        <w:t xml:space="preserve"> dva </w:t>
      </w:r>
      <w:r>
        <w:rPr>
          <w:rFonts w:hAnsi="Times New Roman" w:ascii="Times New Roman"/>
          <w:b w:val="false"/>
        </w:rPr>
        <w:t xml:space="preserve">motorna </w:t>
      </w:r>
      <w:r w:rsidRPr="00F33B90">
        <w:rPr>
          <w:rFonts w:hAnsi="Times New Roman" w:ascii="Times New Roman"/>
          <w:b w:val="false"/>
        </w:rPr>
        <w:t>vozila: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 w:rsidRPr="00F33B90">
        <w:rPr>
          <w:rFonts w:hAnsi="Times New Roman" w:ascii="Times New Roman"/>
          <w:b w:val="false"/>
        </w:rPr>
        <w:t>•</w:t>
      </w:r>
      <w:r w:rsidRPr="00F33B90">
        <w:rPr>
          <w:rFonts w:hAnsi="Times New Roman" w:ascii="Times New Roman"/>
          <w:b w:val="false"/>
        </w:rPr>
        <w:tab/>
        <w:t>N1, marka Citroen VU FG 1.9D, godina proizvodnje 2001., broj šasije VF7MCWJYB65678842, registarske oznake RI693LT, odjavljeno 13. prosinca 2016. godine, opterećeno založnim pravima (rješenje</w:t>
      </w:r>
      <w:r>
        <w:rPr>
          <w:rFonts w:hAnsi="Times New Roman" w:ascii="Times New Roman"/>
          <w:b w:val="false"/>
        </w:rPr>
        <w:t xml:space="preserve"> </w:t>
      </w:r>
      <w:r w:rsidR="00793511">
        <w:rPr>
          <w:rFonts w:hAnsi="Times New Roman" w:ascii="Times New Roman"/>
          <w:b w:val="false"/>
        </w:rPr>
        <w:t xml:space="preserve">- </w:t>
      </w:r>
      <w:r w:rsidRPr="00F33B90">
        <w:rPr>
          <w:rFonts w:hAnsi="Times New Roman" w:ascii="Times New Roman"/>
          <w:b w:val="false"/>
        </w:rPr>
        <w:t>Ovrha).</w:t>
      </w:r>
    </w:p>
    <w:p w:rsidRDefault="00F33B90" w:rsidP="00F33B90" w:rsidR="00F33B90">
      <w:pPr>
        <w:pStyle w:val="Bezproreda"/>
        <w:jc w:val="both"/>
        <w:rPr>
          <w:rFonts w:hAnsi="Times New Roman" w:ascii="Times New Roman"/>
          <w:b w:val="false"/>
        </w:rPr>
      </w:pPr>
      <w:r w:rsidRPr="00F33B90">
        <w:rPr>
          <w:rFonts w:hAnsi="Times New Roman" w:ascii="Times New Roman"/>
          <w:b w:val="false"/>
        </w:rPr>
        <w:lastRenderedPageBreak/>
        <w:t>•</w:t>
      </w:r>
      <w:r w:rsidRPr="00F33B90">
        <w:rPr>
          <w:rFonts w:hAnsi="Times New Roman" w:ascii="Times New Roman"/>
          <w:b w:val="false"/>
        </w:rPr>
        <w:tab/>
        <w:t>N1, marka FORD T350LWB, godina proizvodnje 2002, broj šasije WF0LXXGBFL2U49256, registarski oznaka RI966TO, opterećeno založnim pravima (rješenje</w:t>
      </w:r>
      <w:r w:rsidR="00793511">
        <w:rPr>
          <w:rFonts w:hAnsi="Times New Roman" w:ascii="Times New Roman"/>
          <w:b w:val="false"/>
        </w:rPr>
        <w:t xml:space="preserve"> - </w:t>
      </w:r>
      <w:r w:rsidRPr="00F33B90">
        <w:rPr>
          <w:rFonts w:hAnsi="Times New Roman" w:ascii="Times New Roman"/>
          <w:b w:val="false"/>
        </w:rPr>
        <w:t>Ovrha).</w:t>
      </w:r>
    </w:p>
    <w:p w:rsidRDefault="00793511" w:rsidP="00F33B90" w:rsidR="00793511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nema saznanja gdje se trenutno nalaze motorna vozila.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>Dužnik je nesposoban za plaćanje jer ne može trajnije ispunjavati svoje dospjele obveze jer iz Očevidnika o redosl</w:t>
      </w:r>
      <w:r>
        <w:rPr>
          <w:rFonts w:hAnsi="Times New Roman" w:ascii="Times New Roman"/>
          <w:b w:val="false"/>
        </w:rPr>
        <w:t>i</w:t>
      </w:r>
      <w:r w:rsidRPr="00F33B90">
        <w:rPr>
          <w:rFonts w:hAnsi="Times New Roman" w:ascii="Times New Roman"/>
          <w:b w:val="false"/>
        </w:rPr>
        <w:t xml:space="preserve">jedu plaćanja </w:t>
      </w:r>
      <w:r>
        <w:rPr>
          <w:rFonts w:hAnsi="Times New Roman" w:ascii="Times New Roman"/>
          <w:b w:val="false"/>
        </w:rPr>
        <w:t>FINE</w:t>
      </w:r>
      <w:r w:rsidRPr="00F33B90">
        <w:rPr>
          <w:rFonts w:hAnsi="Times New Roman" w:ascii="Times New Roman"/>
          <w:b w:val="false"/>
        </w:rPr>
        <w:t xml:space="preserve"> Rijeka od 12. lipanj 2018. godine (temeljem čl. 6. Stečajnog zakona) je razvidna ukupna blokada žiro računa dužnika u trajanju od 326 dana </w:t>
      </w:r>
      <w:r>
        <w:rPr>
          <w:rFonts w:hAnsi="Times New Roman" w:ascii="Times New Roman"/>
          <w:b w:val="false"/>
        </w:rPr>
        <w:t>u</w:t>
      </w:r>
      <w:r w:rsidRPr="00F33B90">
        <w:rPr>
          <w:rFonts w:hAnsi="Times New Roman" w:ascii="Times New Roman"/>
          <w:b w:val="false"/>
        </w:rPr>
        <w:t xml:space="preserve"> iznos</w:t>
      </w:r>
      <w:r>
        <w:rPr>
          <w:rFonts w:hAnsi="Times New Roman" w:ascii="Times New Roman"/>
          <w:b w:val="false"/>
        </w:rPr>
        <w:t>u</w:t>
      </w:r>
      <w:r w:rsidRPr="00F33B90">
        <w:rPr>
          <w:rFonts w:hAnsi="Times New Roman" w:ascii="Times New Roman"/>
          <w:b w:val="false"/>
        </w:rPr>
        <w:t xml:space="preserve"> od 68.045,10 kn. 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 xml:space="preserve">Predvidivi troškovi stečajnog postupka iznose 60.000,00 kn, a uključuju troškove utvrđenja, procjene i unovčenja dugotrajne imovine </w:t>
      </w:r>
      <w:r>
        <w:rPr>
          <w:rFonts w:hAnsi="Times New Roman" w:ascii="Times New Roman"/>
          <w:b w:val="false"/>
        </w:rPr>
        <w:t>d</w:t>
      </w:r>
      <w:r w:rsidRPr="00F33B90">
        <w:rPr>
          <w:rFonts w:hAnsi="Times New Roman" w:ascii="Times New Roman"/>
          <w:b w:val="false"/>
        </w:rPr>
        <w:t xml:space="preserve">užnika, troškove knjigovodstva, izrade žiga, promjene podataka u Državnom zavodu za statistiku, otvaranja, vođenja i zatvaranja žiro računa, trošak arhiviranja dokumentacije, ureda stečajnog upravitelja, materijalne troškove rada stečajnog upravitelja, sudske i upravne pristojbe. 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>Predvidivi troškovi ne uključuju nagradu za rad stečajnog upravitelja</w:t>
      </w:r>
    </w:p>
    <w:p w:rsidRDefault="00F33B90" w:rsidP="00F33B90" w:rsidR="00F33B90" w:rsidRPr="00F33B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33B90">
        <w:rPr>
          <w:rFonts w:hAnsi="Times New Roman" w:ascii="Times New Roman"/>
          <w:b w:val="false"/>
        </w:rPr>
        <w:t>Nagrada za rad stečajnog upravitelja je određena prema uredbi o kriterijima i načinu obračuna i plaćanju nagrade stečajnim upraviteljima.</w:t>
      </w:r>
    </w:p>
    <w:p w:rsidRDefault="00F33B90" w:rsidP="00F33B90" w:rsidR="003F6B8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F33B90">
        <w:rPr>
          <w:rFonts w:hAnsi="Times New Roman" w:ascii="Times New Roman"/>
          <w:b w:val="false"/>
        </w:rPr>
        <w:t xml:space="preserve"> </w:t>
      </w:r>
      <w:r w:rsidRPr="00F33B90">
        <w:rPr>
          <w:rFonts w:hAnsi="Times New Roman" w:ascii="Times New Roman"/>
          <w:b w:val="false"/>
        </w:rPr>
        <w:tab/>
        <w:t>Zaključak je privremenog stečajnog upravitelja da imovina dužnika nije dostatna za namirenje troškova stečajnog postupka.</w:t>
      </w:r>
    </w:p>
    <w:p w:rsidRDefault="003F6B8F" w:rsidP="00735945" w:rsidR="003F6B8F">
      <w:pPr>
        <w:pStyle w:val="Bezproreda"/>
        <w:jc w:val="both"/>
        <w:rPr>
          <w:rFonts w:hAnsi="Times New Roman" w:ascii="Times New Roman"/>
          <w:b w:val="false"/>
        </w:rPr>
      </w:pPr>
    </w:p>
    <w:p w:rsidRDefault="00F33B90" w:rsidP="00735945" w:rsidR="003F6B8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F33B90" w:rsidP="00F33B90" w:rsidR="00F33B90" w:rsidRPr="00DB4BE8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F72E5A" w:rsidP="00735945" w:rsidR="00F72E5A">
      <w:pPr>
        <w:jc w:val="both"/>
        <w:rPr>
          <w:rFonts w:hAnsi="Times New Roman" w:ascii="Times New Roman"/>
          <w:b w:val="false"/>
        </w:rPr>
      </w:pPr>
    </w:p>
    <w:p w:rsidRDefault="00F33B90" w:rsidP="00F33B90" w:rsidR="00F33B90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 se privremeni stečajni upravitelj specificirati predvidive troškove prethodnog i otvorenog stečajnog postupka u iznosu 60.000,00 kn s pojašnjenjem na što se isti odnose, kako bi sud mogao procijeniti jesu li isti neophodni i nužni za provođenje stečajnog postupka nad dužnikom.</w:t>
      </w:r>
    </w:p>
    <w:p w:rsidRDefault="00793511" w:rsidP="00793511" w:rsidR="00793511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F33B90" w:rsidP="00F33B90" w:rsidR="00F33B90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zakazuje za dan</w:t>
      </w:r>
    </w:p>
    <w:p w:rsidRDefault="00F33B90" w:rsidP="00F33B90" w:rsidR="00F33B90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F33B90" w:rsidP="00F33B90" w:rsidR="00F33B90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04. rujna 2018. godine u 10.</w:t>
      </w:r>
      <w:r w:rsidR="00352808">
        <w:rPr>
          <w:rFonts w:hAnsi="Times New Roman" w:ascii="Times New Roman"/>
        </w:rPr>
        <w:t>30</w:t>
      </w:r>
      <w:r w:rsidRPr="00F33B90">
        <w:rPr>
          <w:rFonts w:hAnsi="Times New Roman" w:ascii="Times New Roman"/>
        </w:rPr>
        <w:t xml:space="preserve"> sati</w:t>
      </w:r>
    </w:p>
    <w:p w:rsidRDefault="00F33B90" w:rsidP="00F33B90" w:rsidR="00F33B90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kod Trgovačkog suda u Rijeci</w:t>
      </w:r>
    </w:p>
    <w:p w:rsidRDefault="00F33B90" w:rsidP="00F33B90" w:rsidR="00F33B90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Zadarska 1 i 3</w:t>
      </w:r>
    </w:p>
    <w:p w:rsidRDefault="00F33B90" w:rsidP="00F33B90" w:rsid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sudnica 2, I. kat</w:t>
      </w:r>
    </w:p>
    <w:p w:rsidRDefault="00793511" w:rsidP="00F33B90" w:rsidR="00793511">
      <w:pPr>
        <w:jc w:val="center"/>
        <w:rPr>
          <w:rFonts w:hAnsi="Times New Roman" w:ascii="Times New Roman"/>
        </w:rPr>
      </w:pPr>
    </w:p>
    <w:p w:rsidRDefault="00352808" w:rsidP="00F33B90" w:rsidR="00F33B90" w:rsidRPr="00F33B90">
      <w:pPr>
        <w:jc w:val="both"/>
        <w:rPr>
          <w:rFonts w:hAnsi="Times New Roman" w:ascii="Times New Roman"/>
          <w:b w:val="false"/>
        </w:rPr>
      </w:pPr>
      <w:r w:rsidRPr="00352808">
        <w:rPr>
          <w:rFonts w:hAnsi="Times New Roman" w:ascii="Times New Roman"/>
          <w:b w:val="false"/>
        </w:rPr>
        <w:tab/>
      </w:r>
      <w:r w:rsidR="00793511">
        <w:rPr>
          <w:rFonts w:hAnsi="Times New Roman" w:ascii="Times New Roman"/>
          <w:b w:val="false"/>
        </w:rPr>
        <w:t xml:space="preserve">što nazočni </w:t>
      </w:r>
      <w:r w:rsidRPr="00352808">
        <w:rPr>
          <w:rFonts w:hAnsi="Times New Roman" w:ascii="Times New Roman"/>
          <w:b w:val="false"/>
        </w:rPr>
        <w:t>privremeni stečajni upravitelj</w:t>
      </w:r>
      <w:r w:rsidR="00793511">
        <w:rPr>
          <w:rFonts w:hAnsi="Times New Roman" w:ascii="Times New Roman"/>
          <w:b w:val="false"/>
        </w:rPr>
        <w:t xml:space="preserve"> prima na znanje i smatra se uredno </w:t>
      </w:r>
      <w:r w:rsidR="00793511">
        <w:rPr>
          <w:rFonts w:hAnsi="Times New Roman" w:ascii="Times New Roman"/>
          <w:b w:val="false"/>
        </w:rPr>
        <w:tab/>
        <w:t xml:space="preserve">pozvanim, a </w:t>
      </w:r>
      <w:r w:rsidRPr="00352808">
        <w:rPr>
          <w:rFonts w:hAnsi="Times New Roman" w:ascii="Times New Roman"/>
          <w:b w:val="false"/>
        </w:rPr>
        <w:t xml:space="preserve"> predlagatelj</w:t>
      </w:r>
      <w:r w:rsidR="00793511">
        <w:rPr>
          <w:rFonts w:hAnsi="Times New Roman" w:ascii="Times New Roman"/>
          <w:b w:val="false"/>
        </w:rPr>
        <w:t>a</w:t>
      </w:r>
      <w:r w:rsidRPr="00352808">
        <w:rPr>
          <w:rFonts w:hAnsi="Times New Roman" w:ascii="Times New Roman"/>
          <w:b w:val="false"/>
        </w:rPr>
        <w:t>, zastupnik</w:t>
      </w:r>
      <w:r w:rsidR="00793511">
        <w:rPr>
          <w:rFonts w:hAnsi="Times New Roman" w:ascii="Times New Roman"/>
          <w:b w:val="false"/>
        </w:rPr>
        <w:t>a</w:t>
      </w:r>
      <w:r w:rsidRPr="00352808">
        <w:rPr>
          <w:rFonts w:hAnsi="Times New Roman" w:ascii="Times New Roman"/>
          <w:b w:val="false"/>
        </w:rPr>
        <w:t xml:space="preserve"> dužnika po zakonu i FINA Rijeka poziva</w:t>
      </w:r>
      <w:r w:rsidR="00793511">
        <w:rPr>
          <w:rFonts w:hAnsi="Times New Roman" w:ascii="Times New Roman"/>
          <w:b w:val="false"/>
        </w:rPr>
        <w:t xml:space="preserve">t </w:t>
      </w:r>
      <w:r w:rsidR="00793511">
        <w:rPr>
          <w:rFonts w:hAnsi="Times New Roman" w:ascii="Times New Roman"/>
          <w:b w:val="false"/>
        </w:rPr>
        <w:tab/>
        <w:t xml:space="preserve">će se </w:t>
      </w:r>
      <w:r w:rsidRPr="00352808">
        <w:rPr>
          <w:rFonts w:hAnsi="Times New Roman" w:ascii="Times New Roman"/>
          <w:b w:val="false"/>
        </w:rPr>
        <w:t>objavom zapisnika na e-Oglasnoj ploči sudova.</w:t>
      </w:r>
    </w:p>
    <w:p w:rsidRDefault="00F33B90" w:rsidP="00F33B90" w:rsidR="00F33B90" w:rsidRPr="00F33B90">
      <w:pPr>
        <w:jc w:val="both"/>
        <w:rPr>
          <w:rFonts w:hAnsi="Times New Roman" w:ascii="Times New Roman"/>
          <w:b w:val="false"/>
        </w:rPr>
      </w:pPr>
    </w:p>
    <w:p w:rsidRDefault="000928C0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Dovršeno u 10.</w:t>
      </w:r>
      <w:r w:rsidR="00793511">
        <w:rPr>
          <w:rFonts w:hAnsi="Times New Roman" w:ascii="Times New Roman"/>
          <w:b w:val="false"/>
          <w:bCs/>
        </w:rPr>
        <w:t>10</w:t>
      </w:r>
      <w:r w:rsidR="007B31B2">
        <w:rPr>
          <w:rFonts w:hAnsi="Times New Roman" w:ascii="Times New Roman"/>
          <w:b w:val="false"/>
          <w:bCs/>
        </w:rPr>
        <w:t xml:space="preserve"> </w:t>
      </w:r>
      <w:r w:rsidR="007B31B2"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</w:t>
      </w:r>
      <w:r w:rsidR="00793511">
        <w:rPr>
          <w:rFonts w:hAnsi="Times New Roman" w:ascii="Times New Roman"/>
          <w:b w:val="false"/>
        </w:rPr>
        <w:t>Privremeni stečajni upravitelj</w:t>
      </w:r>
      <w:r w:rsidR="003A452A">
        <w:rPr>
          <w:rFonts w:hAnsi="Times New Roman" w:ascii="Times New Roman"/>
          <w:b w:val="false"/>
        </w:rPr>
        <w:t xml:space="preserve"> </w:t>
      </w:r>
      <w:r w:rsidR="00A33D15">
        <w:rPr>
          <w:rFonts w:hAnsi="Times New Roman" w:ascii="Times New Roman"/>
          <w:b w:val="false"/>
        </w:rPr>
        <w:t xml:space="preserve">    </w:t>
      </w:r>
      <w:r w:rsidR="003A452A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ab/>
      </w: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</w:t>
      </w:r>
      <w:bookmarkStart w:name="_GoBack" w:id="0"/>
      <w:bookmarkEnd w:id="0"/>
    </w:p>
    <w:sectPr w:rsidSect="00613796" w:rsidR="00D762C4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0928C0">
      <w:rPr>
        <w:rFonts w:hAnsi="Times New Roman" w:ascii="Times New Roman"/>
        <w:b w:val="false"/>
      </w:rPr>
      <w:t>697</w:t>
    </w:r>
    <w:r w:rsidR="00642A6A">
      <w:rPr>
        <w:rFonts w:hAnsi="Times New Roman" w:ascii="Times New Roman"/>
        <w:b w:val="false"/>
      </w:rPr>
      <w:t>/17-</w:t>
    </w:r>
    <w:r w:rsidR="003F6B8F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583AC0"/>
    <w:multiLevelType w:val="hybridMultilevel"/>
    <w:tmpl w:val="33F82AB2"/>
    <w:lvl w:tplc="B832C5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6"/>
  </w:num>
  <w:num w:numId="16">
    <w:abstractNumId w:val="42"/>
  </w:num>
  <w:num w:numId="17">
    <w:abstractNumId w:val="11"/>
  </w:num>
  <w:num w:numId="18">
    <w:abstractNumId w:val="28"/>
  </w:num>
  <w:num w:numId="19">
    <w:abstractNumId w:val="10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2"/>
  </w:num>
  <w:num w:numId="28">
    <w:abstractNumId w:val="4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8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29"/>
  </w:num>
  <w:num w:numId="4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28C0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2808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3F6B8F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3511"/>
    <w:rsid w:val="00797BE9"/>
    <w:rsid w:val="007A126F"/>
    <w:rsid w:val="007A1F3D"/>
    <w:rsid w:val="007B0DD8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0B9E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3B90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144FD65-E401-41A6-8834-11FD16E997C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613</properties:Words>
  <properties:Characters>3777</properties:Characters>
  <properties:Lines>31</properties:Lines>
  <properties:Paragraphs>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2018-06-13T06:26:00Z</dcterms:created>
  <dc:creator>rcerneka</dc:creator>
  <cp:lastModifiedBy>Jasna Radulović</cp:lastModifiedBy>
  <cp:lastPrinted>2018-02-07T10:05:00Z</cp:lastPrinted>
  <dcterms:modified xmlns:xsi="http://www.w3.org/2001/XMLSchema-instance" xsi:type="dcterms:W3CDTF">2018-06-13T08:10:00Z</dcterms:modified>
  <cp:revision>3</cp:revision>
  <dc:title>REPUBLIKA HRVATSKA</dc:title>
</cp:coreProperties>
</file>