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36b9" w14:paraId="2c136b9" w:rsidRDefault="00E125BB" w:rsidP="00E125BB" w:rsidR="00E125BB">
      <w:pPr>
        <w:pStyle w:val="Tijeloteksta"/>
        <w:jc w:val="right"/>
        <w15:collapsed w:val="false"/>
      </w:pPr>
      <w:bookmarkStart w:name="_GoBack" w:id="0"/>
      <w:bookmarkEnd w:id="0"/>
      <w:r>
        <w:t>13 St-950/16-231</w:t>
      </w:r>
    </w:p>
    <w:p w:rsidRDefault="00E125BB" w:rsidP="00E125BB" w:rsidR="00E125B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25BB" w:rsidP="00E125BB" w:rsidR="00E125BB" w:rsidRPr="00D21A2C"/>
    <w:p w:rsidRDefault="00E125BB" w:rsidP="00E125BB" w:rsidR="00E125B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125BB" w:rsidP="00E125BB" w:rsidR="00E125BB" w:rsidRPr="00170BD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25BB" w:rsidP="00E125BB" w:rsidR="00E125BB">
      <w:pPr>
        <w:pStyle w:val="Tijeloteksta"/>
        <w:rPr>
          <w:b/>
          <w:bCs/>
        </w:rPr>
      </w:pPr>
    </w:p>
    <w:p w:rsidRDefault="00E125BB" w:rsidP="00E125BB" w:rsidR="00E125BB">
      <w:pPr>
        <w:pStyle w:val="Tijeloteksta"/>
        <w:rPr>
          <w:b/>
          <w:bCs/>
        </w:rPr>
      </w:pPr>
    </w:p>
    <w:p w:rsidRDefault="00E125BB" w:rsidP="00E125BB" w:rsidR="00E125BB" w:rsidRPr="00D55212">
      <w:pPr>
        <w:pStyle w:val="Tijeloteksta"/>
        <w:jc w:val="center"/>
        <w:rPr>
          <w:bCs/>
        </w:rPr>
      </w:pP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E</w:t>
      </w:r>
      <w:r>
        <w:rPr>
          <w:bCs/>
        </w:rPr>
        <w:t xml:space="preserve"> </w:t>
      </w:r>
      <w:r w:rsidRPr="00D55212">
        <w:rPr>
          <w:bCs/>
        </w:rPr>
        <w:t>P</w:t>
      </w:r>
      <w:r>
        <w:rPr>
          <w:bCs/>
        </w:rPr>
        <w:t xml:space="preserve"> </w:t>
      </w:r>
      <w:r w:rsidRPr="00D55212">
        <w:rPr>
          <w:bCs/>
        </w:rPr>
        <w:t>U</w:t>
      </w:r>
      <w:r>
        <w:rPr>
          <w:bCs/>
        </w:rPr>
        <w:t xml:space="preserve"> </w:t>
      </w:r>
      <w:r w:rsidRPr="00D55212">
        <w:rPr>
          <w:bCs/>
        </w:rPr>
        <w:t>B</w:t>
      </w:r>
      <w:r>
        <w:rPr>
          <w:bCs/>
        </w:rPr>
        <w:t xml:space="preserve"> </w:t>
      </w:r>
      <w:r w:rsidRPr="00D55212">
        <w:rPr>
          <w:bCs/>
        </w:rPr>
        <w:t>L</w:t>
      </w:r>
      <w:r>
        <w:rPr>
          <w:bCs/>
        </w:rPr>
        <w:t xml:space="preserve"> </w:t>
      </w:r>
      <w:r w:rsidRPr="00D55212">
        <w:rPr>
          <w:bCs/>
        </w:rPr>
        <w:t>I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 </w:t>
      </w:r>
      <w:r w:rsidRPr="00D55212">
        <w:rPr>
          <w:bCs/>
        </w:rPr>
        <w:t xml:space="preserve"> H</w:t>
      </w:r>
      <w:r>
        <w:rPr>
          <w:bCs/>
        </w:rPr>
        <w:t xml:space="preserve"> </w:t>
      </w: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V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</w:t>
      </w:r>
      <w:r w:rsidRPr="00D55212">
        <w:rPr>
          <w:bCs/>
        </w:rPr>
        <w:t>T</w:t>
      </w:r>
      <w:r>
        <w:rPr>
          <w:bCs/>
        </w:rPr>
        <w:t xml:space="preserve"> </w:t>
      </w:r>
      <w:r w:rsidRPr="00D55212">
        <w:rPr>
          <w:bCs/>
        </w:rPr>
        <w:t>S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</w:p>
    <w:p w:rsidRDefault="00E125BB" w:rsidP="00E125BB" w:rsidR="00E125BB">
      <w:pPr>
        <w:pStyle w:val="Tijeloteksta"/>
        <w:jc w:val="center"/>
        <w:rPr>
          <w:bCs/>
        </w:rPr>
      </w:pPr>
      <w:r w:rsidRPr="00D55212">
        <w:rPr>
          <w:bCs/>
        </w:rPr>
        <w:t>R J E Š E N J E</w:t>
      </w:r>
    </w:p>
    <w:p w:rsidRDefault="00E125BB" w:rsidP="00E125BB" w:rsidR="00E125BB">
      <w:pPr>
        <w:pStyle w:val="Tijeloteksta"/>
        <w:jc w:val="center"/>
        <w:rPr>
          <w:bCs/>
        </w:rPr>
      </w:pPr>
    </w:p>
    <w:p w:rsidRDefault="00E125BB" w:rsidP="00E125BB" w:rsidR="00E125BB">
      <w:pPr>
        <w:pStyle w:val="Tijeloteksta"/>
        <w:jc w:val="center"/>
        <w:rPr>
          <w:bCs/>
        </w:rPr>
      </w:pPr>
    </w:p>
    <w:p w:rsidRDefault="00E125BB" w:rsidP="00E125BB" w:rsidR="00E125BB">
      <w:pPr>
        <w:jc w:val="both"/>
      </w:pPr>
      <w:r>
        <w:tab/>
        <w:t xml:space="preserve">Trgovački sud u Osijeku, po stečajnom sucu Jadranki Herman, u postupku nad stečajnom masom iza </w:t>
      </w:r>
      <w:r>
        <w:rPr>
          <w:bCs/>
        </w:rPr>
        <w:t>VUČEDOL d.d. za ugostiteljstvo i turizam, u stečaju, Vinkovci, Glagoljaška 52</w:t>
      </w:r>
      <w:r w:rsidRPr="00874128">
        <w:t xml:space="preserve">, </w:t>
      </w:r>
      <w:r>
        <w:t xml:space="preserve">OIB  04486712925, </w:t>
      </w:r>
      <w:r w:rsidRPr="00874128">
        <w:t xml:space="preserve"> dana </w:t>
      </w:r>
      <w:r>
        <w:t xml:space="preserve">8. lipnja  2018. </w:t>
      </w:r>
    </w:p>
    <w:p w:rsidRDefault="00E125BB" w:rsidP="00E125BB" w:rsidR="00E125BB">
      <w:pPr>
        <w:ind w:firstLine="708"/>
        <w:jc w:val="both"/>
      </w:pPr>
      <w:r>
        <w:t xml:space="preserve">                                                    </w:t>
      </w:r>
    </w:p>
    <w:p w:rsidRDefault="00E125BB" w:rsidP="00E125BB" w:rsidR="00E125BB">
      <w:pPr>
        <w:ind w:firstLine="708"/>
        <w:jc w:val="both"/>
      </w:pPr>
      <w:r>
        <w:t xml:space="preserve">      </w:t>
      </w:r>
    </w:p>
    <w:p w:rsidRDefault="00E125BB" w:rsidP="00E125BB" w:rsidR="00E125BB" w:rsidRPr="00D55212">
      <w:pPr>
        <w:pStyle w:val="Tijeloteksta"/>
        <w:jc w:val="center"/>
        <w:rPr>
          <w:bCs/>
        </w:rPr>
      </w:pPr>
      <w:r w:rsidRPr="00D55212">
        <w:rPr>
          <w:bCs/>
        </w:rPr>
        <w:t>r i j e š i o   j e</w:t>
      </w:r>
    </w:p>
    <w:p w:rsidRDefault="001E716B" w:rsidP="00AD05D0" w:rsidR="001E716B">
      <w:pPr>
        <w:jc w:val="both"/>
        <w:rPr>
          <w:b/>
        </w:rPr>
      </w:pPr>
    </w:p>
    <w:p w:rsidRDefault="00AD05D0" w:rsidP="002F785D" w:rsidR="00AD05D0">
      <w:pPr>
        <w:jc w:val="both"/>
      </w:pPr>
    </w:p>
    <w:p w:rsidRDefault="001E716B" w:rsidP="00AD05D0" w:rsidR="001E716B">
      <w:pPr>
        <w:ind w:left="705"/>
        <w:jc w:val="both"/>
      </w:pPr>
      <w:r>
        <w:t xml:space="preserve">Određuje se </w:t>
      </w:r>
      <w:r w:rsidR="00AD05D0">
        <w:t xml:space="preserve">završno </w:t>
      </w:r>
      <w:r>
        <w:t>ročište</w:t>
      </w:r>
      <w:r w:rsidR="000B15E6">
        <w:t xml:space="preserve"> vjerovnika </w:t>
      </w:r>
      <w:r w:rsidR="002F785D">
        <w:t xml:space="preserve">u stečajnom postupku nad </w:t>
      </w:r>
      <w:r w:rsidR="00E125BB">
        <w:t xml:space="preserve">stečajnom masom iza </w:t>
      </w:r>
      <w:r w:rsidR="00E125BB">
        <w:rPr>
          <w:bCs/>
        </w:rPr>
        <w:t>VUČEDOL d.d. za ugostiteljstvo i turizam, u stečaju, Vinkovci, Glagoljaška 52</w:t>
      </w:r>
      <w:r w:rsidR="00E125BB" w:rsidRPr="00874128">
        <w:t xml:space="preserve">, </w:t>
      </w:r>
      <w:r w:rsidR="00E125BB">
        <w:t>OIB  04486712925</w:t>
      </w:r>
      <w:r w:rsidR="0072593E">
        <w:t xml:space="preserve">, </w:t>
      </w:r>
      <w:r w:rsidR="002F785D">
        <w:rPr>
          <w:b/>
          <w:bCs/>
        </w:rPr>
        <w:t xml:space="preserve"> </w:t>
      </w:r>
      <w:r>
        <w:t xml:space="preserve">za </w:t>
      </w:r>
      <w:r w:rsidR="00AD05D0">
        <w:t xml:space="preserve">dan </w:t>
      </w:r>
    </w:p>
    <w:p w:rsidRDefault="001E716B" w:rsidP="00AD05D0" w:rsidR="001E716B" w:rsidRPr="0072593E">
      <w:pPr>
        <w:ind w:left="705"/>
        <w:jc w:val="both"/>
      </w:pPr>
    </w:p>
    <w:p w:rsidRDefault="00FF1422" w:rsidP="00AD05D0" w:rsidR="001E716B" w:rsidRPr="00632C47">
      <w:pPr>
        <w:ind w:left="705"/>
        <w:jc w:val="center"/>
      </w:pPr>
      <w:r w:rsidRPr="0072593E">
        <w:t xml:space="preserve">  </w:t>
      </w:r>
      <w:r w:rsidR="00E125BB">
        <w:t>11. srpanj 2018.</w:t>
      </w:r>
      <w:r w:rsidR="00D819DD">
        <w:t xml:space="preserve"> </w:t>
      </w:r>
      <w:r w:rsidR="00BC630B" w:rsidRPr="00632C47">
        <w:t xml:space="preserve"> godine  s početkom u </w:t>
      </w:r>
      <w:r w:rsidR="004D325B">
        <w:t>10,</w:t>
      </w:r>
      <w:r w:rsidR="00E125BB">
        <w:t>0</w:t>
      </w:r>
      <w:r w:rsidR="004D325B">
        <w:t>0</w:t>
      </w:r>
      <w:r w:rsidR="00AD05D0" w:rsidRPr="00632C47">
        <w:t xml:space="preserve"> sati,</w:t>
      </w:r>
    </w:p>
    <w:p w:rsidRDefault="00AD05D0" w:rsidP="00AD05D0" w:rsidR="00AD05D0" w:rsidRPr="00632C47">
      <w:pPr>
        <w:ind w:left="705"/>
        <w:jc w:val="both"/>
      </w:pPr>
    </w:p>
    <w:p w:rsidRDefault="00AD05D0" w:rsidP="00AD05D0" w:rsidR="00AD05D0">
      <w:pPr>
        <w:ind w:left="705"/>
        <w:jc w:val="both"/>
      </w:pPr>
      <w:r>
        <w:t>u zgradi Trgovačkog suda u Osijeku, Zagrebačka 2, soba 22/I</w:t>
      </w:r>
      <w:r w:rsidR="004D325B">
        <w:t>, sa sljedećim dnevnim redom:</w:t>
      </w:r>
    </w:p>
    <w:p w:rsidRDefault="004D325B" w:rsidP="004D325B" w:rsidR="004D325B">
      <w:pPr>
        <w:pStyle w:val="Odlomakpopisa"/>
        <w:numPr>
          <w:ilvl w:val="0"/>
          <w:numId w:val="5"/>
        </w:numPr>
        <w:jc w:val="both"/>
      </w:pPr>
      <w:r>
        <w:t>Rasprava o završnom računu stečajnog upravitelja,</w:t>
      </w:r>
    </w:p>
    <w:p w:rsidRDefault="004D325B" w:rsidP="004D325B" w:rsidR="004D325B">
      <w:pPr>
        <w:pStyle w:val="Odlomakpopisa"/>
        <w:numPr>
          <w:ilvl w:val="0"/>
          <w:numId w:val="5"/>
        </w:numPr>
        <w:jc w:val="both"/>
      </w:pPr>
      <w:r>
        <w:t xml:space="preserve">Donošenje odluke o neunovčenim predmetima stečajne mase. </w:t>
      </w:r>
    </w:p>
    <w:p w:rsidRDefault="001E716B" w:rsidP="00BC630B" w:rsidR="001E716B">
      <w:pPr>
        <w:jc w:val="both"/>
      </w:pPr>
    </w:p>
    <w:p w:rsidRDefault="001E716B" w:rsidP="001E716B" w:rsidR="001E716B" w:rsidRPr="00395CE3">
      <w:pPr>
        <w:ind w:firstLine="705"/>
        <w:jc w:val="both"/>
      </w:pPr>
    </w:p>
    <w:p w:rsidRDefault="00D819DD" w:rsidP="001E716B" w:rsidR="001E716B">
      <w:pPr>
        <w:jc w:val="center"/>
      </w:pPr>
      <w:r>
        <w:t xml:space="preserve">U Osijeku </w:t>
      </w:r>
      <w:r w:rsidR="00E125BB">
        <w:t xml:space="preserve">8. lipanj 2018.  </w:t>
      </w:r>
    </w:p>
    <w:p w:rsidRDefault="001E716B" w:rsidP="001E716B" w:rsidR="001E716B">
      <w:pPr>
        <w:jc w:val="center"/>
      </w:pPr>
    </w:p>
    <w:p w:rsidRDefault="001E716B" w:rsidP="001E716B" w:rsidR="001E716B">
      <w:r>
        <w:t>Zapisničar</w:t>
      </w:r>
    </w:p>
    <w:p w:rsidRDefault="00BC630B" w:rsidP="001E716B" w:rsidR="001E716B">
      <w:r>
        <w:t xml:space="preserve">Maja Kocijan </w:t>
      </w:r>
      <w:r w:rsidR="000B15E6">
        <w:t xml:space="preserve"> 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AD05D0" w:rsidP="001E716B" w:rsidR="00AD05D0"/>
    <w:p w:rsidRDefault="00BC630B" w:rsidP="001E716B" w:rsidR="00BC630B"/>
    <w:p w:rsidRDefault="00096499" w:rsidP="001E716B" w:rsidR="001E716B">
      <w:r>
        <w:t>UPUTA O PRAVNOM LIJEKU:</w:t>
      </w:r>
    </w:p>
    <w:p w:rsidRDefault="00096499" w:rsidP="001E716B" w:rsidR="00096499"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7669AA">
        <w:t xml:space="preserve">. 2. ZPP-a u vezi s čl. </w:t>
      </w:r>
      <w:r w:rsidR="00E125BB">
        <w:t>10</w:t>
      </w:r>
      <w:r w:rsidR="00D819DD">
        <w:t xml:space="preserve">. </w:t>
      </w:r>
      <w:r>
        <w:t>SZ-a).</w:t>
      </w:r>
    </w:p>
    <w:p w:rsidRDefault="00BC630B" w:rsidP="001E716B" w:rsidR="00BC630B"/>
    <w:p w:rsidRDefault="001E716B" w:rsidP="001E716B" w:rsidR="001E716B">
      <w:r>
        <w:t>DNA</w:t>
      </w:r>
    </w:p>
    <w:p w:rsidRDefault="00C74D64" w:rsidP="00AD05D0" w:rsidR="00F86F5C" w:rsidRPr="00AD05D0">
      <w:pPr>
        <w:numPr>
          <w:ilvl w:val="0"/>
          <w:numId w:val="2"/>
        </w:numPr>
      </w:pPr>
      <w:r>
        <w:t xml:space="preserve">Stečajna upraviteljica </w:t>
      </w:r>
      <w:r w:rsidR="00E125BB">
        <w:t>Nada Gagro</w:t>
      </w:r>
    </w:p>
    <w:p w:rsidRDefault="00D819DD" w:rsidP="001E716B" w:rsidR="001E716B">
      <w:pPr>
        <w:numPr>
          <w:ilvl w:val="0"/>
          <w:numId w:val="2"/>
        </w:numPr>
        <w:rPr>
          <w:bCs/>
        </w:rPr>
      </w:pPr>
      <w:r>
        <w:rPr>
          <w:bCs/>
        </w:rPr>
        <w:t>e-o</w:t>
      </w:r>
      <w:r w:rsidR="00A826BE">
        <w:rPr>
          <w:bCs/>
        </w:rPr>
        <w:t>glasna ploča</w:t>
      </w:r>
    </w:p>
    <w:p w:rsidRDefault="00DB45B5" w:rsidP="003A28AA" w:rsidR="000C20F1" w:rsidRPr="003A28AA">
      <w:pPr>
        <w:numPr>
          <w:ilvl w:val="0"/>
          <w:numId w:val="2"/>
        </w:numPr>
        <w:rPr>
          <w:bCs/>
        </w:rPr>
      </w:pPr>
      <w:r>
        <w:rPr>
          <w:bCs/>
        </w:rPr>
        <w:t>roč.</w:t>
      </w:r>
      <w:r w:rsidR="00E125BB">
        <w:rPr>
          <w:bCs/>
        </w:rPr>
        <w:t xml:space="preserve"> 11/7</w:t>
      </w:r>
    </w:p>
    <w:sectPr w:rsidSect="0072593E" w:rsidR="000C20F1" w:rsidRPr="003A28AA">
      <w:pgSz w:code="9" w:h="16838" w:w="11906"/>
      <w:pgMar w:gutter="0" w:footer="709" w:header="709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C4EEB"/>
    <w:multiLevelType w:val="hybridMultilevel"/>
    <w:tmpl w:val="8CEEEA26"/>
    <w:lvl w:tplc="BFBAC3D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37F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604F"/>
    <w:rsid w:val="000B0BDD"/>
    <w:rsid w:val="000B15E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4791C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5DEC"/>
    <w:rsid w:val="0020629A"/>
    <w:rsid w:val="0021102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87D03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2F785D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28AA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0760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97B73"/>
    <w:rsid w:val="004A5B92"/>
    <w:rsid w:val="004B3E77"/>
    <w:rsid w:val="004C0219"/>
    <w:rsid w:val="004C0CAE"/>
    <w:rsid w:val="004C53D6"/>
    <w:rsid w:val="004D325B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2C47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D84"/>
    <w:rsid w:val="00713626"/>
    <w:rsid w:val="00724403"/>
    <w:rsid w:val="00725641"/>
    <w:rsid w:val="0072593E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69AA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25554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630B"/>
    <w:rsid w:val="00BC78C2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74D64"/>
    <w:rsid w:val="00C83AC3"/>
    <w:rsid w:val="00C9197B"/>
    <w:rsid w:val="00C92679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F21"/>
    <w:rsid w:val="00D50344"/>
    <w:rsid w:val="00D6448E"/>
    <w:rsid w:val="00D64559"/>
    <w:rsid w:val="00D7518A"/>
    <w:rsid w:val="00D80C83"/>
    <w:rsid w:val="00D819DD"/>
    <w:rsid w:val="00D85A5F"/>
    <w:rsid w:val="00D86163"/>
    <w:rsid w:val="00DA5E58"/>
    <w:rsid w:val="00DB45B5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25B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C7ECA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101B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C630B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D819DD"/>
    <w:rPr>
      <w:sz w:val="24"/>
      <w:szCs w:val="24"/>
    </w:rPr>
  </w:style>
  <w:style w:styleId="Naglaeno" w:type="character">
    <w:name w:val="Strong"/>
    <w:qFormat/>
    <w:rsid w:val="00D819DD"/>
    <w:rPr>
      <w:b/>
      <w:bCs/>
    </w:rPr>
  </w:style>
  <w:style w:styleId="Odlomakpopisa" w:type="paragraph">
    <w:name w:val="List Paragraph"/>
    <w:basedOn w:val="Normal"/>
    <w:uiPriority w:val="34"/>
    <w:qFormat/>
    <w:rsid w:val="004D32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7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07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7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7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7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C630B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D819DD"/>
    <w:rPr>
      <w:sz w:val="24"/>
      <w:szCs w:val="24"/>
    </w:rPr>
  </w:style>
  <w:style w:styleId="Naglaeno" w:type="character">
    <w:name w:val="Strong"/>
    <w:qFormat/>
    <w:rsid w:val="00D819DD"/>
    <w:rPr>
      <w:b/>
      <w:bCs/>
    </w:rPr>
  </w:style>
  <w:style w:styleId="Odlomakpopisa" w:type="paragraph">
    <w:name w:val="List Paragraph"/>
    <w:basedOn w:val="Normal"/>
    <w:uiPriority w:val="34"/>
    <w:qFormat/>
    <w:rsid w:val="004D32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7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07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7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7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7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St-67/08</izvorni_sadrzaj>
    <derivirana_varijabla naziv="DomainObject.Predmet.Opis_1">Spis St-67/08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Vučedol d.d. Vukovar</izvorni_sadrzaj>
    <derivirana_varijabla naziv="DomainObject.Predmet.ProtustrankaFormated_1">  Vučedol d.d. Vukovar</derivirana_varijabla>
  </DomainObject.Predmet.ProtustrankaFormated>
  <DomainObject.Predmet.ProtustrankaFormatedOIB>
    <izvorni_sadrzaj>  Vučedol d.d. Vukovar, OIB 17906946539</izvorni_sadrzaj>
    <derivirana_varijabla naziv="DomainObject.Predmet.ProtustrankaFormatedOIB_1">  Vučedol d.d. Vukovar, OIB 17906946539</derivirana_varijabla>
  </DomainObject.Predmet.ProtustrankaFormatedOIB>
  <DomainObject.Predmet.ProtustrankaFormatedWithAdress>
    <izvorni_sadrzaj> Vučedol d.d. Vukovar, Sajmište bb, 32000 Vukovar</izvorni_sadrzaj>
    <derivirana_varijabla naziv="DomainObject.Predmet.ProtustrankaFormatedWithAdress_1"> Vučedol d.d. Vukovar, Sajmište bb, 32000 Vukovar</derivirana_varijabla>
  </DomainObject.Predmet.ProtustrankaFormatedWithAdress>
  <DomainObject.Predmet.ProtustrankaFormatedWithAdressOIB>
    <izvorni_sadrzaj> Vučedol d.d. Vukovar, OIB 17906946539, Sajmište bb, 32000 Vukovar</izvorni_sadrzaj>
    <derivirana_varijabla naziv="DomainObject.Predmet.ProtustrankaFormatedWithAdressOIB_1"> Vučedol d.d. Vukovar, OIB 17906946539, Sajmište bb, 32000 Vukovar</derivirana_varijabla>
  </DomainObject.Predmet.ProtustrankaFormatedWithAdressOIB>
  <DomainObject.Predmet.ProtustrankaWithAdress>
    <izvorni_sadrzaj>Vučedol d.d. Vukovar Sajmište bb, 32000 Vukovar</izvorni_sadrzaj>
    <derivirana_varijabla naziv="DomainObject.Predmet.ProtustrankaWithAdress_1">Vučedol d.d. Vukovar Sajmište bb, 32000 Vukovar</derivirana_varijabla>
  </DomainObject.Predmet.ProtustrankaWithAdress>
  <DomainObject.Predmet.ProtustrankaWithAdressOIB>
    <izvorni_sadrzaj>Vučedol d.d. Vukovar, OIB 17906946539, Sajmište bb, 32000 Vukovar</izvorni_sadrzaj>
    <derivirana_varijabla naziv="DomainObject.Predmet.ProtustrankaWithAdressOIB_1">Vučedol d.d. Vukovar, OIB 17906946539, Sajmište bb, 32000 Vukovar</derivirana_varijabla>
  </DomainObject.Predmet.ProtustrankaWithAdressOIB>
  <DomainObject.Predmet.ProtustrankaNazivFormated>
    <izvorni_sadrzaj>Vučedol d.d. Vukovar</izvorni_sadrzaj>
    <derivirana_varijabla naziv="DomainObject.Predmet.ProtustrankaNazivFormated_1">Vučedol d.d. Vukovar</derivirana_varijabla>
  </DomainObject.Predmet.ProtustrankaNazivFormated>
  <DomainObject.Predmet.ProtustrankaNazivFormatedOIB>
    <izvorni_sadrzaj>Vučedol d.d. Vukovar, OIB 17906946539</izvorni_sadrzaj>
    <derivirana_varijabla naziv="DomainObject.Predmet.ProtustrankaNazivFormatedOIB_1">Vučedol d.d. Vukovar, OIB 17906946539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Emica Uzurov; Nada Gagro</izvorni_sadrzaj>
    <derivirana_varijabla naziv="DomainObject.Predmet.StrankaFormated_1">  Emica Uzurov; Nada Gagro</derivirana_varijabla>
  </DomainObject.Predmet.StrankaFormated>
  <DomainObject.Predmet.StrankaFormatedOIB>
    <izvorni_sadrzaj>  Emica Uzurov; Nada Gagro, OIB 04212100945</izvorni_sadrzaj>
    <derivirana_varijabla naziv="DomainObject.Predmet.StrankaFormatedOIB_1">  Emica Uzurov; Nada Gagro, OIB 04212100945</derivirana_varijabla>
  </DomainObject.Predmet.StrankaFormatedOIB>
  <DomainObject.Predmet.StrankaFormatedWithAdress>
    <izvorni_sadrzaj> Emica Uzurov, prognaničko Naselje Blace  B-19, 32000 Vukovar, Rokovci; Nada Gagro, Josipa Juraja Strossmayera 3, 32100 Vinkovci</izvorni_sadrzaj>
    <derivirana_varijabla naziv="DomainObject.Predmet.StrankaFormatedWithAdress_1"> Emica Uzurov, prognaničko Naselje Blace  B-19, 32000 Vukovar, Rokovci; Nada Gagro, Josipa Juraja Strossmayera 3, 32100 Vinkovci</derivirana_varijabla>
  </DomainObject.Predmet.StrankaFormatedWithAdress>
  <DomainObject.Predmet.StrankaFormatedWithAdressOIB>
    <izvorni_sadrzaj> Emica Uzurov, prognaničko Naselje Blace  B-19, 32000 Vukovar, Rokovci; Nada Gagro, OIB 04212100945, Josipa Juraja Strossmayera 3, 32100 Vinkovci</izvorni_sadrzaj>
    <derivirana_varijabla naziv="DomainObject.Predmet.StrankaFormatedWithAdressOIB_1"> Emica Uzurov, prognaničko Naselje Blace  B-19, 32000 Vukovar, Rokovci; Nada Gagro, OIB 04212100945, Josipa Juraja Strossmayera 3, 32100 Vinkovci</derivirana_varijabla>
  </DomainObject.Predmet.StrankaFormatedWithAdressOIB>
  <DomainObject.Predmet.StrankaWithAdress>
    <izvorni_sadrzaj>Emica Uzurov prognaničko Naselje Blace  B-19,32000 Vukovar, Rokovci,Nada Gagro Josipa Juraja Strossmayera 3,32100 Vinkovci</izvorni_sadrzaj>
    <derivirana_varijabla naziv="DomainObject.Predmet.StrankaWithAdress_1">Emica Uzurov prognaničko Naselje Blace  B-19,32000 Vukovar, Rokovci,Nada Gagro Josipa Juraja Strossmayera 3,32100 Vinkovci</derivirana_varijabla>
  </DomainObject.Predmet.StrankaWithAdress>
  <DomainObject.Predmet.StrankaWithAdressOIB>
    <izvorni_sadrzaj>Emica Uzurov, prognaničko Naselje Blace  B-19,32000 Vukovar, Rokovci,Nada Gagro, OIB 04212100945, Josipa Juraja Strossmayera 3,32100 Vinkovci</izvorni_sadrzaj>
    <derivirana_varijabla naziv="DomainObject.Predmet.StrankaWithAdressOIB_1">Emica Uzurov, prognaničko Naselje Blace  B-19,32000 Vukovar, Rokovci,Nada Gagro, OIB 04212100945, Josipa Juraja Strossmayera 3,32100 Vinkovci</derivirana_varijabla>
  </DomainObject.Predmet.StrankaWithAdressOIB>
  <DomainObject.Predmet.StrankaNazivFormated>
    <izvorni_sadrzaj>Emica Uzurov,Nada Gagro</izvorni_sadrzaj>
    <derivirana_varijabla naziv="DomainObject.Predmet.StrankaNazivFormated_1">Emica Uzurov,Nada Gagro</derivirana_varijabla>
  </DomainObject.Predmet.StrankaNazivFormated>
  <DomainObject.Predmet.StrankaNazivFormatedOIB>
    <izvorni_sadrzaj>Emica Uzurov,Nada Gagro, OIB 04212100945</izvorni_sadrzaj>
    <derivirana_varijabla naziv="DomainObject.Predmet.StrankaNazivFormatedOIB_1">Emica Uzurov,Nada Gagro, OIB 04212100945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Emica Uzurov</item>
      <item>Nada Gagro</item>
    </izvorni_sadrzaj>
    <derivirana_varijabla naziv="DomainObject.Predmet.StrankaListFormated_1">
      <item>Emica Uzurov</item>
      <item>Nada Gagro</item>
    </derivirana_varijabla>
  </DomainObject.Predmet.StrankaListFormated>
  <DomainObject.Predmet.StrankaListFormatedOIB>
    <izvorni_sadrzaj>
      <item>Emica Uzurov</item>
      <item>Nada Gagro, OIB 04212100945</item>
    </izvorni_sadrzaj>
    <derivirana_varijabla naziv="DomainObject.Predmet.StrankaListFormatedOIB_1">
      <item>Emica Uzurov</item>
      <item>Nada Gagro, OIB 04212100945</item>
    </derivirana_varijabla>
  </DomainObject.Predmet.StrankaListFormatedOIB>
  <DomainObject.Predmet.StrankaListFormatedWithAdress>
    <izvorni_sadrzaj>
      <item>Emica Uzurov, prognaničko Naselje Blace  B-19, 32000 Vukovar, Rokovci</item>
      <item>Nada Gagro, Josipa Juraja Strossmayera 3, 32100 Vinkovci</item>
    </izvorni_sadrzaj>
    <derivirana_varijabla naziv="DomainObject.Predmet.StrankaListFormatedWithAdress_1">
      <item>Emica Uzurov, prognaničko Naselje Blace  B-19, 32000 Vukovar, Rokovci</item>
      <item>Nada Gagro, Josipa Juraja Strossmayera 3, 32100 Vinkovci</item>
    </derivirana_varijabla>
  </DomainObject.Predmet.StrankaListFormatedWithAdress>
  <DomainObject.Predmet.StrankaListFormatedWithAdressOIB>
    <izvorni_sadrzaj>
      <item>Emica Uzurov, prognaničko Naselje Blace  B-19, 32000 Vukovar, Rokovci</item>
      <item>Nada Gagro, OIB 04212100945, Josipa Juraja Strossmayera 3, 32100 Vinkovci</item>
    </izvorni_sadrzaj>
    <derivirana_varijabla naziv="DomainObject.Predmet.StrankaListFormatedWithAdressOIB_1">
      <item>Emica Uzurov, prognaničko Naselje Blace  B-19, 32000 Vukovar, Rokovci</item>
      <item>Nada Gagro, OIB 04212100945, Josipa Juraja Strossmayera 3, 32100 Vinkovci</item>
    </derivirana_varijabla>
  </DomainObject.Predmet.StrankaListFormatedWithAdressOIB>
  <DomainObject.Predmet.StrankaListNazivFormated>
    <izvorni_sadrzaj>
      <item>Emica Uzurov</item>
      <item>Nada Gagro</item>
    </izvorni_sadrzaj>
    <derivirana_varijabla naziv="DomainObject.Predmet.StrankaListNazivFormated_1">
      <item>Emica Uzurov</item>
      <item>Nada Gagro</item>
    </derivirana_varijabla>
  </DomainObject.Predmet.StrankaListNazivFormated>
  <DomainObject.Predmet.StrankaListNazivFormatedOIB>
    <izvorni_sadrzaj>
      <item>Emica Uzurov</item>
      <item>Nada Gagro, OIB 04212100945</item>
    </izvorni_sadrzaj>
    <derivirana_varijabla naziv="DomainObject.Predmet.StrankaListNazivFormatedOIB_1">
      <item>Emica Uzurov</item>
      <item>Nada Gagro, OIB 04212100945</item>
    </derivirana_varijabla>
  </DomainObject.Predmet.StrankaListNazivFormatedOIB>
  <DomainObject.Predmet.ProtuStrankaListFormated>
    <izvorni_sadrzaj>
      <item>Vučedol d.d. Vukovar</item>
    </izvorni_sadrzaj>
    <derivirana_varijabla naziv="DomainObject.Predmet.ProtuStrankaListFormated_1">
      <item>Vučedol d.d. Vukovar</item>
    </derivirana_varijabla>
  </DomainObject.Predmet.ProtuStrankaListFormated>
  <DomainObject.Predmet.ProtuStrankaListFormatedOIB>
    <izvorni_sadrzaj>
      <item>Vučedol d.d. Vukovar, OIB 17906946539</item>
    </izvorni_sadrzaj>
    <derivirana_varijabla naziv="DomainObject.Predmet.ProtuStrankaListFormatedOIB_1">
      <item>Vučedol d.d. Vukovar, OIB 17906946539</item>
    </derivirana_varijabla>
  </DomainObject.Predmet.ProtuStrankaListFormatedOIB>
  <DomainObject.Predmet.ProtuStrankaListFormatedWithAdress>
    <izvorni_sadrzaj>
      <item>Vučedol d.d. Vukovar, Sajmište bb, 32000 Vukovar</item>
    </izvorni_sadrzaj>
    <derivirana_varijabla naziv="DomainObject.Predmet.ProtuStrankaListFormatedWithAdress_1">
      <item>Vučedol d.d. Vukovar, Sajmište bb, 32000 Vukovar</item>
    </derivirana_varijabla>
  </DomainObject.Predmet.ProtuStrankaListFormatedWithAdress>
  <DomainObject.Predmet.ProtuStrankaListFormatedWithAdressOIB>
    <izvorni_sadrzaj>
      <item>Vučedol d.d. Vukovar, OIB 17906946539, Sajmište bb, 32000 Vukovar</item>
    </izvorni_sadrzaj>
    <derivirana_varijabla naziv="DomainObject.Predmet.ProtuStrankaListFormatedWithAdressOIB_1">
      <item>Vučedol d.d. Vukovar, OIB 17906946539, Sajmište bb, 32000 Vukovar</item>
    </derivirana_varijabla>
  </DomainObject.Predmet.ProtuStrankaListFormatedWithAdressOIB>
  <DomainObject.Predmet.ProtuStrankaListNazivFormated>
    <izvorni_sadrzaj>
      <item>Vučedol d.d. Vukovar</item>
    </izvorni_sadrzaj>
    <derivirana_varijabla naziv="DomainObject.Predmet.ProtuStrankaListNazivFormated_1">
      <item>Vučedol d.d. Vukovar</item>
    </derivirana_varijabla>
  </DomainObject.Predmet.ProtuStrankaListNazivFormated>
  <DomainObject.Predmet.ProtuStrankaListNazivFormatedOIB>
    <izvorni_sadrzaj>
      <item>Vučedol d.d. Vukovar, OIB 17906946539</item>
    </izvorni_sadrzaj>
    <derivirana_varijabla naziv="DomainObject.Predmet.ProtuStrankaListNazivFormatedOIB_1">
      <item>Vučedol d.d. Vukovar, OIB 17906946539</item>
    </derivirana_varijabla>
  </DomainObject.Predmet.ProtuStrankaListNazivFormatedOIB>
  <DomainObject.Predmet.OstaliListFormated>
    <izvorni_sadrzaj>
      <item>ZOU Stjepan Zeko &amp; Neda Brčić</item>
    </izvorni_sadrzaj>
    <derivirana_varijabla naziv="DomainObject.Predmet.OstaliListFormated_1">
      <item>ZOU Stjepan Zeko &amp; Neda Brčić</item>
    </derivirana_varijabla>
  </DomainObject.Predmet.OstaliListFormated>
  <DomainObject.Predmet.OstaliListFormatedOIB>
    <izvorni_sadrzaj>
      <item>ZOU Stjepan Zeko &amp; Neda Brčić, OIB 32042751524</item>
    </izvorni_sadrzaj>
    <derivirana_varijabla naziv="DomainObject.Predmet.OstaliListFormatedOIB_1">
      <item>ZOU Stjepan Zeko &amp; Neda Brčić, OIB 32042751524</item>
    </derivirana_varijabla>
  </DomainObject.Predmet.OstaliListFormatedOIB>
  <DomainObject.Predmet.OstaliListFormatedWithAdress>
    <izvorni_sadrzaj>
      <item>ZOU Stjepan Zeko &amp; Neda Brčić, B. Jelačića 6, 32100 Vinkovci</item>
    </izvorni_sadrzaj>
    <derivirana_varijabla naziv="DomainObject.Predmet.OstaliListFormatedWithAdress_1">
      <item>ZOU Stjepan Zeko &amp; Neda Brčić, B. Jelačića 6, 32100 Vinkovci</item>
    </derivirana_varijabla>
  </DomainObject.Predmet.OstaliListFormatedWithAdress>
  <DomainObject.Predmet.OstaliListFormatedWithAdressOIB>
    <izvorni_sadrzaj>
      <item>ZOU Stjepan Zeko &amp; Neda Brčić, OIB 32042751524, B. Jelačića 6, 32100 Vinkovci</item>
    </izvorni_sadrzaj>
    <derivirana_varijabla naziv="DomainObject.Predmet.OstaliListFormatedWithAdressOIB_1">
      <item>ZOU Stjepan Zeko &amp; Neda Brčić, OIB 32042751524, B. Jelačića 6, 32100 Vinkovci</item>
    </derivirana_varijabla>
  </DomainObject.Predmet.OstaliListFormatedWithAdressOIB>
  <DomainObject.Predmet.OstaliListNazivFormated>
    <izvorni_sadrzaj>
      <item>ZOU Stjepan Zeko &amp; Neda Brčić</item>
    </izvorni_sadrzaj>
    <derivirana_varijabla naziv="DomainObject.Predmet.OstaliListNazivFormated_1">
      <item>ZOU Stjepan Zeko &amp; Neda Brčić</item>
    </derivirana_varijabla>
  </DomainObject.Predmet.OstaliListNazivFormated>
  <DomainObject.Predmet.OstaliListNazivFormatedOIB>
    <izvorni_sadrzaj>
      <item>ZOU Stjepan Zeko &amp; Neda Brčić, OIB 32042751524</item>
    </izvorni_sadrzaj>
    <derivirana_varijabla naziv="DomainObject.Predmet.OstaliListNazivFormatedOIB_1">
      <item>ZOU Stjepan Zeko &amp; Neda Brčić, OIB 32042751524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Gagro i dr.</izvorni_sadrzaj>
    <derivirana_varijabla naziv="DomainObject.Predmet.StrankaIDrugi_1">Nada Gagro i dr.</derivirana_varijabla>
  </DomainObject.Predmet.StrankaIDrugi>
  <DomainObject.Predmet.ProtustrankaIDrugi>
    <izvorni_sadrzaj>Vučedol d.d. Vukovar</izvorni_sadrzaj>
    <derivirana_varijabla naziv="DomainObject.Predmet.ProtustrankaIDrugi_1">Vučedol d.d. Vukovar</derivirana_varijabla>
  </DomainObject.Predmet.ProtustrankaIDrugi>
  <DomainObject.Predmet.StrankaIDrugiAdressOIB>
    <izvorni_sadrzaj>Nada Gagro, OIB 04212100945, Josipa Juraja Strossmayera 3, 32100 Vinkovci i dr.</izvorni_sadrzaj>
    <derivirana_varijabla naziv="DomainObject.Predmet.StrankaIDrugiAdressOIB_1">Nada Gagro, OIB 04212100945, Josipa Juraja Strossmayera 3, 32100 Vinkovci i dr.</derivirana_varijabla>
  </DomainObject.Predmet.StrankaIDrugiAdressOIB>
  <DomainObject.Predmet.ProtustrankaIDrugiAdressOIB>
    <izvorni_sadrzaj>Vučedol d.d. Vukovar, OIB 17906946539, Sajmište bb, 32000 Vukovar</izvorni_sadrzaj>
    <derivirana_varijabla naziv="DomainObject.Predmet.ProtustrankaIDrugiAdressOIB_1">Vučedol d.d. Vukovar, OIB 17906946539, Sajmište 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ZOU Stjepan Zeko &amp; Neda Brčić</item>
      <item>Vučedol d.d. Vukovar</item>
      <item>Emica Uzurov</item>
      <item>Nada Gagro</item>
    </izvorni_sadrzaj>
    <derivirana_varijabla naziv="DomainObject.Predmet.SudioniciListNaziv_1">
      <item>ZOU Stjepan Zeko &amp; Neda Brčić</item>
      <item>Vučedol d.d. Vukovar</item>
      <item>Emica Uzurov</item>
      <item>Nada Gagro</item>
    </derivirana_varijabla>
  </DomainObject.Predmet.SudioniciListNaziv>
  <DomainObject.Predmet.SudioniciListAdressOIB>
    <izvorni_sadrzaj>
      <item>ZOU Stjepan Zeko &amp; Neda Brčić, OIB 32042751524, B. Jelačića 6,32100 Vinkovci</item>
      <item>Vučedol d.d. Vukovar, OIB 17906946539, Sajmište bb,32000 Vukovar</item>
      <item>Emica Uzurov, prognaničko Naselje Blace  B-19,32000 Vukovar, Rokovci</item>
      <item>Nada Gagro, OIB 04212100945, Josipa Juraja Strossmayera 3,32100 Vinkovci</item>
    </izvorni_sadrzaj>
    <derivirana_varijabla naziv="DomainObject.Predmet.SudioniciListAdressOIB_1">
      <item>ZOU Stjepan Zeko &amp; Neda Brčić, OIB 32042751524, B. Jelačića 6,32100 Vinkovci</item>
      <item>Vučedol d.d. Vukovar, OIB 17906946539, Sajmište bb,32000 Vukovar</item>
      <item>Emica Uzurov, prognaničko Naselje Blace  B-19,32000 Vukovar, Rokovci</item>
      <item>Nada Gagro, OIB 04212100945, Josipa Juraja Strossmayera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32042751524</item>
      <item>, OIB 17906946539</item>
      <item>, OIB null</item>
      <item>, OIB 04212100945</item>
    </izvorni_sadrzaj>
    <derivirana_varijabla naziv="DomainObject.Predmet.SudioniciListNazivOIB_1">
      <item>, OIB 32042751524</item>
      <item>, OIB 17906946539</item>
      <item>, OIB null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861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2018-06-08T06:51:00Z</dcterms:created>
  <dc:creator>hermanj</dc:creator>
  <cp:lastModifiedBy>Maja Kocijan</cp:lastModifiedBy>
  <cp:lastPrinted>2018-06-08T06:54:00Z</cp:lastPrinted>
  <dcterms:modified xmlns:xsi="http://www.w3.org/2001/XMLSchema-instance" xsi:type="dcterms:W3CDTF">2018-06-08T06:55:00Z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 - određuje se završno ročište.docx)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