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a2e77" w14:paraId="8fa2e77"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A30B5D">
        <w:t xml:space="preserve">  </w:t>
      </w:r>
      <w:r w:rsidR="00D0658B">
        <w:t xml:space="preserve">      </w:t>
      </w:r>
      <w:r w:rsidR="00036815">
        <w:t xml:space="preserve">     </w:t>
      </w:r>
      <w:r w:rsidR="00443A5B">
        <w:t xml:space="preserve">    </w:t>
      </w:r>
      <w:smartTag w:element="metricconverter" w:uri="urn:schemas-microsoft-com:office:smarttags">
        <w:smartTagPr>
          <w:attr w:val="66 St" w:name="ProductID"/>
        </w:smartTagPr>
        <w:r w:rsidRPr="00E6050A">
          <w:t>66 St</w:t>
        </w:r>
      </w:smartTag>
      <w:r w:rsidRPr="00E6050A">
        <w:t>-</w:t>
      </w:r>
      <w:r w:rsidR="00BB285A">
        <w:t>6</w:t>
      </w:r>
      <w:r w:rsidR="006B0A40">
        <w:t>373</w:t>
      </w:r>
      <w:r w:rsidR="00221A67">
        <w:t>/</w:t>
      </w:r>
      <w:r w:rsidRPr="00E6050A">
        <w:t>1</w:t>
      </w:r>
      <w:r w:rsidR="00443A5B">
        <w:t>6</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w:t>
      </w:r>
      <w:r w:rsidR="00BB285A">
        <w:t xml:space="preserve"> </w:t>
      </w:r>
      <w:r w:rsidR="00352D53">
        <w:t xml:space="preserve">nad </w:t>
      </w:r>
      <w:r w:rsidR="0016031D" w:rsidRPr="0016031D">
        <w:t>KONCEPT ZA PET d.o.o. za promidžbu, Zagreb, Florijana Andrašeca 14, OIB:20060488786</w:t>
      </w:r>
      <w:r w:rsidR="00BC5677" w:rsidRPr="00BC5677">
        <w:t xml:space="preserve">, </w:t>
      </w:r>
      <w:r w:rsidR="006F0483">
        <w:t>10</w:t>
      </w:r>
      <w:r w:rsidR="00962099">
        <w:t xml:space="preserve">. </w:t>
      </w:r>
      <w:r w:rsidR="006F3C34">
        <w:t xml:space="preserve">srpnja </w:t>
      </w:r>
      <w:r w:rsidR="00962099">
        <w:t>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16031D" w:rsidRPr="0016031D">
        <w:t>KONCEPT ZA PET d.o.o. za promidžbu, Zagreb, Florijana Andrašeca 14, OIB:20060488786</w:t>
      </w:r>
      <w:r w:rsidR="000A2E36" w:rsidRPr="000A2E36">
        <w:t>1</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F24B1F" w:rsidRPr="00F24B1F">
        <w:t>IRENA KELAVA, Zagreb, Gredička 23, OIB:65378158056</w:t>
      </w:r>
      <w:r w:rsidR="00D43908">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16031D" w:rsidRPr="0016031D">
        <w:t>KONCEPT ZA PET d.o.o. za promidžbu, Zagreb, Florijana Andrašeca 14, OIB:20060488786</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F24B1F" w:rsidP="00F24B1F" w:rsidR="00F24B1F">
      <w:pPr>
        <w:overflowPunct w:val="false"/>
        <w:ind w:firstLine="708"/>
        <w:jc w:val="both"/>
        <w:rPr>
          <w:noProof w:val="false"/>
        </w:rPr>
      </w:pPr>
      <w:r>
        <w:rPr>
          <w:noProof w:val="false"/>
        </w:rPr>
        <w:t>Sud je pozvao osobe s pravnim interesom na uplatu iznosa od 9.000,00 kn, koji iznos smatra dostatnim za provođenje redovitog postupka do eventualnog zaključenja postupka po članku 293. Stečajnog zakona ("Narodne novine" broj 71/15 dalje: SZ-a).</w:t>
      </w:r>
    </w:p>
    <w:p w:rsidRDefault="001E0244" w:rsidP="00F24B1F" w:rsidR="00F24B1F">
      <w:pPr>
        <w:overflowPunct w:val="false"/>
        <w:ind w:firstLine="708"/>
        <w:jc w:val="both"/>
        <w:rPr>
          <w:noProof w:val="false"/>
        </w:rPr>
      </w:pPr>
      <w:r w:rsidRPr="001E0244">
        <w:rPr>
          <w:noProof w:val="false"/>
        </w:rPr>
        <w:t>Iz potvrde FINA-e od 11. siječnja 2018. iz kojeg proizlazi da je na taj dan račun dužnika u blokadi za iznos od 69.143,45 kn te da neprekidna blokada traje 1676 dana te proizlazi da su svi računi dužnika zatvoreni 23. siječnja 2015.</w:t>
      </w:r>
      <w:r w:rsidR="00F24B1F">
        <w:rPr>
          <w:noProof w:val="false"/>
        </w:rPr>
        <w:t xml:space="preserve"> </w:t>
      </w:r>
    </w:p>
    <w:p w:rsidRDefault="00F24B1F" w:rsidP="00F24B1F" w:rsidR="0027527B">
      <w:pPr>
        <w:overflowPunct w:val="false"/>
        <w:ind w:firstLine="708"/>
        <w:jc w:val="both"/>
        <w:rPr>
          <w:noProof w:val="false"/>
        </w:rPr>
      </w:pPr>
      <w:r>
        <w:rPr>
          <w:noProof w:val="false"/>
        </w:rPr>
        <w:t>Sud je tijekom postupka izvršio uvid u Zajednički informacijski sustav zemljišnih knjiga i katastra te je utvrđeno da dužnik nije vlasnik nekretnina, nadalje je temeljem potvrde MUP, Policijska uprava Zagrebačka, utvrđeno da dužnik nije evidentiran kao vlasnik vozila, potvrde SREDIŠNJE KLIRINIŠKO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C95F10" w:rsidP="0027527B" w:rsidR="00C95F10">
      <w:pPr>
        <w:overflowPunct w:val="false"/>
        <w:ind w:firstLine="708"/>
        <w:jc w:val="both"/>
      </w:pPr>
      <w:r w:rsidRPr="00CB1210">
        <w:lastRenderedPageBreak/>
        <w:t xml:space="preserve">Rješenjem </w:t>
      </w:r>
      <w:r>
        <w:t>St-</w:t>
      </w:r>
      <w:r w:rsidR="00F24B1F">
        <w:t>6</w:t>
      </w:r>
      <w:r w:rsidR="001E0244">
        <w:t>373</w:t>
      </w:r>
      <w:r w:rsidR="004E3A3B">
        <w:t>/</w:t>
      </w:r>
      <w:r>
        <w:t>1</w:t>
      </w:r>
      <w:r w:rsidR="00443A5B">
        <w:t>6</w:t>
      </w:r>
      <w:r>
        <w:t xml:space="preserve"> </w:t>
      </w:r>
      <w:r w:rsidRPr="00CB1210">
        <w:t xml:space="preserve">od </w:t>
      </w:r>
      <w:r w:rsidR="007F10F1">
        <w:t>8</w:t>
      </w:r>
      <w:r w:rsidR="00667B0F" w:rsidRPr="00667B0F">
        <w:t xml:space="preserve">. </w:t>
      </w:r>
      <w:r w:rsidR="007F10F1">
        <w:t>ožujka</w:t>
      </w:r>
      <w:r w:rsidR="00667B0F" w:rsidRPr="00667B0F">
        <w:t xml:space="preserve"> 201</w:t>
      </w:r>
      <w:r w:rsidR="00EF2B76">
        <w:t>8</w:t>
      </w:r>
      <w:r w:rsidR="00667B0F" w:rsidRPr="00667B0F">
        <w:t>.</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6F0483">
        <w:rPr>
          <w:noProof w:val="false"/>
        </w:rPr>
        <w:t>10</w:t>
      </w:r>
      <w:r w:rsidR="00EF6870">
        <w:rPr>
          <w:noProof w:val="false"/>
        </w:rPr>
        <w:t xml:space="preserve">. </w:t>
      </w:r>
      <w:r w:rsidR="006F3C34">
        <w:rPr>
          <w:noProof w:val="false"/>
        </w:rPr>
        <w:t>srpnja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441E19">
        <w:rPr>
          <w:noProof w:val="false"/>
        </w:rPr>
        <w:t xml:space="preserve"> v.r.</w:t>
      </w:r>
    </w:p>
    <w:p w:rsidRDefault="00B03B1B" w:rsidP="00E4647D" w:rsidR="00B03B1B">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1F1245" w:rsidP="00441E19" w:rsidR="001F1245">
      <w:pPr>
        <w:rPr>
          <w:noProof w:val="false"/>
        </w:rPr>
      </w:pPr>
    </w:p>
    <w:p w:rsidRDefault="00441E19" w:rsidR="00441E19">
      <w:r>
        <w:t>Za točnost otpravka - ovlašteni službenik</w:t>
      </w:r>
    </w:p>
    <w:p w:rsidRDefault="00441E19" w:rsidR="00441E19" w:rsidRPr="000504A6">
      <w:r>
        <w:tab/>
        <w:t xml:space="preserve">      </w:t>
      </w:r>
      <w:r w:rsidRPr="000E6531">
        <w:t>Ivana Stampf</w:t>
      </w:r>
    </w:p>
    <w:p w:rsidRDefault="00441E19" w:rsidP="00441E19" w:rsidR="00441E19" w:rsidRPr="009D23EC"/>
    <w:sectPr w:rsidSect="00806E44" w:rsidR="00441E19"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41E19">
      <w:rPr>
        <w:rStyle w:val="Brojstranice"/>
      </w:rPr>
      <w:t>2</w:t>
    </w:r>
    <w:r>
      <w:rPr>
        <w:rStyle w:val="Brojstranice"/>
      </w:rPr>
      <w:fldChar w:fldCharType="end"/>
    </w:r>
  </w:p>
  <w:p w:rsidRDefault="006F3C34" w:rsidP="00B509F2" w:rsidR="00CF1E49">
    <w:pPr>
      <w:pStyle w:val="Zaglavlje"/>
      <w:jc w:val="right"/>
    </w:pPr>
    <w:r>
      <w:tab/>
    </w:r>
    <w:r>
      <w:tab/>
    </w:r>
    <w:r w:rsidR="00CF1E49">
      <w:t>66 St-</w:t>
    </w:r>
    <w:r w:rsidR="00BB285A">
      <w:t>6</w:t>
    </w:r>
    <w:r w:rsidR="006B0A40">
      <w:t>373</w:t>
    </w:r>
    <w:r w:rsidR="00956E4C">
      <w:t>/1</w:t>
    </w:r>
    <w:r w:rsidR="00443A5B">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753"/>
    <w:rsid w:val="00002E2A"/>
    <w:rsid w:val="000053F9"/>
    <w:rsid w:val="00010002"/>
    <w:rsid w:val="00010347"/>
    <w:rsid w:val="00010471"/>
    <w:rsid w:val="000104AC"/>
    <w:rsid w:val="00010F94"/>
    <w:rsid w:val="00011CD9"/>
    <w:rsid w:val="00012E44"/>
    <w:rsid w:val="00012F37"/>
    <w:rsid w:val="0001422E"/>
    <w:rsid w:val="00014B55"/>
    <w:rsid w:val="00014DB5"/>
    <w:rsid w:val="000153DF"/>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347"/>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252B"/>
    <w:rsid w:val="000A2704"/>
    <w:rsid w:val="000A2E36"/>
    <w:rsid w:val="000A4CC7"/>
    <w:rsid w:val="000A4F05"/>
    <w:rsid w:val="000A6EE6"/>
    <w:rsid w:val="000A7D6F"/>
    <w:rsid w:val="000B0299"/>
    <w:rsid w:val="000B1CD9"/>
    <w:rsid w:val="000B239B"/>
    <w:rsid w:val="000B2A65"/>
    <w:rsid w:val="000B530F"/>
    <w:rsid w:val="000B56A8"/>
    <w:rsid w:val="000B6777"/>
    <w:rsid w:val="000C17AC"/>
    <w:rsid w:val="000C2E0E"/>
    <w:rsid w:val="000C46D4"/>
    <w:rsid w:val="000C5DD6"/>
    <w:rsid w:val="000C6669"/>
    <w:rsid w:val="000C7A97"/>
    <w:rsid w:val="000D1866"/>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31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0244"/>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162"/>
    <w:rsid w:val="00204BB7"/>
    <w:rsid w:val="0020606C"/>
    <w:rsid w:val="00206145"/>
    <w:rsid w:val="00206447"/>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194D"/>
    <w:rsid w:val="002727E7"/>
    <w:rsid w:val="00272A1F"/>
    <w:rsid w:val="002730F4"/>
    <w:rsid w:val="002748D6"/>
    <w:rsid w:val="00274DEC"/>
    <w:rsid w:val="0027527B"/>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47D3A"/>
    <w:rsid w:val="00352579"/>
    <w:rsid w:val="00352D53"/>
    <w:rsid w:val="00353152"/>
    <w:rsid w:val="00354828"/>
    <w:rsid w:val="00354945"/>
    <w:rsid w:val="00354B47"/>
    <w:rsid w:val="003554A4"/>
    <w:rsid w:val="0035692D"/>
    <w:rsid w:val="00357397"/>
    <w:rsid w:val="00357763"/>
    <w:rsid w:val="003578C9"/>
    <w:rsid w:val="00357EC9"/>
    <w:rsid w:val="003601FA"/>
    <w:rsid w:val="003602B2"/>
    <w:rsid w:val="00360DE9"/>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2C9C"/>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32CEC"/>
    <w:rsid w:val="00436053"/>
    <w:rsid w:val="00441E19"/>
    <w:rsid w:val="00442BB7"/>
    <w:rsid w:val="00443A5B"/>
    <w:rsid w:val="00445456"/>
    <w:rsid w:val="00447313"/>
    <w:rsid w:val="00447C41"/>
    <w:rsid w:val="004501B8"/>
    <w:rsid w:val="00450E1C"/>
    <w:rsid w:val="00451C36"/>
    <w:rsid w:val="00452A3A"/>
    <w:rsid w:val="0045446F"/>
    <w:rsid w:val="00454684"/>
    <w:rsid w:val="004552EE"/>
    <w:rsid w:val="00457D0B"/>
    <w:rsid w:val="00463ECB"/>
    <w:rsid w:val="004649CB"/>
    <w:rsid w:val="00464D23"/>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7A8"/>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5BCD"/>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08B7"/>
    <w:rsid w:val="00541459"/>
    <w:rsid w:val="005415CE"/>
    <w:rsid w:val="00541B6C"/>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53AB"/>
    <w:rsid w:val="005862C4"/>
    <w:rsid w:val="00591199"/>
    <w:rsid w:val="00592CCC"/>
    <w:rsid w:val="005941FA"/>
    <w:rsid w:val="005947E7"/>
    <w:rsid w:val="00594BCA"/>
    <w:rsid w:val="00596047"/>
    <w:rsid w:val="00597D80"/>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089C"/>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4355"/>
    <w:rsid w:val="0064548C"/>
    <w:rsid w:val="00645ABF"/>
    <w:rsid w:val="006463E4"/>
    <w:rsid w:val="006479DA"/>
    <w:rsid w:val="00650025"/>
    <w:rsid w:val="00650683"/>
    <w:rsid w:val="00650A9D"/>
    <w:rsid w:val="00652B23"/>
    <w:rsid w:val="00653980"/>
    <w:rsid w:val="00653CC1"/>
    <w:rsid w:val="0065502B"/>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A40"/>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1521"/>
    <w:rsid w:val="006E152F"/>
    <w:rsid w:val="006E27E3"/>
    <w:rsid w:val="006E5E5A"/>
    <w:rsid w:val="006E5EBB"/>
    <w:rsid w:val="006F0483"/>
    <w:rsid w:val="006F05BE"/>
    <w:rsid w:val="006F0C29"/>
    <w:rsid w:val="006F33A7"/>
    <w:rsid w:val="006F3C34"/>
    <w:rsid w:val="006F3D2C"/>
    <w:rsid w:val="006F69BA"/>
    <w:rsid w:val="006F790E"/>
    <w:rsid w:val="006F7E4C"/>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10F1"/>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1EFB"/>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CB4"/>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5E23"/>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B49"/>
    <w:rsid w:val="00956E4C"/>
    <w:rsid w:val="009573B3"/>
    <w:rsid w:val="00957F6C"/>
    <w:rsid w:val="0096074D"/>
    <w:rsid w:val="00962099"/>
    <w:rsid w:val="009624C5"/>
    <w:rsid w:val="00962A01"/>
    <w:rsid w:val="009637B7"/>
    <w:rsid w:val="00963927"/>
    <w:rsid w:val="00964BD0"/>
    <w:rsid w:val="00964EE1"/>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4A38"/>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1F5D"/>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2534"/>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85A"/>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0D9"/>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63FF5"/>
    <w:rsid w:val="00C70A84"/>
    <w:rsid w:val="00C71B98"/>
    <w:rsid w:val="00C746E7"/>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A7C77"/>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58B"/>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7F"/>
    <w:rsid w:val="00D26FE3"/>
    <w:rsid w:val="00D30B9B"/>
    <w:rsid w:val="00D31B60"/>
    <w:rsid w:val="00D33832"/>
    <w:rsid w:val="00D339D4"/>
    <w:rsid w:val="00D34F27"/>
    <w:rsid w:val="00D35B7C"/>
    <w:rsid w:val="00D35D8D"/>
    <w:rsid w:val="00D40085"/>
    <w:rsid w:val="00D43908"/>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2EA9"/>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72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B76"/>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B1F"/>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2DD0"/>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6F80"/>
    <w:rsid w:val="00FB77F2"/>
    <w:rsid w:val="00FC075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6E32"/>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441E19"/>
    <w:rPr>
      <w:color w:val="808080"/>
      <w:bdr w:space="0" w:sz="0" w:color="auto" w:val="none"/>
      <w:shd w:fill="auto" w:color="auto" w:val="clear"/>
    </w:rPr>
  </w:style>
  <w:style w:customStyle="true" w:styleId="eSPISCCParagraphDefaultFont" w:type="character">
    <w:name w:val="eSPIS_CC_Paragraph Default Font"/>
    <w:basedOn w:val="Zadanifontodlomka"/>
    <w:rsid w:val="00441E1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1E19"/>
    <w:rPr>
      <w:bdr w:space="0" w:sz="0" w:color="auto" w:val="none"/>
      <w:shd w:fill="FFFFCC" w:color="auto" w:val="clear"/>
      <w:lang w:val="hr-HR"/>
    </w:rPr>
  </w:style>
  <w:style w:customStyle="true" w:styleId="PozadinaSvijetloCrvena" w:type="character">
    <w:name w:val="Pozadina_SvijetloCrvena"/>
    <w:basedOn w:val="eSPISCCParagraphDefaultFont"/>
    <w:rsid w:val="00441E1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1E1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441E19"/>
    <w:rPr>
      <w:color w:val="808080"/>
      <w:bdr w:color="auto" w:space="0" w:sz="0" w:val="none"/>
      <w:shd w:color="auto" w:fill="auto" w:val="clear"/>
    </w:rPr>
  </w:style>
  <w:style w:customStyle="1" w:styleId="eSPISCCParagraphDefaultFont" w:type="character">
    <w:name w:val="eSPIS_CC_Paragraph Default Font"/>
    <w:basedOn w:val="Zadanifontodlomka"/>
    <w:rsid w:val="00441E1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41E19"/>
    <w:rPr>
      <w:bdr w:color="auto" w:space="0" w:sz="0" w:val="none"/>
      <w:shd w:color="auto" w:fill="FFFFCC" w:val="clear"/>
      <w:lang w:val="hr-HR"/>
    </w:rPr>
  </w:style>
  <w:style w:customStyle="1" w:styleId="PozadinaSvijetloCrvena" w:type="character">
    <w:name w:val="Pozadina_SvijetloCrvena"/>
    <w:basedOn w:val="eSPISCCParagraphDefaultFont"/>
    <w:rsid w:val="00441E1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41E1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6373</izvorni_sadrzaj>
    <derivirana_varijabla naziv="DomainObject.Predmet.Broj_1">6373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2016.</izvorni_sadrzaj>
    <derivirana_varijabla naziv="DomainObject.Predmet.DatumOsnivanja_1">19.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St-6373/2016</izvorni_sadrzaj>
    <derivirana_varijabla naziv="DomainObject.Predmet.OznakaBroj_1">St-6373/2016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KONCEPT ZA PET d.o.o. zastupanog po punomoćniku IGOR REBA</izvorni_sadrzaj>
    <derivirana_varijabla naziv="DomainObject.Predmet.ProtustrankaFormated_1">  KONCEPT ZA PET d.o.o. zastupanog po punomoćniku IGOR REBA</derivirana_varijabla>
  </DomainObject.Predmet.ProtustrankaFormated>
  <DomainObject.Predmet.ProtustrankaFormatedOIB>
    <izvorni_sadrzaj>  KONCEPT ZA PET d.o.o., OIB 20060488786 zastupanog po punomoćniku IGOR REBA</izvorni_sadrzaj>
    <derivirana_varijabla naziv="DomainObject.Predmet.ProtustrankaFormatedOIB_1">  KONCEPT ZA PET d.o.o., OIB 20060488786 zastupanog po punomoćniku IGOR REBA</derivirana_varijabla>
  </DomainObject.Predmet.ProtustrankaFormatedOIB>
  <DomainObject.Predmet.ProtustrankaFormatedWithAdress>
    <izvorni_sadrzaj> KONCEPT ZA PET d.o.o., Florijana Andrašeca 14, 10000 Zagreb zastupanog po punomoćniku IGOR REBA</izvorni_sadrzaj>
    <derivirana_varijabla naziv="DomainObject.Predmet.ProtustrankaFormatedWithAdress_1"> KONCEPT ZA PET d.o.o., Florijana Andrašeca 14, 10000 Zagreb zastupanog po punomoćniku IGOR REBA</derivirana_varijabla>
  </DomainObject.Predmet.ProtustrankaFormatedWithAdress>
  <DomainObject.Predmet.ProtustrankaFormatedWithAdressOIB>
    <izvorni_sadrzaj> KONCEPT ZA PET d.o.o., OIB 20060488786, Florijana Andrašeca 14, 10000 Zagreb zastupanog po punomoćniku IGOR REBA</izvorni_sadrzaj>
    <derivirana_varijabla naziv="DomainObject.Predmet.ProtustrankaFormatedWithAdressOIB_1"> KONCEPT ZA PET d.o.o., OIB 20060488786, Florijana Andrašeca 14, 10000 Zagreb zastupanog po punomoćniku IGOR REBA</derivirana_varijabla>
  </DomainObject.Predmet.ProtustrankaFormatedWithAdressOIB>
  <DomainObject.Predmet.ProtustrankaWithAdress>
    <izvorni_sadrzaj>KONCEPT ZA PET d.o.o. Florijana Andrašeca 14, 10000 Zagreb</izvorni_sadrzaj>
    <derivirana_varijabla naziv="DomainObject.Predmet.ProtustrankaWithAdress_1">KONCEPT ZA PET d.o.o. Florijana Andrašeca 14, 10000 Zagreb</derivirana_varijabla>
  </DomainObject.Predmet.ProtustrankaWithAdress>
  <DomainObject.Predmet.ProtustrankaWithAdressOIB>
    <izvorni_sadrzaj>KONCEPT ZA PET d.o.o., OIB 20060488786, Florijana Andrašeca 14, 10000 Zagreb</izvorni_sadrzaj>
    <derivirana_varijabla naziv="DomainObject.Predmet.ProtustrankaWithAdressOIB_1">KONCEPT ZA PET d.o.o., OIB 20060488786, Florijana Andrašeca 14, 10000 Zagreb</derivirana_varijabla>
  </DomainObject.Predmet.ProtustrankaWithAdressOIB>
  <DomainObject.Predmet.ProtustrankaNazivFormated>
    <izvorni_sadrzaj>KONCEPT ZA PET d.o.o.</izvorni_sadrzaj>
    <derivirana_varijabla naziv="DomainObject.Predmet.ProtustrankaNazivFormated_1">KONCEPT ZA PET d.o.o.</derivirana_varijabla>
  </DomainObject.Predmet.ProtustrankaNazivFormated>
  <DomainObject.Predmet.ProtustrankaNazivFormatedOIB>
    <izvorni_sadrzaj>KONCEPT ZA PET d.o.o., OIB 20060488786</izvorni_sadrzaj>
    <derivirana_varijabla naziv="DomainObject.Predmet.ProtustrankaNazivFormatedOIB_1">KONCEPT ZA PET d.o.o., OIB 20060488786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VJEROVNICI</izvorni_sadrzaj>
    <derivirana_varijabla naziv="DomainObject.Predmet.StrankaFormated_1">  FINA Regionalni centar Zagreb; RH MF Porezna uprava Zagreb zastupanog po punomoćniku ŽDO u Zagrebu; VJEROVNICI</derivirana_varijabla>
  </DomainObject.Predmet.StrankaFormated>
  <DomainObject.Predmet.StrankaFormatedOIB>
    <izvorni_sadrzaj>  FINA Regionalni centar Zagreb, OIB 85821130368; RH MF Porezna uprava Zagreb, OIB 18683136487 zastupanog po punomoćniku ŽDO u Zagrebu; VJEROVNICI</izvorni_sadrzaj>
    <derivirana_varijabla naziv="DomainObject.Predmet.StrankaFormatedOIB_1">  FINA Regionalni centar Zagreb, OIB 85821130368; RH MF Porezna uprava Zagreb, OIB 18683136487 zastupanog po punomoćniku ŽDO u Zagrebu; VJEROVNICI</derivirana_varijabla>
  </DomainObject.Predmet.StrankaFormatedOIB>
  <DomainObject.Predmet.StrankaFormatedWithAdress>
    <izvorni_sadrzaj> FINA Regionalni centar Zagreb, Trg svibanjskih žrtava 1995. br. 1, 10000 Zagreb; RH MF Porezna uprava Zagreb zastupanog po punomoćniku ŽDO u Zagrebu; VJEROVNICI</izvorni_sadrzaj>
    <derivirana_varijabla naziv="DomainObject.Predmet.StrankaFormatedWithAdress_1"> FINA Regionalni centar Zagreb, Trg svibanjskih žrtava 1995. br. 1, 10000 Zagreb; RH MF Porezna uprava Zagreb zastupanog po punomoćniku ŽDO u Zagrebu; VJEROVNICI</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 VJEROVNICI</izvorni_sadrzaj>
    <derivirana_varijabla naziv="DomainObject.Predmet.StrankaFormatedWithAdressOIB_1"> FINA Regionalni centar Zagreb, OIB 85821130368, Trg svibanjskih žrtava 1995. br. 1, 10000 Zagreb; RH MF Porezna uprava Zagreb, OIB 18683136487 zastupanog po punomoćniku ŽDO u Zagrebu; VJEROVNICI</derivirana_varijabla>
  </DomainObject.Predmet.StrankaFormatedWithAdressOIB>
  <DomainObject.Predmet.StrankaWithAdress>
    <izvorni_sadrzaj>FINA Regionalni centar Zagreb Trg svibanjskih žrtava 1995. br. 1,10000 Zagreb,RH MF Porezna uprava Zagreb ,VJEROVNICI </izvorni_sadrzaj>
    <derivirana_varijabla naziv="DomainObject.Predmet.StrankaWithAdress_1">FINA Regionalni centar Zagreb Trg svibanjskih žrtava 1995. br. 1,10000 Zagreb,RH MF Porezna uprava Zagreb ,VJEROVNICI </derivirana_varijabla>
  </DomainObject.Predmet.StrankaWithAdress>
  <DomainObject.Predmet.StrankaWithAdressOIB>
    <izvorni_sadrzaj>FINA Regionalni centar Zagreb, OIB 85821130368, Trg svibanjskih žrtava 1995. br. 1,10000 Zagreb,RH MF Porezna uprava Zagreb, OIB 18683136487,VJEROVNICI</izvorni_sadrzaj>
    <derivirana_varijabla naziv="DomainObject.Predmet.StrankaWithAdressOIB_1">FINA Regionalni centar Zagreb, OIB 85821130368, Trg svibanjskih žrtava 1995. br. 1,10000 Zagreb,RH MF Porezna uprava Zagreb, OIB 18683136487,VJEROVNICI</derivirana_varijabla>
  </DomainObject.Predmet.StrankaWithAdressOIB>
  <DomainObject.Predmet.StrankaNazivFormated>
    <izvorni_sadrzaj>FINA Regionalni centar Zagreb,RH MF Porezna uprava Zagreb,VJEROVNICI</izvorni_sadrzaj>
    <derivirana_varijabla naziv="DomainObject.Predmet.StrankaNazivFormated_1">FINA Regionalni centar Zagreb,RH MF Porezna uprava Zagreb,VJEROVNICI</derivirana_varijabla>
  </DomainObject.Predmet.StrankaNazivFormated>
  <DomainObject.Predmet.StrankaNazivFormatedOIB>
    <izvorni_sadrzaj>FINA Regionalni centar Zagreb, OIB 85821130368,RH MF Porezna uprava Zagreb, OIB 18683136487,VJEROVNICI</izvorni_sadrzaj>
    <derivirana_varijabla naziv="DomainObject.Predmet.StrankaNazivFormatedOIB_1">FINA Regionalni centar Zagreb, OIB 85821130368,RH MF Porezna uprava Zagreb, OIB 18683136487,VJEROVNICI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RH MF Porezna uprava Zagreb zastupanog po punomoćniku ŽDO u Zagrebu</item>
      <item>VJEROVNICI</item>
    </izvorni_sadrzaj>
    <derivirana_varijabla naziv="DomainObject.Predmet.StrankaListFormated_1">
      <item>FINA Regionalni centar Zagreb</item>
      <item>RH MF Porezna uprava Zagreb zastupanog po punomoćniku ŽDO u Zagrebu</item>
      <item>VJEROVNICI</item>
    </derivirana_varijabla>
  </DomainObject.Predmet.StrankaListFormated>
  <DomainObject.Predmet.StrankaListFormatedOIB>
    <izvorni_sadrzaj>
      <item>FINA Regionalni centar Zagreb, OIB 85821130368</item>
      <item>RH MF Porezna uprava Zagreb, OIB 18683136487 zastupanog po punomoćniku ŽDO u Zagrebu</item>
      <item>VJEROVNICI</item>
    </izvorni_sadrzaj>
    <derivirana_varijabla naziv="DomainObject.Predmet.StrankaListFormatedOIB_1">
      <item>FINA Regionalni centar Zagreb, OIB 85821130368</item>
      <item>RH MF Porezna uprava Zagreb, OIB 18683136487 zastupanog po punomoćniku ŽDO u Zagrebu</item>
      <item>VJEROVNICI</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tem>VJEROVNICI</item>
    </izvorni_sadrzaj>
    <derivirana_varijabla naziv="DomainObject.Predmet.StrankaListFormatedWithAdress_1">
      <item>FINA Regionalni centar Zagreb, Trg svibanjskih žrtava 1995. br. 1, 10000 Zagreb</item>
      <item>RH MF Porezna uprava Zagreb zastupanog po punomoćniku ŽDO u Zagrebu</item>
      <item>VJEROVNICI</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tem>VJEROVNICI</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item>VJEROVNICI</item>
    </derivirana_varijabla>
  </DomainObject.Predmet.StrankaListFormatedWithAdressOIB>
  <DomainObject.Predmet.StrankaListNazivFormated>
    <izvorni_sadrzaj>
      <item>FINA Regionalni centar Zagreb</item>
      <item>RH MF Porezna uprava Zagreb</item>
      <item>VJEROVNICI</item>
    </izvorni_sadrzaj>
    <derivirana_varijabla naziv="DomainObject.Predmet.StrankaListNazivFormated_1">
      <item>FINA Regionalni centar Zagreb</item>
      <item>RH MF Porezna uprava Zagreb</item>
      <item>VJEROVNICI</item>
    </derivirana_varijabla>
  </DomainObject.Predmet.StrankaListNazivFormated>
  <DomainObject.Predmet.StrankaListNazivFormatedOIB>
    <izvorni_sadrzaj>
      <item>FINA Regionalni centar Zagreb, OIB 85821130368</item>
      <item>RH MF Porezna uprava Zagreb, OIB 18683136487</item>
      <item>VJEROVNICI</item>
    </izvorni_sadrzaj>
    <derivirana_varijabla naziv="DomainObject.Predmet.StrankaListNazivFormatedOIB_1">
      <item>FINA Regionalni centar Zagreb, OIB 85821130368</item>
      <item>RH MF Porezna uprava Zagreb, OIB 18683136487</item>
      <item>VJEROVNICI</item>
    </derivirana_varijabla>
  </DomainObject.Predmet.StrankaListNazivFormatedOIB>
  <DomainObject.Predmet.ProtuStrankaListFormated>
    <izvorni_sadrzaj>
      <item>KONCEPT ZA PET d.o.o. zastupanog po punomoćniku IGOR REBA</item>
    </izvorni_sadrzaj>
    <derivirana_varijabla naziv="DomainObject.Predmet.ProtuStrankaListFormated_1">
      <item>KONCEPT ZA PET d.o.o. zastupanog po punomoćniku IGOR REBA</item>
    </derivirana_varijabla>
  </DomainObject.Predmet.ProtuStrankaListFormated>
  <DomainObject.Predmet.ProtuStrankaListFormatedOIB>
    <izvorni_sadrzaj>
      <item>KONCEPT ZA PET d.o.o., OIB 20060488786 zastupanog po punomoćniku IGOR REBA</item>
    </izvorni_sadrzaj>
    <derivirana_varijabla naziv="DomainObject.Predmet.ProtuStrankaListFormatedOIB_1">
      <item>KONCEPT ZA PET d.o.o., OIB 20060488786 zastupanog po punomoćniku IGOR REBA</item>
    </derivirana_varijabla>
  </DomainObject.Predmet.ProtuStrankaListFormatedOIB>
  <DomainObject.Predmet.ProtuStrankaListFormatedWithAdress>
    <izvorni_sadrzaj>
      <item>KONCEPT ZA PET d.o.o., Florijana Andrašeca 14, 10000 Zagreb zastupanog po punomoćniku IGOR REBA</item>
    </izvorni_sadrzaj>
    <derivirana_varijabla naziv="DomainObject.Predmet.ProtuStrankaListFormatedWithAdress_1">
      <item>KONCEPT ZA PET d.o.o., Florijana Andrašeca 14, 10000 Zagreb zastupanog po punomoćniku IGOR REBA</item>
    </derivirana_varijabla>
  </DomainObject.Predmet.ProtuStrankaListFormatedWithAdress>
  <DomainObject.Predmet.ProtuStrankaListFormatedWithAdressOIB>
    <izvorni_sadrzaj>
      <item>KONCEPT ZA PET d.o.o., OIB 20060488786, Florijana Andrašeca 14, 10000 Zagreb zastupanog po punomoćniku IGOR REBA</item>
    </izvorni_sadrzaj>
    <derivirana_varijabla naziv="DomainObject.Predmet.ProtuStrankaListFormatedWithAdressOIB_1">
      <item>KONCEPT ZA PET d.o.o., OIB 20060488786, Florijana Andrašeca 14, 10000 Zagreb zastupanog po punomoćniku IGOR REBA</item>
    </derivirana_varijabla>
  </DomainObject.Predmet.ProtuStrankaListFormatedWithAdressOIB>
  <DomainObject.Predmet.ProtuStrankaListNazivFormated>
    <izvorni_sadrzaj>
      <item>KONCEPT ZA PET d.o.o.</item>
    </izvorni_sadrzaj>
    <derivirana_varijabla naziv="DomainObject.Predmet.ProtuStrankaListNazivFormated_1">
      <item>KONCEPT ZA PET d.o.o.</item>
    </derivirana_varijabla>
  </DomainObject.Predmet.ProtuStrankaListNazivFormated>
  <DomainObject.Predmet.ProtuStrankaListNazivFormatedOIB>
    <izvorni_sadrzaj>
      <item>KONCEPT ZA PET d.o.o., OIB 20060488786</item>
    </izvorni_sadrzaj>
    <derivirana_varijabla naziv="DomainObject.Predmet.ProtuStrankaListNazivFormatedOIB_1">
      <item>KONCEPT ZA PET d.o.o., OIB 20060488786</item>
    </derivirana_varijabla>
  </DomainObject.Predmet.ProtuStrankaListNazivFormatedOIB>
  <DomainObject.Predmet.OstaliListFormated>
    <izvorni_sadrzaj>
      <item>IGOR REBA punomoćnik sudionika u postupku KONCEPT ZA PET d.o.o.</item>
      <item>ŽDO u Zagrebu punomoćnik sudionika u postupku RH MF Porezna uprava Zagreb</item>
    </izvorni_sadrzaj>
    <derivirana_varijabla naziv="DomainObject.Predmet.OstaliListFormated_1">
      <item>IGOR REBA punomoćnik sudionika u postupku KONCEPT ZA PET d.o.o.</item>
      <item>ŽDO u Zagrebu punomoćnik sudionika u postupku RH MF Porezna uprava Zagreb</item>
    </derivirana_varijabla>
  </DomainObject.Predmet.OstaliListFormated>
  <DomainObject.Predmet.OstaliListFormatedOIB>
    <izvorni_sadrzaj>
      <item>IGOR REBA, OIB 25343543248 punomoćnik sudionika u postupku KONCEPT ZA PET d.o.o.</item>
      <item>ŽDO u Zagrebu, OIB 16488001145 punomoćnik sudionika u postupku RH MF Porezna uprava Zagreb</item>
    </izvorni_sadrzaj>
    <derivirana_varijabla naziv="DomainObject.Predmet.OstaliListFormatedOIB_1">
      <item>IGOR REBA, OIB 25343543248 punomoćnik sudionika u postupku KONCEPT ZA PET d.o.o.</item>
      <item>ŽDO u Zagrebu, OIB 16488001145 punomoćnik sudionika u postupku RH MF Porezna uprava Zagreb</item>
    </derivirana_varijabla>
  </DomainObject.Predmet.OstaliListFormatedOIB>
  <DomainObject.Predmet.OstaliListFormatedWithAdress>
    <izvorni_sadrzaj>
      <item>IGOR REBA, ALEJA SELJAČKE BUNE 42, 10000 Zagreb punomoćnik sudionika u postupku KONCEPT ZA PET d.o.o.</item>
      <item>ŽDO u Zagrebu, Savska cesta 41, 10000 Zagreb punomoćnik sudionika u postupku RH MF Porezna uprava Zagreb</item>
    </izvorni_sadrzaj>
    <derivirana_varijabla naziv="DomainObject.Predmet.OstaliListFormatedWithAdress_1">
      <item>IGOR REBA, ALEJA SELJAČKE BUNE 42, 10000 Zagreb punomoćnik sudionika u postupku KONCEPT ZA PET d.o.o.</item>
      <item>ŽDO u Zagrebu, Savska cesta 41, 10000 Zagreb punomoćnik sudionika u postupku RH MF Porezna uprava Zagreb</item>
    </derivirana_varijabla>
  </DomainObject.Predmet.OstaliListFormatedWithAdress>
  <DomainObject.Predmet.OstaliListFormatedWithAdressOIB>
    <izvorni_sadrzaj>
      <item>IGOR REBA, OIB 25343543248, ALEJA SELJAČKE BUNE 42, 10000 Zagreb punomoćnik sudionika u postupku KONCEPT ZA PET d.o.o.</item>
      <item>ŽDO u Zagrebu, OIB 16488001145, Savska cesta 41, 10000 Zagreb punomoćnik sudionika u postupku RH MF Porezna uprava Zagreb</item>
    </izvorni_sadrzaj>
    <derivirana_varijabla naziv="DomainObject.Predmet.OstaliListFormatedWithAdressOIB_1">
      <item>IGOR REBA, OIB 25343543248, ALEJA SELJAČKE BUNE 42, 10000 Zagreb punomoćnik sudionika u postupku KONCEPT ZA PET d.o.o.</item>
      <item>ŽDO u Zagrebu, OIB 16488001145, Savska cesta 41, 10000 Zagreb punomoćnik sudionika u postupku RH MF Porezna uprava Zagreb</item>
    </derivirana_varijabla>
  </DomainObject.Predmet.OstaliListFormatedWithAdressOIB>
  <DomainObject.Predmet.OstaliListNazivFormated>
    <izvorni_sadrzaj>
      <item>IGOR REBA</item>
      <item>ŽDO u Zagrebu</item>
    </izvorni_sadrzaj>
    <derivirana_varijabla naziv="DomainObject.Predmet.OstaliListNazivFormated_1">
      <item>IGOR REBA</item>
      <item>ŽDO u Zagrebu</item>
    </derivirana_varijabla>
  </DomainObject.Predmet.OstaliListNazivFormated>
  <DomainObject.Predmet.OstaliListNazivFormatedOIB>
    <izvorni_sadrzaj>
      <item>IGOR REBA, OIB 25343543248</item>
      <item>ŽDO u Zagrebu, OIB 16488001145</item>
    </izvorni_sadrzaj>
    <derivirana_varijabla naziv="DomainObject.Predmet.OstaliListNazivFormatedOIB_1">
      <item>IGOR REBA, OIB 25343543248</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KONCEPT ZA PET d.o.o.</izvorni_sadrzaj>
    <derivirana_varijabla naziv="DomainObject.Predmet.ProtustrankaIDrugi_1">KONCEPT ZA PET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KONCEPT ZA PET d.o.o., OIB 20060488786, Florijana Andrašeca 14, 10000 Zagreb</izvorni_sadrzaj>
    <derivirana_varijabla naziv="DomainObject.Predmet.ProtustrankaIDrugiAdressOIB_1">KONCEPT ZA PET d.o.o., OIB 20060488786, Florijana Andrašeca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KONCEPT ZA PET d.o.o.</item>
      <item>FINA Regionalni centar Zagreb</item>
      <item>IGOR REBA</item>
      <item>RH MF Porezna uprava Zagreb</item>
      <item>ŽDO u Zagrebu</item>
      <item>VJEROVNICI</item>
    </izvorni_sadrzaj>
    <derivirana_varijabla naziv="DomainObject.Predmet.SudioniciListNaziv_1">
      <item>KONCEPT ZA PET d.o.o.</item>
      <item>FINA Regionalni centar Zagreb</item>
      <item>IGOR REBA</item>
      <item>RH MF Porezna uprava Zagreb</item>
      <item>ŽDO u Zagrebu</item>
      <item>VJEROVNICI</item>
    </derivirana_varijabla>
  </DomainObject.Predmet.SudioniciListNaziv>
  <DomainObject.Predmet.SudioniciListAdressOIB>
    <izvorni_sadrzaj>
      <item>KONCEPT ZA PET d.o.o., OIB 20060488786, Florijana Andrašeca 14,10000 Zagreb</item>
      <item>FINA Regionalni centar Zagreb, OIB 85821130368, Trg svibanjskih žrtava 1995. br. 1,10000 Zagreb</item>
      <item>IGOR REBA, OIB 25343543248, ALEJA SELJAČKE BUNE 42,10000 Zagreb</item>
      <item>RH MF Porezna uprava Zagreb, OIB 18683136487</item>
      <item>ŽDO u Zagrebu, OIB 16488001145, Savska cesta 41,10000 Zagreb</item>
      <item>VJEROVNICI</item>
    </izvorni_sadrzaj>
    <derivirana_varijabla naziv="DomainObject.Predmet.SudioniciListAdressOIB_1">
      <item>KONCEPT ZA PET d.o.o., OIB 20060488786, Florijana Andrašeca 14,10000 Zagreb</item>
      <item>FINA Regionalni centar Zagreb, OIB 85821130368, Trg svibanjskih žrtava 1995. br. 1,10000 Zagreb</item>
      <item>IGOR REBA, OIB 25343543248, ALEJA SELJAČKE BUNE 42,10000 Zagreb</item>
      <item>RH MF Porezna uprava Zagreb, OIB 18683136487</item>
      <item>ŽDO u Zagrebu, OIB 16488001145, Savska cesta 41,10000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20060488786</item>
      <item>, OIB 85821130368</item>
      <item>, OIB 25343543248</item>
      <item>, OIB 18683136487</item>
      <item>, OIB 16488001145</item>
      <item>, OIB null</item>
    </izvorni_sadrzaj>
    <derivirana_varijabla naziv="DomainObject.Predmet.SudioniciListNazivOIB_1">
      <item>, OIB 20060488786</item>
      <item>, OIB 85821130368</item>
      <item>, OIB 25343543248</item>
      <item>, OIB 18683136487</item>
      <item>, OIB 16488001145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Irena Kelava, OIB 65378158056, Gredička 23, 10000 Zagreb</item>
    </izvorni_sadrzaj>
    <derivirana_varijabla naziv="DomainObject.Predmet.StecajniUpraviteljiListAddressOIB_1">
      <item>Irena Kelava, OIB 65378158056, Gredička 23,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602</properties:Words>
  <properties:Characters>3269</properties:Characters>
  <properties:Lines>75</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2018-07-10T11:38:00Z</dcterms:created>
  <dc:creator>novakb</dc:creator>
  <cp:lastModifiedBy>Ivana Stampf</cp:lastModifiedBy>
  <cp:lastPrinted>2013-08-26T14:50:00Z</cp:lastPrinted>
  <dcterms:modified xmlns:xsi="http://www.w3.org/2001/XMLSchema-instance" xsi:type="dcterms:W3CDTF">2018-07-10T12:03:00Z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 St-6373-16 rj čl 132 zaključenje stečaja i ovlast stečajnom.docx)</vt:lpwstr>
  </prop:property>
  <prop:property name="CC_coloring" pid="4" fmtid="{D5CDD505-2E9C-101B-9397-08002B2CF9AE}">
    <vt:bool>false</vt:bool>
  </prop:property>
  <prop:property name="BrojStranica" pid="5" fmtid="{D5CDD505-2E9C-101B-9397-08002B2CF9AE}">
    <vt:i4>2</vt:i4>
  </prop:property>
</prop:Properties>
</file>