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9e80" w14:paraId="9059e80" w:rsidRDefault="00251DE1" w:rsidP="00251DE1" w:rsidR="00251DE1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251DE1" w:rsidR="00251DE1">
        <w:trPr>
          <w:trHeight w:val="2231"/>
        </w:trPr>
        <w:tc>
          <w:tcPr>
            <w:tcW w:type="dxa" w:w="3369"/>
            <w:vAlign w:val="center"/>
            <w:hideMark/>
          </w:tcPr>
          <w:p w:rsidRDefault="00251DE1" w:rsidR="00251DE1">
            <w:pPr>
              <w:spacing w:before="100"/>
              <w:jc w:val="center"/>
              <w:rPr>
                <w:lang w:eastAsia="hr-HR"/>
              </w:rPr>
            </w:pPr>
            <w:r>
              <w:rPr>
                <w:noProof/>
                <w:lang w:eastAsia="hr-HR" w:val="hr-HR"/>
              </w:rPr>
              <w:drawing>
                <wp:inline distR="0" distL="0" distB="0" distT="0">
                  <wp:extent cy="612000" cx="4590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5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51DE1" w:rsidR="00251DE1">
            <w:pPr>
              <w:spacing w:before="100"/>
              <w:rPr>
                <w:sz w:val="24"/>
                <w:lang w:eastAsia="hr-HR"/>
              </w:rPr>
            </w:pPr>
            <w:r>
              <w:rPr>
                <w:sz w:val="24"/>
                <w:lang w:eastAsia="hr-HR"/>
              </w:rPr>
              <w:t>REPUBLIKA HRVATSKA</w:t>
            </w:r>
          </w:p>
          <w:p w:rsidRDefault="00251DE1" w:rsidR="00251DE1">
            <w:pPr>
              <w:rPr>
                <w:sz w:val="24"/>
                <w:lang w:eastAsia="hr-HR"/>
              </w:rPr>
            </w:pPr>
            <w:r>
              <w:rPr>
                <w:sz w:val="24"/>
                <w:lang w:eastAsia="hr-HR"/>
              </w:rPr>
              <w:t>TRGOVAČKI SUD U SPLITU</w:t>
            </w:r>
          </w:p>
          <w:p w:rsidRDefault="00251DE1" w:rsidR="00251DE1">
            <w:pPr>
              <w:rPr>
                <w:lang w:eastAsia="hr-HR"/>
              </w:rPr>
            </w:pPr>
            <w:r>
              <w:rPr>
                <w:sz w:val="24"/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251DE1" w:rsidR="00251DE1">
            <w:pPr>
              <w:jc w:val="both"/>
              <w:rPr>
                <w:lang w:eastAsia="hr-HR"/>
              </w:rPr>
            </w:pPr>
          </w:p>
          <w:p w:rsidRDefault="00251DE1" w:rsidR="00251DE1">
            <w:pPr>
              <w:jc w:val="both"/>
              <w:rPr>
                <w:lang w:eastAsia="hr-HR"/>
              </w:rPr>
            </w:pPr>
          </w:p>
          <w:p w:rsidRDefault="00251DE1" w:rsidR="00251DE1">
            <w:pPr>
              <w:jc w:val="both"/>
              <w:rPr>
                <w:lang w:eastAsia="hr-HR"/>
              </w:rPr>
            </w:pPr>
          </w:p>
          <w:p w:rsidRDefault="00251DE1" w:rsidR="00251DE1">
            <w:pPr>
              <w:jc w:val="right"/>
              <w:rPr>
                <w:lang w:eastAsia="hr-HR"/>
              </w:rPr>
            </w:pPr>
          </w:p>
          <w:p w:rsidRDefault="00251DE1" w:rsidR="00251DE1">
            <w:pPr>
              <w:jc w:val="right"/>
              <w:rPr>
                <w:lang w:eastAsia="hr-HR"/>
              </w:rPr>
            </w:pPr>
          </w:p>
          <w:p w:rsidRDefault="00251DE1" w:rsidR="00251DE1">
            <w:pPr>
              <w:jc w:val="right"/>
              <w:rPr>
                <w:noProof/>
                <w:lang w:eastAsia="hr-HR"/>
              </w:rPr>
            </w:pPr>
          </w:p>
          <w:p w:rsidRDefault="00251DE1" w:rsidR="00251DE1">
            <w:pPr>
              <w:jc w:val="right"/>
              <w:rPr>
                <w:noProof/>
                <w:lang w:eastAsia="hr-HR"/>
              </w:rPr>
            </w:pPr>
          </w:p>
          <w:p w:rsidRDefault="00251DE1" w:rsidR="00251DE1">
            <w:pPr>
              <w:jc w:val="right"/>
              <w:rPr>
                <w:noProof/>
                <w:sz w:val="24"/>
                <w:lang w:eastAsia="hr-HR"/>
              </w:rPr>
            </w:pPr>
          </w:p>
          <w:p w:rsidRDefault="00251DE1" w:rsidP="009B0658" w:rsidR="00251DE1">
            <w:pPr>
              <w:jc w:val="right"/>
              <w:rPr>
                <w:noProof/>
                <w:sz w:val="24"/>
                <w:lang w:eastAsia="hr-HR"/>
              </w:rPr>
            </w:pPr>
            <w:r>
              <w:rPr>
                <w:noProof/>
                <w:sz w:val="24"/>
                <w:lang w:eastAsia="hr-HR"/>
              </w:rPr>
              <w:t xml:space="preserve">Poslovni broj: </w:t>
            </w:r>
            <w:r w:rsidR="00DD7C86">
              <w:rPr>
                <w:noProof/>
                <w:sz w:val="24"/>
                <w:lang w:eastAsia="hr-HR"/>
              </w:rPr>
              <w:t>4</w:t>
            </w:r>
            <w:r>
              <w:rPr>
                <w:noProof/>
                <w:sz w:val="24"/>
                <w:lang w:eastAsia="hr-HR"/>
              </w:rPr>
              <w:t>.St-</w:t>
            </w:r>
            <w:r w:rsidR="009B0658">
              <w:rPr>
                <w:noProof/>
                <w:sz w:val="24"/>
                <w:lang w:eastAsia="hr-HR"/>
              </w:rPr>
              <w:t>154</w:t>
            </w:r>
            <w:r w:rsidR="00DD7C86">
              <w:rPr>
                <w:noProof/>
                <w:sz w:val="24"/>
                <w:lang w:eastAsia="hr-HR"/>
              </w:rPr>
              <w:t>/2018</w:t>
            </w:r>
            <w:r w:rsidR="004D3474">
              <w:rPr>
                <w:noProof/>
                <w:sz w:val="24"/>
                <w:lang w:eastAsia="hr-HR"/>
              </w:rPr>
              <w:t>-</w:t>
            </w:r>
            <w:r w:rsidR="001C1547">
              <w:rPr>
                <w:noProof/>
                <w:sz w:val="24"/>
                <w:lang w:eastAsia="hr-HR"/>
              </w:rPr>
              <w:t>7</w:t>
            </w:r>
          </w:p>
        </w:tc>
      </w:tr>
    </w:tbl>
    <w:p w:rsidRDefault="00251DE1" w:rsidP="00251DE1" w:rsidR="00251DE1">
      <w:pPr>
        <w:rPr>
          <w:lang w:val="hr-HR"/>
        </w:rPr>
      </w:pPr>
    </w:p>
    <w:p w:rsidRDefault="00251DE1" w:rsidP="00251DE1" w:rsidR="00251DE1">
      <w:pPr>
        <w:rPr>
          <w:lang w:val="hr-HR"/>
        </w:rPr>
      </w:pPr>
    </w:p>
    <w:p w:rsidRDefault="00251DE1" w:rsidP="00251DE1" w:rsidR="00251DE1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51DE1" w:rsidP="00251DE1" w:rsidR="00251DE1">
      <w:pPr>
        <w:rPr>
          <w:lang w:eastAsia="hr-HR" w:val="hr-HR"/>
        </w:rPr>
      </w:pPr>
    </w:p>
    <w:p w:rsidRDefault="00251DE1" w:rsidP="00251DE1" w:rsidR="00251DE1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51DE1" w:rsidP="00251DE1" w:rsidR="00251DE1">
      <w:pPr>
        <w:rPr>
          <w:lang w:val="hr-HR"/>
        </w:rPr>
      </w:pPr>
    </w:p>
    <w:p w:rsidRDefault="004D3474" w:rsidP="00251DE1" w:rsidR="00251DE1" w:rsidRPr="004D34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3474">
        <w:rPr>
          <w:rFonts w:cs="Times New Roman" w:hAnsi="Times New Roman" w:ascii="Times New Roman"/>
          <w:sz w:val="24"/>
          <w:szCs w:val="24"/>
        </w:rPr>
        <w:t xml:space="preserve">Trgovački sud u Splitu, po sucu tog suda Katarini Mikulić, kao stečajnom sucu, u skraćenom stečajnom postupku povodom zahtjeva FINANCIJSKE AGENCIJE, Regionalni centar Split, Podružnica Split, Mažuranićevo šetalište 24b, OIB: 85821130368, za provedbu skraćenog stečajnog postupka nad dužnikom </w:t>
      </w:r>
      <w:r w:rsidR="009B0658" w:rsidRPr="009B0658">
        <w:rPr>
          <w:rFonts w:cs="Times New Roman" w:hAnsi="Times New Roman" w:ascii="Times New Roman"/>
          <w:sz w:val="24"/>
          <w:szCs w:val="24"/>
        </w:rPr>
        <w:t>GOOD</w:t>
      </w:r>
      <w:r w:rsidR="009B0658">
        <w:t xml:space="preserve"> </w:t>
      </w:r>
      <w:r w:rsidR="009B0658" w:rsidRPr="009B0658">
        <w:rPr>
          <w:rFonts w:cs="Times New Roman" w:hAnsi="Times New Roman" w:ascii="Times New Roman"/>
          <w:sz w:val="24"/>
          <w:szCs w:val="24"/>
        </w:rPr>
        <w:t>TASTE j.d.o.o., Obala kralja Tomislava 19, Makarska, OIB: 45813763970</w:t>
      </w:r>
      <w:r w:rsidR="00251DE1" w:rsidRPr="004D3474">
        <w:rPr>
          <w:rFonts w:cs="Times New Roman" w:hAnsi="Times New Roman" w:ascii="Times New Roman"/>
          <w:sz w:val="24"/>
          <w:szCs w:val="24"/>
        </w:rPr>
        <w:t xml:space="preserve">, </w:t>
      </w:r>
      <w:r w:rsidR="001C1547">
        <w:rPr>
          <w:rFonts w:cs="Times New Roman" w:hAnsi="Times New Roman" w:ascii="Times New Roman"/>
          <w:sz w:val="24"/>
          <w:szCs w:val="24"/>
        </w:rPr>
        <w:t>8. lipnja</w:t>
      </w:r>
      <w:r w:rsidR="00251DE1" w:rsidRPr="004D3474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251DE1" w:rsidP="00251DE1" w:rsidR="00251DE1" w:rsidRPr="008363E1">
      <w:pPr>
        <w:spacing w:after="200" w:before="160"/>
        <w:jc w:val="center"/>
        <w:rPr>
          <w:rFonts w:eastAsiaTheme="minorHAnsi"/>
          <w:lang w:val="hr-HR"/>
        </w:rPr>
      </w:pPr>
      <w:r w:rsidRPr="008363E1">
        <w:rPr>
          <w:rFonts w:eastAsiaTheme="minorHAnsi"/>
          <w:lang w:val="hr-HR"/>
        </w:rPr>
        <w:t xml:space="preserve">r i j e š i o   j e                                               </w:t>
      </w:r>
    </w:p>
    <w:p w:rsidRDefault="00251DE1" w:rsidP="00251DE1" w:rsidR="00251D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9B0658" w:rsidRPr="009B0658">
        <w:rPr>
          <w:rFonts w:cs="Times New Roman" w:hAnsi="Times New Roman" w:ascii="Times New Roman"/>
          <w:sz w:val="24"/>
          <w:szCs w:val="24"/>
        </w:rPr>
        <w:t>GOOD</w:t>
      </w:r>
      <w:r w:rsidR="009B0658">
        <w:t xml:space="preserve"> </w:t>
      </w:r>
      <w:r w:rsidR="009B0658" w:rsidRPr="009B0658">
        <w:rPr>
          <w:rFonts w:cs="Times New Roman" w:hAnsi="Times New Roman" w:ascii="Times New Roman"/>
          <w:sz w:val="24"/>
          <w:szCs w:val="24"/>
        </w:rPr>
        <w:t>TASTE j.d.o.o., Obala kralja Tomislava 19, Makarska, OIB: 45813763970</w:t>
      </w:r>
      <w:r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1C1547">
        <w:rPr>
          <w:rFonts w:cs="Times New Roman" w:hAnsi="Times New Roman" w:ascii="Times New Roman"/>
          <w:sz w:val="24"/>
          <w:szCs w:val="24"/>
        </w:rPr>
        <w:t>8. lipnja</w:t>
      </w:r>
      <w:r>
        <w:rPr>
          <w:rFonts w:cs="Times New Roman" w:hAnsi="Times New Roman" w:ascii="Times New Roman"/>
          <w:sz w:val="24"/>
          <w:szCs w:val="24"/>
        </w:rPr>
        <w:t xml:space="preserve"> 2018. u </w:t>
      </w:r>
      <w:r w:rsidR="001C1547">
        <w:rPr>
          <w:rFonts w:cs="Times New Roman" w:hAnsi="Times New Roman" w:ascii="Times New Roman"/>
          <w:sz w:val="24"/>
          <w:szCs w:val="24"/>
        </w:rPr>
        <w:t>13:,0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251DE1" w:rsidP="00251DE1" w:rsidR="00251DE1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E03AC1">
        <w:t>Marina Mamić, Kruge 9, Zagreb, OIB: 12021589075.</w:t>
      </w:r>
    </w:p>
    <w:p w:rsidRDefault="00251DE1" w:rsidP="00251DE1" w:rsidR="00251DE1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9B0658" w:rsidRPr="009B0658">
        <w:rPr>
          <w:rFonts w:cs="Times New Roman" w:hAnsi="Times New Roman" w:ascii="Times New Roman"/>
          <w:sz w:val="24"/>
          <w:szCs w:val="24"/>
        </w:rPr>
        <w:t>GOOD</w:t>
      </w:r>
      <w:r w:rsidR="009B0658">
        <w:t xml:space="preserve"> </w:t>
      </w:r>
      <w:r w:rsidR="009B0658" w:rsidRPr="009B0658">
        <w:rPr>
          <w:rFonts w:cs="Times New Roman" w:hAnsi="Times New Roman" w:ascii="Times New Roman"/>
          <w:sz w:val="24"/>
          <w:szCs w:val="24"/>
        </w:rPr>
        <w:t>TASTE j.d.o.o., Obala kralja Tomislava 19, Makarska, OIB: 45813763970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51DE1" w:rsidP="00251DE1" w:rsidR="00251DE1">
      <w:pPr>
        <w:spacing w:before="20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251DE1" w:rsidP="001C1547" w:rsidR="001C1547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251DE1" w:rsidP="00251DE1" w:rsidR="00251DE1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9B0658">
        <w:rPr>
          <w:lang w:val="hr-HR"/>
        </w:rPr>
        <w:t>15</w:t>
      </w:r>
      <w:r w:rsidR="006D3280">
        <w:rPr>
          <w:lang w:val="hr-HR"/>
        </w:rPr>
        <w:t>. veljače</w:t>
      </w:r>
      <w:r>
        <w:rPr>
          <w:lang w:val="hr-HR"/>
        </w:rPr>
        <w:t xml:space="preserve"> </w:t>
      </w:r>
      <w:r w:rsidR="004D3474">
        <w:rPr>
          <w:lang w:val="hr-HR"/>
        </w:rPr>
        <w:t>2018</w:t>
      </w:r>
      <w:r>
        <w:rPr>
          <w:lang w:val="hr-HR"/>
        </w:rPr>
        <w:t xml:space="preserve">. zahtjev za provedbu skraćenog stečajnog postupka nad </w:t>
      </w:r>
      <w:r w:rsidR="009B0658" w:rsidRPr="009B0658">
        <w:rPr>
          <w:lang w:val="hr-HR"/>
        </w:rPr>
        <w:t>GOOD</w:t>
      </w:r>
      <w:r w:rsidR="009B0658">
        <w:rPr>
          <w:lang w:val="hr-HR"/>
        </w:rPr>
        <w:t xml:space="preserve"> </w:t>
      </w:r>
      <w:r w:rsidR="009B0658" w:rsidRPr="009B0658">
        <w:rPr>
          <w:lang w:val="hr-HR"/>
        </w:rPr>
        <w:t>TASTE j.d.o.o., Obala kralja Tomislava 19, Makarska, OIB: 45813763970</w:t>
      </w:r>
      <w:r>
        <w:t xml:space="preserve">. </w:t>
      </w:r>
      <w:r>
        <w:rPr>
          <w:lang w:val="hr-HR"/>
        </w:rPr>
        <w:t xml:space="preserve">U podnesenom zahtjevu navedeno je da dužnik na dan </w:t>
      </w:r>
      <w:r w:rsidR="009B0658">
        <w:rPr>
          <w:lang w:val="hr-HR"/>
        </w:rPr>
        <w:t>8.</w:t>
      </w:r>
      <w:r w:rsidR="006D3280">
        <w:rPr>
          <w:lang w:val="hr-HR"/>
        </w:rPr>
        <w:t xml:space="preserve"> veljače</w:t>
      </w:r>
      <w:r w:rsidR="004D3474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="009B0658">
        <w:rPr>
          <w:lang w:val="hr-HR"/>
        </w:rPr>
        <w:t>44.026,85</w:t>
      </w:r>
      <w:r>
        <w:rPr>
          <w:lang w:val="hr-HR"/>
        </w:rPr>
        <w:t xml:space="preserve"> kn, kao i da prema podacima koji su dostavljeni od Hrvatskog zavoda za mirovinsko osiguranje, dužnik nema zaposlenih.</w:t>
      </w:r>
      <w:r>
        <w:t xml:space="preserve"> </w:t>
      </w:r>
    </w:p>
    <w:p w:rsidRDefault="00251DE1" w:rsidP="00251DE1" w:rsidR="00251DE1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</w:t>
      </w:r>
      <w:r w:rsidR="004D3474">
        <w:rPr>
          <w:lang w:val="hr-HR"/>
        </w:rPr>
        <w:t xml:space="preserve">e iz čl. 428. SZ-a ovaj sud je </w:t>
      </w:r>
      <w:r w:rsidR="009B0658">
        <w:rPr>
          <w:lang w:val="hr-HR"/>
        </w:rPr>
        <w:t>21</w:t>
      </w:r>
      <w:r>
        <w:rPr>
          <w:lang w:val="hr-HR"/>
        </w:rPr>
        <w:t xml:space="preserve">. </w:t>
      </w:r>
      <w:r w:rsidR="004D3474">
        <w:rPr>
          <w:lang w:val="hr-HR"/>
        </w:rPr>
        <w:t>veljače</w:t>
      </w:r>
      <w:r>
        <w:rPr>
          <w:lang w:val="hr-HR"/>
        </w:rPr>
        <w:t xml:space="preserve"> </w:t>
      </w:r>
      <w:r w:rsidR="004D3474">
        <w:rPr>
          <w:lang w:val="hr-HR"/>
        </w:rPr>
        <w:t>2018</w:t>
      </w:r>
      <w:r>
        <w:rPr>
          <w:lang w:val="hr-HR"/>
        </w:rPr>
        <w:t xml:space="preserve">. na mrežnoj stranici e-Oglasna ploča sudova objavio oglas s podacima o identifikaciji dužnika te ukupnom iznosu duga dužnika evidentiranog na temelju neizvršenih osnova za plaćanje. Isto tako, tim oglasom osobe ovlaštene za zastupanje dužnika pozvane su </w:t>
      </w:r>
      <w:r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C1547" w:rsidP="00E03AC1" w:rsidR="001C1547">
      <w:pPr>
        <w:ind w:firstLine="708"/>
        <w:jc w:val="both"/>
        <w:rPr>
          <w:lang w:val="hr-HR"/>
        </w:rPr>
      </w:pPr>
    </w:p>
    <w:p w:rsidRDefault="00E03AC1" w:rsidP="00E03AC1" w:rsidR="00E03AC1">
      <w:pPr>
        <w:ind w:firstLine="708"/>
        <w:jc w:val="both"/>
        <w:rPr>
          <w:lang w:val="hr-HR"/>
        </w:rPr>
      </w:pPr>
      <w:r w:rsidRPr="00224568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1C1547">
        <w:rPr>
          <w:lang w:val="hr-HR"/>
        </w:rPr>
        <w:t>6. lipnja</w:t>
      </w:r>
      <w:r w:rsidRPr="00224568">
        <w:rPr>
          <w:lang w:val="hr-HR"/>
        </w:rPr>
        <w:t xml:space="preserve"> 2018. evidentirano </w:t>
      </w:r>
      <w:r w:rsidR="001C1547">
        <w:rPr>
          <w:lang w:val="hr-HR"/>
        </w:rPr>
        <w:t>237</w:t>
      </w:r>
      <w:r w:rsidRPr="00224568">
        <w:rPr>
          <w:lang w:val="hr-HR"/>
        </w:rPr>
        <w:t xml:space="preserve"> dana neprekidne blokade (list 43 spisa). </w:t>
      </w:r>
    </w:p>
    <w:p w:rsidRDefault="00251DE1" w:rsidP="00251DE1" w:rsidR="00251DE1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51DE1" w:rsidP="00251DE1" w:rsidR="00251DE1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51DE1" w:rsidP="00251DE1" w:rsidR="00251DE1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51DE1" w:rsidP="00251DE1" w:rsidR="00251DE1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51DE1" w:rsidP="00251DE1" w:rsidR="00251DE1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51DE1" w:rsidP="00251DE1" w:rsidR="00251DE1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1C1547">
        <w:rPr>
          <w:lang w:val="hr-HR"/>
        </w:rPr>
        <w:t>8. lipnja</w:t>
      </w:r>
      <w:r>
        <w:rPr>
          <w:lang w:val="hr-HR"/>
        </w:rPr>
        <w:t xml:space="preserve"> 2018.</w:t>
      </w:r>
    </w:p>
    <w:p w:rsidRDefault="00A4451E" w:rsidP="00251DE1" w:rsidR="00A4451E">
      <w:pPr>
        <w:spacing w:before="240"/>
        <w:ind w:left="6373"/>
        <w:jc w:val="center"/>
        <w:rPr>
          <w:lang w:val="hr-HR"/>
        </w:rPr>
      </w:pPr>
    </w:p>
    <w:p w:rsidRDefault="004D3474" w:rsidP="00251DE1" w:rsidR="00251DE1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Sudac</w:t>
      </w:r>
    </w:p>
    <w:p w:rsidRDefault="004D3474" w:rsidP="00251DE1" w:rsidR="004D3474">
      <w:pPr>
        <w:spacing w:before="240"/>
        <w:ind w:left="6373"/>
        <w:jc w:val="center"/>
        <w:rPr>
          <w:lang w:val="hr-HR"/>
        </w:rPr>
      </w:pPr>
    </w:p>
    <w:p w:rsidRDefault="004D3474" w:rsidP="00251DE1" w:rsidR="00251DE1">
      <w:pPr>
        <w:ind w:left="6372"/>
        <w:jc w:val="center"/>
        <w:rPr>
          <w:lang w:val="hr-HR"/>
        </w:rPr>
      </w:pPr>
      <w:r>
        <w:rPr>
          <w:lang w:val="hr-HR"/>
        </w:rPr>
        <w:t>Katarina Mikulić</w:t>
      </w:r>
      <w:r w:rsidR="00A4451E">
        <w:rPr>
          <w:lang w:val="hr-HR"/>
        </w:rPr>
        <w:t>,v.r.</w:t>
      </w:r>
    </w:p>
    <w:p w:rsidRDefault="00A4451E" w:rsidP="0071700F" w:rsidR="00A4451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A4451E" w:rsidP="0071700F" w:rsidR="00A4451E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A4451E" w:rsidP="00251DE1" w:rsidR="00A4451E">
      <w:pPr>
        <w:ind w:left="6372"/>
        <w:jc w:val="center"/>
        <w:rPr>
          <w:lang w:val="hr-HR"/>
        </w:rPr>
      </w:pPr>
    </w:p>
    <w:p w:rsidRDefault="001C1547" w:rsidP="00251DE1" w:rsidR="001C1547">
      <w:pPr>
        <w:ind w:left="6372"/>
        <w:jc w:val="center"/>
        <w:rPr>
          <w:lang w:val="hr-HR"/>
        </w:rPr>
      </w:pPr>
    </w:p>
    <w:p w:rsidRDefault="00A4451E" w:rsidR="00A4451E">
      <w:pPr>
        <w:rPr>
          <w:lang w:val="hr-HR"/>
        </w:rPr>
      </w:pPr>
      <w:r>
        <w:rPr>
          <w:lang w:val="hr-HR"/>
        </w:rPr>
        <w:br w:type="page"/>
      </w:r>
    </w:p>
    <w:p w:rsidRDefault="00251DE1" w:rsidP="00A4451E" w:rsidR="00853B3E" w:rsidRPr="00A4451E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4D3474" w:rsidR="00853B3E" w:rsidRPr="00A4451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C86" w:rsidP="00DD7C86" w:rsidR="00DD7C86">
      <w:r>
        <w:separator/>
      </w:r>
    </w:p>
  </w:endnote>
  <w:endnote w:id="0" w:type="continuationSeparator">
    <w:p w:rsidRDefault="00DD7C86" w:rsidP="00DD7C86" w:rsidR="00DD7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C86" w:rsidP="00DD7C86" w:rsidR="00DD7C86">
      <w:r>
        <w:separator/>
      </w:r>
    </w:p>
  </w:footnote>
  <w:footnote w:id="0" w:type="continuationSeparator">
    <w:p w:rsidRDefault="00DD7C86" w:rsidP="00DD7C86" w:rsidR="00DD7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3429165"/>
      <w:docPartObj>
        <w:docPartGallery w:val="Page Numbers (Top of Page)"/>
        <w:docPartUnique/>
      </w:docPartObj>
    </w:sdtPr>
    <w:sdtEndPr/>
    <w:sdtContent>
      <w:p w:rsidRDefault="004D3474" w:rsidP="004D3474" w:rsidR="004D347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51E" w:rsidRPr="00A4451E">
          <w:rPr>
            <w:noProof/>
            <w:lang w:val="hr-HR"/>
          </w:rPr>
          <w:t>3</w:t>
        </w:r>
        <w:r>
          <w:fldChar w:fldCharType="end"/>
        </w:r>
        <w:r w:rsidRPr="004D3474">
          <w:rPr>
            <w:noProof/>
            <w:lang w:eastAsia="hr-HR"/>
          </w:rPr>
          <w:t xml:space="preserve"> </w:t>
        </w:r>
        <w:r>
          <w:rPr>
            <w:noProof/>
            <w:lang w:eastAsia="hr-HR"/>
          </w:rPr>
          <w:tab/>
        </w:r>
        <w:r>
          <w:rPr>
            <w:noProof/>
            <w:lang w:eastAsia="hr-HR"/>
          </w:rPr>
          <w:tab/>
          <w:t>Poslovni broj: 4.St-</w:t>
        </w:r>
        <w:r w:rsidR="009B0658">
          <w:rPr>
            <w:noProof/>
            <w:lang w:eastAsia="hr-HR"/>
          </w:rPr>
          <w:t>154</w:t>
        </w:r>
        <w:r>
          <w:rPr>
            <w:noProof/>
            <w:lang w:eastAsia="hr-HR"/>
          </w:rPr>
          <w:t>/2018-</w:t>
        </w:r>
        <w:r w:rsidR="001C1547">
          <w:rPr>
            <w:noProof/>
            <w:lang w:eastAsia="hr-HR"/>
          </w:rPr>
          <w:t>7</w:t>
        </w:r>
      </w:p>
    </w:sdtContent>
  </w:sdt>
  <w:p w:rsidRDefault="00DD7C86" w:rsidR="00DD7C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C86" w:rsidR="00DD7C86">
    <w:pPr>
      <w:pStyle w:val="Zaglavlje"/>
      <w:jc w:val="center"/>
    </w:pPr>
  </w:p>
  <w:p w:rsidRDefault="00DD7C86" w:rsidR="00DD7C8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DE1"/>
    <w:rsid w:val="00066650"/>
    <w:rsid w:val="00085E7C"/>
    <w:rsid w:val="000B4D96"/>
    <w:rsid w:val="000D5416"/>
    <w:rsid w:val="000E6D83"/>
    <w:rsid w:val="001C1547"/>
    <w:rsid w:val="0024181F"/>
    <w:rsid w:val="00251DE1"/>
    <w:rsid w:val="002C285B"/>
    <w:rsid w:val="003C2F22"/>
    <w:rsid w:val="00417EA6"/>
    <w:rsid w:val="004D3474"/>
    <w:rsid w:val="00675AD8"/>
    <w:rsid w:val="006D3280"/>
    <w:rsid w:val="0071519E"/>
    <w:rsid w:val="007F7A84"/>
    <w:rsid w:val="00814EDB"/>
    <w:rsid w:val="00815142"/>
    <w:rsid w:val="008363E1"/>
    <w:rsid w:val="00853B3E"/>
    <w:rsid w:val="00981D37"/>
    <w:rsid w:val="009B0658"/>
    <w:rsid w:val="00A4451E"/>
    <w:rsid w:val="00A51DE9"/>
    <w:rsid w:val="00B74337"/>
    <w:rsid w:val="00B7506F"/>
    <w:rsid w:val="00D778AF"/>
    <w:rsid w:val="00D8632A"/>
    <w:rsid w:val="00DD0D50"/>
    <w:rsid w:val="00DD7C86"/>
    <w:rsid w:val="00E03AC1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1DE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51DE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51DE1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51DE1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51DE1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51DE1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251DE1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51D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DE1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D7C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7C86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DD7C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7C86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4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51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451E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451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451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DE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51DE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51DE1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51DE1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51DE1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51DE1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251DE1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51D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DE1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D7C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7C86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DD7C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7C86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4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51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451E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451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451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164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TASTE jednostavno društvo s ograničenom odgovornošću za ugostiteljstvo i usluge</izvorni_sadrzaj>
    <derivirana_varijabla naziv="DomainObject.Predmet.ProtustrankaFormated_1">  GOOD TASTE jednostavno društvo s ograničenom odgovornošću za ugostiteljstvo i usluge</derivirana_varijabla>
  </DomainObject.Predmet.ProtustrankaFormated>
  <DomainObject.Predmet.ProtustrankaFormatedOIB>
    <izvorni_sadrzaj>  GOOD TASTE jednostavno društvo s ograničenom odgovornošću za ugostiteljstvo i usluge, OIB 45813763970</izvorni_sadrzaj>
    <derivirana_varijabla naziv="DomainObject.Predmet.ProtustrankaFormatedOIB_1">  GOOD TASTE jednostavno društvo s ograničenom odgovornošću za ugostiteljstvo i usluge, OIB 45813763970</derivirana_varijabla>
  </DomainObject.Predmet.ProtustrankaFormatedOIB>
  <DomainObject.Predmet.ProtustrankaFormatedWithAdress>
    <izvorni_sadrzaj> GOOD TASTE jednostavno društvo s ograničenom odgovornošću za ugostiteljstvo i usluge, Obala kralja Tomislava 19, 21300 Makarska</izvorni_sadrzaj>
    <derivirana_varijabla naziv="DomainObject.Predmet.ProtustrankaFormatedWithAdress_1"> GOOD TASTE jednostavno društvo s ograničenom odgovornošću za ugostiteljstvo i usluge, Obala kralja Tomislava 19, 21300 Makarska</derivirana_varijabla>
  </DomainObject.Predmet.ProtustrankaFormatedWithAdress>
  <DomainObject.Predmet.ProtustrankaFormatedWithAdressOIB>
    <izvorni_sadrzaj> GOOD TASTE jednostavno društvo s ograničenom odgovornošću za ugostiteljstvo i usluge, OIB 45813763970, Obala kralja Tomislava 19, 21300 Makarska</izvorni_sadrzaj>
    <derivirana_varijabla naziv="DomainObject.Predmet.ProtustrankaFormatedWithAdressOIB_1"> GOOD TASTE jednostavno društvo s ograničenom odgovornošću za ugostiteljstvo i usluge, OIB 45813763970, Obala kralja Tomislava 19, 21300 Makarska</derivirana_varijabla>
  </DomainObject.Predmet.ProtustrankaFormatedWithAdressOIB>
  <DomainObject.Predmet.ProtustrankaWithAdress>
    <izvorni_sadrzaj>GOOD TASTE jednostavno društvo s ograničenom odgovornošću za ugostiteljstvo i usluge Obala kralja Tomislava 19, 21300 Makarska</izvorni_sadrzaj>
    <derivirana_varijabla naziv="DomainObject.Predmet.ProtustrankaWithAdress_1">GOOD TASTE jednostavno društvo s ograničenom odgovornošću za ugostiteljstvo i usluge Obala kralja Tomislava 19, 21300 Makarska</derivirana_varijabla>
  </DomainObject.Predmet.ProtustrankaWithAdress>
  <DomainObject.Predmet.ProtustrankaWithAdressOIB>
    <izvorni_sadrzaj>GOOD TASTE jednostavno društvo s ograničenom odgovornošću za ugostiteljstvo i usluge, OIB 45813763970, Obala kralja Tomislava 19, 21300 Makarska</izvorni_sadrzaj>
    <derivirana_varijabla naziv="DomainObject.Predmet.ProtustrankaWithAdressOIB_1">GOOD TASTE jednostavno društvo s ograničenom odgovornošću za ugostiteljstvo i usluge, OIB 45813763970, Obala kralja Tomislava 19, 21300 Makarska</derivirana_varijabla>
  </DomainObject.Predmet.ProtustrankaWithAdressOIB>
  <DomainObject.Predmet.ProtustrankaNazivFormated>
    <izvorni_sadrzaj>GOOD TASTE jednostavno društvo s ograničenom odgovornošću za ugostiteljstvo i usluge</izvorni_sadrzaj>
    <derivirana_varijabla naziv="DomainObject.Predmet.ProtustrankaNazivFormated_1">GOOD TASTE jednostavno društvo s ograničenom odgovornošću za ugostiteljstvo i usluge</derivirana_varijabla>
  </DomainObject.Predmet.ProtustrankaNazivFormated>
  <DomainObject.Predmet.ProtustrankaNazivFormatedOIB>
    <izvorni_sadrzaj>GOOD TASTE jednostavno društvo s ograničenom odgovornošću za ugostiteljstvo i usluge, OIB 45813763970</izvorni_sadrzaj>
    <derivirana_varijabla naziv="DomainObject.Predmet.ProtustrankaNazivFormatedOIB_1">GOOD TASTE jednostavno društvo s ograničenom odgovornošću za ugostiteljstvo i usluge, OIB 45813763970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44036.85</izvorni_sadrzaj>
    <derivirana_varijabla naziv="DomainObject.Predmet.TrenutnaVrijednost_1">44036.85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GOOD TASTE jednostavno društvo s ograničenom odgovornošću za ugostiteljstvo i usluge</item>
    </izvorni_sadrzaj>
    <derivirana_varijabla naziv="DomainObject.Predmet.ProtuStrankaListFormated_1">
      <item>GOOD TASTE jednostavno društvo s ograničenom odgovornošću za ugostiteljstvo i usluge</item>
    </derivirana_varijabla>
  </DomainObject.Predmet.ProtuStrankaListFormated>
  <DomainObject.Predmet.ProtuStrankaListFormatedOIB>
    <izvorni_sadrzaj>
      <item>GOOD TASTE jednostavno društvo s ograničenom odgovornošću za ugostiteljstvo i usluge, OIB 45813763970</item>
    </izvorni_sadrzaj>
    <derivirana_varijabla naziv="DomainObject.Predmet.ProtuStrankaListFormatedOIB_1">
      <item>GOOD TASTE jednostavno društvo s ograničenom odgovornošću za ugostiteljstvo i usluge, OIB 45813763970</item>
    </derivirana_varijabla>
  </DomainObject.Predmet.ProtuStrankaListFormatedOIB>
  <DomainObject.Predmet.ProtuStrankaListFormatedWithAdress>
    <izvorni_sadrzaj>
      <item>GOOD TASTE jednostavno društvo s ograničenom odgovornošću za ugostiteljstvo i usluge, Obala kralja Tomislava 19, 21300 Makarska</item>
    </izvorni_sadrzaj>
    <derivirana_varijabla naziv="DomainObject.Predmet.ProtuStrankaListFormatedWithAdress_1">
      <item>GOOD TASTE jednostavno društvo s ograničenom odgovornošću za ugostiteljstvo i usluge, Obala kralja Tomislava 19, 21300 Makarska</item>
    </derivirana_varijabla>
  </DomainObject.Predmet.ProtuStrankaListFormatedWithAdress>
  <DomainObject.Predmet.ProtuStrankaListFormatedWithAdressOIB>
    <izvorni_sadrzaj>
      <item>GOOD TASTE jednostavno društvo s ograničenom odgovornošću za ugostiteljstvo i usluge, OIB 45813763970, Obala kralja Tomislava 19, 21300 Makarska</item>
    </izvorni_sadrzaj>
    <derivirana_varijabla naziv="DomainObject.Predmet.ProtuStrankaListFormatedWithAdressOIB_1">
      <item>GOOD TASTE jednostavno društvo s ograničenom odgovornošću za ugostiteljstvo i usluge, OIB 45813763970, Obala kralja Tomislava 19, 21300 Makarska</item>
    </derivirana_varijabla>
  </DomainObject.Predmet.ProtuStrankaListFormatedWithAdressOIB>
  <DomainObject.Predmet.ProtuStrankaListNazivFormated>
    <izvorni_sadrzaj>
      <item>GOOD TASTE jednostavno društvo s ograničenom odgovornošću za ugostiteljstvo i usluge</item>
    </izvorni_sadrzaj>
    <derivirana_varijabla naziv="DomainObject.Predmet.ProtuStrankaListNazivFormated_1">
      <item>GOOD TASTE jednostavno društvo s ograničenom odgovornošću za ugostiteljstvo i usluge</item>
    </derivirana_varijabla>
  </DomainObject.Predmet.ProtuStrankaListNazivFormated>
  <DomainObject.Predmet.ProtuStrankaListNazivFormatedOIB>
    <izvorni_sadrzaj>
      <item>GOOD TASTE jednostavno društvo s ograničenom odgovornošću za ugostiteljstvo i usluge, OIB 45813763970</item>
    </izvorni_sadrzaj>
    <derivirana_varijabla naziv="DomainObject.Predmet.ProtuStrankaListNazivFormatedOIB_1">
      <item>GOOD TASTE jednostavno društvo s ograničenom odgovornošću za ugostiteljstvo i usluge, OIB 45813763970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GOOD TASTE jednostavno društvo s ograničenom odgovornošću za ugostiteljstvo i usluge</izvorni_sadrzaj>
    <derivirana_varijabla naziv="DomainObject.Predmet.ProtustrankaIDrugi_1">GOOD TASTE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GOOD TASTE jednostavno društvo s ograničenom odgovornošću za ugostiteljstvo i usluge, OIB 45813763970, Obala kralja Tomislava 19, 21300 Makarska</izvorni_sadrzaj>
    <derivirana_varijabla naziv="DomainObject.Predmet.ProtustrankaIDrugiAdressOIB_1">GOOD TASTE jednostavno društvo s ograničenom odgovornošću za ugostiteljstvo i usluge, OIB 45813763970, Obala kralja Tomislava 19,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TASTE jednostavno društvo s ograničenom odgovornošću za ugostiteljstvo i usluge</item>
      <item>FINANCIJSKA AGENCIJA, RC SPLIT</item>
    </izvorni_sadrzaj>
    <derivirana_varijabla naziv="DomainObject.Predmet.SudioniciListNaziv_1">
      <item>GOOD TASTE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GOOD TASTE jednostavno društvo s ograničenom odgovornošću za ugostiteljstvo i usluge, OIB 45813763970, Obala kralja Tomislava 19,21300 Makarska</item>
      <item>FINANCIJSKA AGENCIJA, RC SPLIT, OIB 85821130368, Mažuranićevo šetalište 24 b,21000 Split</item>
    </izvorni_sadrzaj>
    <derivirana_varijabla naziv="DomainObject.Predmet.SudioniciListAdressOIB_1">
      <item>GOOD TASTE jednostavno društvo s ograničenom odgovornošću za ugostiteljstvo i usluge, OIB 45813763970, Obala kralja Tomislava 19,21300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45813763970</item>
      <item>, OIB 85821130368</item>
    </izvorni_sadrzaj>
    <derivirana_varijabla naziv="DomainObject.Predmet.SudioniciListNazivOIB_1">
      <item>, OIB 45813763970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4244</properties:Characters>
  <properties:Lines>96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2018-03-08T08:15:00Z</dcterms:created>
  <dc:creator>Katarina Mikulić</dc:creator>
  <cp:lastModifiedBy>Katarina Mikulić</cp:lastModifiedBy>
  <cp:lastPrinted>2018-06-08T11:26:00Z</cp:lastPrinted>
  <dcterms:modified xmlns:xsi="http://www.w3.org/2001/XMLSchema-instance" xsi:type="dcterms:W3CDTF">2018-06-08T11:26:00Z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