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0867" w14:paraId="5f60867" w:rsidRDefault="00222AD2" w:rsidP="00222AD2" w:rsidR="00222AD2">
      <w:pPr>
        <w15:collapsed w:val="false"/>
        <w:rPr>
          <w:rFonts w:cstheme="minorBidi" w:eastAsiaTheme="minorHAnsi"/>
          <w:szCs w:val="22"/>
          <w:lang w:eastAsia="en-US"/>
        </w:rPr>
      </w:pPr>
      <w:bookmarkStart w:name="_GoBack" w:id="0"/>
      <w:bookmarkEnd w:id="0"/>
    </w:p>
    <w:p w:rsidRDefault="009C647C" w:rsidP="00222AD2" w:rsidR="00222AD2" w:rsidRPr="00222AD2">
      <w:pPr>
        <w:rPr>
          <w:rFonts w:cstheme="minorBidi" w:eastAsiaTheme="minorHAnsi"/>
          <w:szCs w:val="22"/>
          <w:lang w:eastAsia="en-US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REPUBLIKA HRVATSKA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Trgovački sud u Zagrebu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Zagreb, Amruševa 2/II</w:t>
      </w:r>
    </w:p>
    <w:p w:rsidRDefault="00222AD2" w:rsidP="00222AD2" w:rsidR="00222AD2" w:rsidRPr="00222AD2">
      <w:pPr>
        <w:ind w:firstLine="708" w:left="6372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90.St-4452</w:t>
      </w:r>
      <w:r w:rsidRPr="00222AD2">
        <w:rPr>
          <w:rFonts w:cstheme="minorBidi" w:eastAsiaTheme="minorHAnsi"/>
          <w:szCs w:val="22"/>
          <w:lang w:eastAsia="en-US"/>
        </w:rPr>
        <w:t>/2015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jc w:val="center"/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R E P U B L I K A    H R V A T S K A</w:t>
      </w:r>
    </w:p>
    <w:p w:rsidRDefault="00222AD2" w:rsidP="00222AD2" w:rsidR="00222AD2" w:rsidRPr="00222AD2">
      <w:pPr>
        <w:jc w:val="center"/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jc w:val="center"/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R J E Š E N J E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r w:rsidRPr="00222AD2">
        <w:t>Trgovački sud u Zagrebu po sucu Sandri Rotar Vogrin u skraćenom stečajnom postupku pokrenutom nad dužnikom</w:t>
      </w:r>
      <w:r>
        <w:t xml:space="preserve"> CITRUS REX d.o.o., Hanuševa 2, Zagreb OIB: 12712638311,</w:t>
      </w:r>
      <w:r w:rsidRPr="00222AD2">
        <w:t xml:space="preserve"> dana 29. ožujka 2016.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jc w:val="center"/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r i j e š i o    je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>
      <w:pPr>
        <w:pStyle w:val="Bezproreda"/>
      </w:pPr>
      <w:r w:rsidRPr="00222AD2">
        <w:t>I.)</w:t>
      </w:r>
      <w:r w:rsidRPr="00222AD2">
        <w:tab/>
        <w:t xml:space="preserve">Otvara se stečajni postupak nad dužnikom </w:t>
      </w:r>
      <w:r>
        <w:t>CITRUS REX d.o.o., Hanuševa 2, Zagreb OIB: 12712638311.</w:t>
      </w:r>
    </w:p>
    <w:p w:rsidRDefault="00222AD2" w:rsidP="00222AD2" w:rsidR="00222AD2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pStyle w:val="Bezproreda"/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 xml:space="preserve">Stečajni postupak otvoren je dana 29. ožujka 2016., u 14 sati i 00 </w:t>
      </w:r>
      <w:r w:rsidRPr="00222AD2">
        <w:rPr>
          <w:rFonts w:cstheme="minorBidi" w:eastAsiaTheme="minorHAnsi"/>
          <w:szCs w:val="22"/>
          <w:lang w:eastAsia="en-US"/>
        </w:rPr>
        <w:tab/>
        <w:t>minuta,  kada  je ovo rješenje objavljeno na mrežnoj stranici e-Oglasna ploča ovog suda.</w:t>
      </w:r>
    </w:p>
    <w:p w:rsidRDefault="00222AD2" w:rsidP="00222AD2" w:rsidR="00222AD2" w:rsidRPr="00222AD2">
      <w:pPr>
        <w:pStyle w:val="Bezproreda"/>
        <w:rPr>
          <w:rFonts w:cstheme="minorBidi" w:eastAsiaTheme="minorHAnsi"/>
          <w:szCs w:val="22"/>
          <w:lang w:eastAsia="en-US"/>
        </w:rPr>
      </w:pPr>
    </w:p>
    <w:p w:rsidRDefault="00222AD2" w:rsidP="00222AD2" w:rsidR="00222AD2">
      <w:pPr>
        <w:spacing w:lineRule="auto" w:line="276" w:after="200"/>
      </w:pPr>
      <w:r w:rsidRPr="00222AD2">
        <w:rPr>
          <w:rFonts w:cstheme="minorBidi" w:eastAsiaTheme="minorHAnsi"/>
          <w:szCs w:val="22"/>
          <w:lang w:eastAsia="en-US"/>
        </w:rPr>
        <w:t>II.)</w:t>
      </w:r>
      <w:r w:rsidRPr="00222AD2">
        <w:rPr>
          <w:rFonts w:cstheme="minorBidi" w:eastAsiaTheme="minorHAnsi"/>
          <w:szCs w:val="22"/>
          <w:lang w:eastAsia="en-US"/>
        </w:rPr>
        <w:tab/>
        <w:t>Za stečajnog upravitelja imenuje se</w:t>
      </w:r>
      <w:r w:rsidRPr="00222AD2">
        <w:t xml:space="preserve"> </w:t>
      </w:r>
      <w:r w:rsidR="00336482">
        <w:t xml:space="preserve">Hrvoje Kraljičković, Zagreb, Trg hrvatskih velikana 4, OIB: </w:t>
      </w:r>
      <w:r w:rsidR="00336482" w:rsidRPr="00336482">
        <w:t>63875916042</w:t>
      </w:r>
      <w:r w:rsidR="00336482">
        <w:t>.</w:t>
      </w:r>
    </w:p>
    <w:p w:rsidRDefault="00222AD2" w:rsidP="00222AD2" w:rsidR="00222AD2">
      <w:pPr>
        <w:spacing w:lineRule="auto" w:line="276" w:after="200"/>
      </w:pPr>
      <w:r w:rsidRPr="00222AD2">
        <w:t>III.)</w:t>
      </w:r>
      <w:r w:rsidRPr="00222AD2">
        <w:tab/>
        <w:t xml:space="preserve">Zaključuje se stečajni postupak nad dužnikom </w:t>
      </w:r>
      <w:r>
        <w:t>CITRUS REX d.o.o., Hanuševa 2, Zagreb OIB: 12712638311.</w:t>
      </w:r>
    </w:p>
    <w:p w:rsidRDefault="00222AD2" w:rsidP="00222AD2" w:rsidR="00222AD2" w:rsidRPr="00222AD2">
      <w:pPr>
        <w:spacing w:lineRule="auto" w:line="276" w:after="200"/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 xml:space="preserve"> IV.)</w:t>
      </w:r>
      <w:r w:rsidRPr="00222AD2">
        <w:rPr>
          <w:rFonts w:cstheme="minorBidi" w:eastAsiaTheme="minorHAnsi"/>
          <w:szCs w:val="22"/>
          <w:lang w:eastAsia="en-US"/>
        </w:rPr>
        <w:tab/>
        <w:t>Po pravomoćnosti ovog rješenja, dužnik će se brisati iz sudskog registra.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jc w:val="center"/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Obrazloženje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Niti jedan od vjerovnika nije u ostavljenom roku podnio prijedlog za otvaranjem redovnog stečajnog postupka.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jc w:val="center"/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U Zagrebu, 29. ožujka 2016.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9C647C" w:rsidR="00222AD2" w:rsidRPr="00222AD2">
      <w:pPr>
        <w:jc w:val="right"/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SUDAC:</w:t>
      </w:r>
    </w:p>
    <w:p w:rsidRDefault="00222AD2" w:rsidP="009C647C" w:rsidR="009C647C">
      <w:pPr>
        <w:ind w:firstLine="708"/>
        <w:jc w:val="right"/>
      </w:pPr>
      <w:r w:rsidRPr="00222AD2">
        <w:rPr>
          <w:rFonts w:cstheme="minorBidi" w:eastAsiaTheme="minorHAnsi"/>
          <w:szCs w:val="22"/>
          <w:lang w:eastAsia="en-US"/>
        </w:rPr>
        <w:t>Sandra Rotar Vogrin</w:t>
      </w:r>
    </w:p>
    <w:p w:rsidRDefault="00222AD2" w:rsidP="00222AD2" w:rsidR="00222AD2" w:rsidRPr="00222AD2">
      <w:pPr>
        <w:jc w:val="right"/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Uputa o pravnom lijeku: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  <w:r w:rsidRPr="00222AD2">
        <w:rPr>
          <w:rFonts w:cstheme="minorBidi" w:eastAsiaTheme="minorHAnsi"/>
          <w:szCs w:val="22"/>
          <w:lang w:eastAsia="en-US"/>
        </w:rPr>
        <w:t>Protiv ovog rješenja dopuštena je  žalba Visokom trgovačkom sudu RH, a koja se podnosi u roku od 8 dana ovome sudu u 3 primjerka.</w:t>
      </w: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>
      <w:pPr>
        <w:rPr>
          <w:rFonts w:cstheme="minorBidi" w:eastAsiaTheme="minorHAnsi"/>
          <w:szCs w:val="22"/>
          <w:lang w:eastAsia="en-US"/>
        </w:rPr>
      </w:pPr>
    </w:p>
    <w:p w:rsidRDefault="00222AD2" w:rsidP="00222AD2" w:rsidR="00222AD2" w:rsidRPr="00222AD2"/>
    <w:p w:rsidRDefault="00222AD2" w:rsidP="00222AD2" w:rsidR="00222AD2" w:rsidRPr="00222AD2"/>
    <w:p w:rsidRDefault="00222AD2" w:rsidP="00222AD2" w:rsidR="00222AD2" w:rsidRPr="00222AD2">
      <w:pPr>
        <w:spacing w:lineRule="auto" w:line="276" w:after="200"/>
        <w:rPr>
          <w:rFonts w:cstheme="minorBidi" w:eastAsiaTheme="minorHAnsi"/>
          <w:szCs w:val="22"/>
          <w:lang w:eastAsia="en-US"/>
        </w:rPr>
      </w:pPr>
    </w:p>
    <w:p w:rsidRDefault="00EF5AA2" w:rsidR="00EF5AA2"/>
    <w:sectPr w:rsidSect="009C647C" w:rsidR="00EF5AA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47C" w:rsidP="009C647C" w:rsidR="009C647C">
      <w:r>
        <w:separator/>
      </w:r>
    </w:p>
  </w:endnote>
  <w:endnote w:id="0" w:type="continuationSeparator">
    <w:p w:rsidRDefault="009C647C" w:rsidP="009C647C" w:rsidR="009C6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47C" w:rsidP="009C647C" w:rsidR="009C647C">
      <w:r>
        <w:separator/>
      </w:r>
    </w:p>
  </w:footnote>
  <w:footnote w:id="0" w:type="continuationSeparator">
    <w:p w:rsidRDefault="009C647C" w:rsidP="009C647C" w:rsidR="009C6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47C" w:rsidR="009C647C">
    <w:pPr>
      <w:pStyle w:val="Zaglavlje"/>
      <w:jc w:val="center"/>
    </w:pPr>
    <w:r>
      <w:t xml:space="preserve">                                                </w:t>
    </w:r>
    <w:sdt>
      <w:sdtPr>
        <w:id w:val="-72699390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3007">
          <w:rPr>
            <w:noProof/>
          </w:rPr>
          <w:t>2</w:t>
        </w:r>
        <w:r>
          <w:fldChar w:fldCharType="end"/>
        </w:r>
        <w:r>
          <w:t xml:space="preserve">                                 90. St-4452/2015</w:t>
        </w:r>
      </w:sdtContent>
    </w:sdt>
  </w:p>
  <w:p w:rsidRDefault="009C647C" w:rsidR="009C64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AD2"/>
    <w:rsid w:val="00222AD2"/>
    <w:rsid w:val="00336482"/>
    <w:rsid w:val="009C647C"/>
    <w:rsid w:val="00B53007"/>
    <w:rsid w:val="00E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AD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22AD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64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647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64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647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64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647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007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3007"/>
    <w:rPr>
      <w:rFonts w:cstheme="minorBidi" w:eastAsiaTheme="minorHAns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3007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3007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AD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22AD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64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647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64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647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64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647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007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3007"/>
    <w:rPr>
      <w:rFonts w:cstheme="minorBidi" w:eastAsiaTheme="minorHAns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3007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3007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92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4452</izvorni_sadrzaj>
    <derivirana_varijabla naziv="DomainObject.Predmet.Broj_1">4452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St-4452/2015</izvorni_sadrzaj>
    <derivirana_varijabla naziv="DomainObject.Predmet.OznakaBroj_1">St-4452/2015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CITRUS REX d.o.o.</izvorni_sadrzaj>
    <derivirana_varijabla naziv="DomainObject.Predmet.ProtustrankaFormated_1">  CITRUS REX d.o.o.</derivirana_varijabla>
  </DomainObject.Predmet.ProtustrankaFormated>
  <DomainObject.Predmet.ProtustrankaFormatedOIB>
    <izvorni_sadrzaj>  CITRUS REX d.o.o., OIB 12712638311</izvorni_sadrzaj>
    <derivirana_varijabla naziv="DomainObject.Predmet.ProtustrankaFormatedOIB_1">  CITRUS REX d.o.o., OIB 12712638311</derivirana_varijabla>
  </DomainObject.Predmet.ProtustrankaFormatedOIB>
  <DomainObject.Predmet.ProtustrankaFormatedWithAdress>
    <izvorni_sadrzaj> CITRUS REX d.o.o., Hanuševa 2, 10000 Zagreb</izvorni_sadrzaj>
    <derivirana_varijabla naziv="DomainObject.Predmet.ProtustrankaFormatedWithAdress_1"> CITRUS REX d.o.o., Hanuševa 2, 10000 Zagreb</derivirana_varijabla>
  </DomainObject.Predmet.ProtustrankaFormatedWithAdress>
  <DomainObject.Predmet.ProtustrankaFormatedWithAdressOIB>
    <izvorni_sadrzaj> CITRUS REX d.o.o., OIB 12712638311, Hanuševa 2, 10000 Zagreb</izvorni_sadrzaj>
    <derivirana_varijabla naziv="DomainObject.Predmet.ProtustrankaFormatedWithAdressOIB_1"> CITRUS REX d.o.o., OIB 12712638311, Hanuševa 2, 10000 Zagreb</derivirana_varijabla>
  </DomainObject.Predmet.ProtustrankaFormatedWithAdressOIB>
  <DomainObject.Predmet.ProtustrankaWithAdress>
    <izvorni_sadrzaj>CITRUS REX d.o.o. Hanuševa 2, 10000 Zagreb</izvorni_sadrzaj>
    <derivirana_varijabla naziv="DomainObject.Predmet.ProtustrankaWithAdress_1">CITRUS REX d.o.o. Hanuševa 2, 10000 Zagreb</derivirana_varijabla>
  </DomainObject.Predmet.ProtustrankaWithAdress>
  <DomainObject.Predmet.ProtustrankaWithAdressOIB>
    <izvorni_sadrzaj>CITRUS REX d.o.o., OIB 12712638311, Hanuševa 2, 10000 Zagreb</izvorni_sadrzaj>
    <derivirana_varijabla naziv="DomainObject.Predmet.ProtustrankaWithAdressOIB_1">CITRUS REX d.o.o., OIB 12712638311, Hanuševa 2, 10000 Zagreb</derivirana_varijabla>
  </DomainObject.Predmet.ProtustrankaWithAdressOIB>
  <DomainObject.Predmet.ProtustrankaNazivFormated>
    <izvorni_sadrzaj>CITRUS REX d.o.o.</izvorni_sadrzaj>
    <derivirana_varijabla naziv="DomainObject.Predmet.ProtustrankaNazivFormated_1">CITRUS REX d.o.o.</derivirana_varijabla>
  </DomainObject.Predmet.ProtustrankaNazivFormated>
  <DomainObject.Predmet.ProtustrankaNazivFormatedOIB>
    <izvorni_sadrzaj>CITRUS REX d.o.o., OIB 12712638311</izvorni_sadrzaj>
    <derivirana_varijabla naziv="DomainObject.Predmet.ProtustrankaNazivFormatedOIB_1">CITRUS REX d.o.o., OIB 12712638311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CITRUS REX d.o.o.</item>
    </izvorni_sadrzaj>
    <derivirana_varijabla naziv="DomainObject.Predmet.ProtuStrankaListFormated_1">
      <item>CITRUS REX d.o.o.</item>
    </derivirana_varijabla>
  </DomainObject.Predmet.ProtuStrankaListFormated>
  <DomainObject.Predmet.ProtuStrankaListFormatedOIB>
    <izvorni_sadrzaj>
      <item>CITRUS REX d.o.o., OIB 12712638311</item>
    </izvorni_sadrzaj>
    <derivirana_varijabla naziv="DomainObject.Predmet.ProtuStrankaListFormatedOIB_1">
      <item>CITRUS REX d.o.o., OIB 12712638311</item>
    </derivirana_varijabla>
  </DomainObject.Predmet.ProtuStrankaListFormatedOIB>
  <DomainObject.Predmet.ProtuStrankaListFormatedWithAdress>
    <izvorni_sadrzaj>
      <item>CITRUS REX d.o.o., Hanuševa 2, 10000 Zagreb</item>
    </izvorni_sadrzaj>
    <derivirana_varijabla naziv="DomainObject.Predmet.ProtuStrankaListFormatedWithAdress_1">
      <item>CITRUS REX d.o.o., Hanuševa 2, 10000 Zagreb</item>
    </derivirana_varijabla>
  </DomainObject.Predmet.ProtuStrankaListFormatedWithAdress>
  <DomainObject.Predmet.ProtuStrankaListFormatedWithAdressOIB>
    <izvorni_sadrzaj>
      <item>CITRUS REX d.o.o., OIB 12712638311, Hanuševa 2, 10000 Zagreb</item>
    </izvorni_sadrzaj>
    <derivirana_varijabla naziv="DomainObject.Predmet.ProtuStrankaListFormatedWithAdressOIB_1">
      <item>CITRUS REX d.o.o., OIB 12712638311, Hanuševa 2, 10000 Zagreb</item>
    </derivirana_varijabla>
  </DomainObject.Predmet.ProtuStrankaListFormatedWithAdressOIB>
  <DomainObject.Predmet.ProtuStrankaListNazivFormated>
    <izvorni_sadrzaj>
      <item>CITRUS REX d.o.o.</item>
    </izvorni_sadrzaj>
    <derivirana_varijabla naziv="DomainObject.Predmet.ProtuStrankaListNazivFormated_1">
      <item>CITRUS REX d.o.o.</item>
    </derivirana_varijabla>
  </DomainObject.Predmet.ProtuStrankaListNazivFormated>
  <DomainObject.Predmet.ProtuStrankaListNazivFormatedOIB>
    <izvorni_sadrzaj>
      <item>CITRUS REX d.o.o., OIB 12712638311</item>
    </izvorni_sadrzaj>
    <derivirana_varijabla naziv="DomainObject.Predmet.ProtuStrankaListNazivFormatedOIB_1">
      <item>CITRUS REX d.o.o., OIB 12712638311</item>
    </derivirana_varijabla>
  </DomainObject.Predmet.ProtuStrankaListNazivFormatedOIB>
  <DomainObject.Predmet.OstaliListFormated>
    <izvorni_sadrzaj>
      <item>Miroslav Ratković</item>
      <item>Hrvoje Kraljičković</item>
    </izvorni_sadrzaj>
    <derivirana_varijabla naziv="DomainObject.Predmet.OstaliListFormated_1">
      <item>Miroslav Ratković</item>
      <item>Hrvoje Kraljičković</item>
    </derivirana_varijabla>
  </DomainObject.Predmet.OstaliListFormated>
  <DomainObject.Predmet.OstaliListFormatedOIB>
    <izvorni_sadrzaj>
      <item>Miroslav Ratković, OIB 93559378948</item>
      <item>Hrvoje Kraljičković, OIB 63875916042</item>
    </izvorni_sadrzaj>
    <derivirana_varijabla naziv="DomainObject.Predmet.OstaliListFormatedOIB_1">
      <item>Miroslav Ratković, OIB 93559378948</item>
      <item>Hrvoje Kraljičković, OIB 63875916042</item>
    </derivirana_varijabla>
  </DomainObject.Predmet.OstaliListFormatedOIB>
  <DomainObject.Predmet.OstaliListFormatedWithAdress>
    <izvorni_sadrzaj>
      <item>Miroslav Ratković, Petina 36, 10410 Petina</item>
      <item>Hrvoje Kraljičković, Trg hrvatskih velikana 4, 10000 Zagreb</item>
    </izvorni_sadrzaj>
    <derivirana_varijabla naziv="DomainObject.Predmet.OstaliListFormatedWithAdress_1">
      <item>Miroslav Ratković, Petina 36, 10410 Petina</item>
      <item>Hrvoje Kraljičković, Trg hrvatskih velikana 4, 10000 Zagreb</item>
    </derivirana_varijabla>
  </DomainObject.Predmet.OstaliListFormatedWithAdress>
  <DomainObject.Predmet.OstaliListFormatedWithAdressOIB>
    <izvorni_sadrzaj>
      <item>Miroslav Ratković, OIB 93559378948, Petina 36, 10410 Petina</item>
      <item>Hrvoje Kraljičković, OIB 63875916042, Trg hrvatskih velikana 4, 10000 Zagreb</item>
    </izvorni_sadrzaj>
    <derivirana_varijabla naziv="DomainObject.Predmet.OstaliListFormatedWithAdressOIB_1">
      <item>Miroslav Ratković, OIB 93559378948, Petina 36, 10410 Petina</item>
      <item>Hrvoje Kraljičković, OIB 63875916042, Trg hrvatskih velikana 4, 10000 Zagreb</item>
    </derivirana_varijabla>
  </DomainObject.Predmet.OstaliListFormatedWithAdressOIB>
  <DomainObject.Predmet.OstaliListNazivFormated>
    <izvorni_sadrzaj>
      <item>Miroslav Ratković</item>
      <item>Hrvoje Kraljičković</item>
    </izvorni_sadrzaj>
    <derivirana_varijabla naziv="DomainObject.Predmet.OstaliListNazivFormated_1">
      <item>Miroslav Ratković</item>
      <item>Hrvoje Kraljičković</item>
    </derivirana_varijabla>
  </DomainObject.Predmet.OstaliListNazivFormated>
  <DomainObject.Predmet.OstaliListNazivFormatedOIB>
    <izvorni_sadrzaj>
      <item>Miroslav Ratković, OIB 93559378948</item>
      <item>Hrvoje Kraljičković, OIB 63875916042</item>
    </izvorni_sadrzaj>
    <derivirana_varijabla naziv="DomainObject.Predmet.OstaliListNazivFormatedOIB_1">
      <item>Miroslav Ratković, OIB 93559378948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CITRUS REX d.o.o.</izvorni_sadrzaj>
    <derivirana_varijabla naziv="DomainObject.Predmet.ProtustrankaIDrugi_1">CITRUS 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CITRUS REX d.o.o., OIB 12712638311, Hanuševa 2, 10000 Zagreb</izvorni_sadrzaj>
    <derivirana_varijabla naziv="DomainObject.Predmet.ProtustrankaIDrugiAdressOIB_1">CITRUS REX d.o.o., OIB 12712638311, Hanuševa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CITRUS REX d.o.o.</item>
      <item>Miroslav Ratković</item>
      <item>Hrvoje Kraljičković</item>
    </izvorni_sadrzaj>
    <derivirana_varijabla naziv="DomainObject.Predmet.SudioniciListNaziv_1">
      <item>FINA Regionalni centar Zagreb</item>
      <item>CITRUS REX d.o.o.</item>
      <item>Miroslav Ratković</item>
      <item>Hrvoje Kraljičković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CITRUS REX d.o.o., OIB 12712638311, Hanuševa 2,10000 Zagreb</item>
      <item>Miroslav Ratković, OIB 93559378948, Petina 36,10410 Petina</item>
      <item>Hrvoje Kraljičković, OIB 63875916042, Trg hrvatskih velikana 4,10000 Zagreb</item>
    </izvorni_sadrzaj>
    <derivirana_varijabla naziv="DomainObject.Predmet.SudioniciListAdressOIB_1">
      <item>FINA Regionalni centar Zagreb, OIB 85821130368, Trg svibanjskih žrtava 1995. 1,10000 Zagreb</item>
      <item>CITRUS REX d.o.o., OIB 12712638311, Hanuševa 2,10000 Zagreb</item>
      <item>Miroslav Ratković, OIB 93559378948, Petina 36,10410 Petina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12712638311</item>
      <item>, OIB 93559378948</item>
      <item>, OIB 63875916042</item>
    </izvorni_sadrzaj>
    <derivirana_varijabla naziv="DomainObject.Predmet.SudioniciListNazivOIB_1">
      <item>, OIB 85821130368</item>
      <item>, OIB 12712638311</item>
      <item>, OIB 93559378948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1921</properties:Characters>
  <properties:Lines>73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2016-03-21T08:22:00Z</dcterms:created>
  <dc:creator>Sandra Rotar Vogrin</dc:creator>
  <cp:lastModifiedBy>Višnja Jurlina</cp:lastModifiedBy>
  <cp:lastPrinted>2016-03-22T10:27:00Z</cp:lastPrinted>
  <dcterms:modified xmlns:xsi="http://www.w3.org/2001/XMLSchema-instance" xsi:type="dcterms:W3CDTF">2016-03-29T09:23:00Z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