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6723c" w14:paraId="b86723c" w:rsidRDefault="006E515A" w:rsidP="006E515A" w:rsidR="006E515A" w:rsidRPr="00685C55">
      <w:pPr>
        <w15:collapsed w:val="false"/>
      </w:pPr>
      <w:bookmarkStart w:name="_GoBack" w:id="0"/>
      <w:bookmarkEnd w:id="0"/>
    </w:p>
    <w:p w:rsidRDefault="006E515A" w:rsidR="006E515A" w:rsidRPr="00685C55">
      <w:r w:rsidRPr="00685C55">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E515A" w:rsidP="001A3D64" w:rsidR="006E515A" w:rsidRPr="00685C55">
      <w:r w:rsidRPr="00685C55">
        <w:t>REPUBLIKA HRVATSKA</w:t>
      </w:r>
    </w:p>
    <w:p w:rsidRDefault="006E515A" w:rsidP="001A3D64" w:rsidR="006E515A" w:rsidRPr="00685C55">
      <w:r w:rsidRPr="00685C55">
        <w:t xml:space="preserve">  Trgovački sud u Zagrebu</w:t>
      </w:r>
    </w:p>
    <w:p w:rsidRDefault="006E515A" w:rsidP="001A3D64" w:rsidR="006E515A" w:rsidRPr="00685C55">
      <w:r w:rsidRPr="00685C55">
        <w:t xml:space="preserve">    Zagreb, Amruševa 2/II</w:t>
      </w:r>
    </w:p>
    <w:p w:rsidRDefault="006E515A" w:rsidP="006E515A" w:rsidR="006E515A" w:rsidRPr="00685C55"/>
    <w:p w:rsidRDefault="006E515A" w:rsidP="006E515A" w:rsidR="006E515A" w:rsidRPr="00685C55">
      <w:r w:rsidRPr="00685C55">
        <w:tab/>
      </w:r>
      <w:r w:rsidRPr="00685C55">
        <w:tab/>
      </w:r>
      <w:r w:rsidRPr="00685C55">
        <w:tab/>
      </w:r>
      <w:r w:rsidRPr="00685C55">
        <w:tab/>
      </w:r>
      <w:r w:rsidRPr="00685C55">
        <w:tab/>
      </w:r>
      <w:r w:rsidRPr="00685C55">
        <w:tab/>
      </w:r>
      <w:r w:rsidRPr="00685C55">
        <w:tab/>
      </w:r>
      <w:r w:rsidRPr="00685C55">
        <w:tab/>
      </w:r>
      <w:r w:rsidRPr="00685C55">
        <w:tab/>
      </w:r>
      <w:r w:rsidRPr="00685C55">
        <w:tab/>
        <w:t>56. St-271</w:t>
      </w:r>
      <w:r w:rsidR="00685C55" w:rsidRPr="00685C55">
        <w:t>7</w:t>
      </w:r>
      <w:r w:rsidRPr="00685C55">
        <w:t>/2017</w:t>
      </w:r>
    </w:p>
    <w:p w:rsidRDefault="006E515A" w:rsidP="006E515A" w:rsidR="006E515A" w:rsidRPr="00685C55"/>
    <w:p w:rsidRDefault="006E515A" w:rsidP="006E515A" w:rsidR="006E515A" w:rsidRPr="00685C55"/>
    <w:p w:rsidRDefault="006E515A" w:rsidP="006E515A" w:rsidR="006E515A" w:rsidRPr="00685C55">
      <w:pPr>
        <w:jc w:val="center"/>
      </w:pPr>
      <w:r w:rsidRPr="00685C55">
        <w:t>R E P U B L I K A    H R V A T S K A</w:t>
      </w:r>
    </w:p>
    <w:p w:rsidRDefault="006E515A" w:rsidP="006E515A" w:rsidR="006E515A" w:rsidRPr="00685C55">
      <w:pPr>
        <w:jc w:val="center"/>
      </w:pPr>
    </w:p>
    <w:p w:rsidRDefault="006E515A" w:rsidP="006E515A" w:rsidR="006E515A" w:rsidRPr="00685C55">
      <w:pPr>
        <w:jc w:val="center"/>
      </w:pPr>
      <w:r w:rsidRPr="00685C55">
        <w:t>Z A K L J U Č A K</w:t>
      </w:r>
    </w:p>
    <w:p w:rsidRDefault="006E515A" w:rsidP="006E515A" w:rsidR="006E515A" w:rsidRPr="00685C55"/>
    <w:p w:rsidRDefault="006E515A" w:rsidP="006E515A" w:rsidR="006E515A" w:rsidRPr="00685C55">
      <w:pPr>
        <w:jc w:val="both"/>
      </w:pPr>
      <w:r w:rsidRPr="00685C55">
        <w:tab/>
        <w:t xml:space="preserve">Trgovački sud u Zagrebu po sucu pojedincu  Vjekoslavu Zaninoviću u skraćenom stečajnom postupku pokrenutim nad dužnikom </w:t>
      </w:r>
      <w:r w:rsidR="00685C55" w:rsidRPr="00685C55">
        <w:t>PLAVI DAN d.o.o. za usluge, Zagreb, Šišićeva ulica 14,  OIB: 75896025252</w:t>
      </w:r>
      <w:r w:rsidRPr="00685C55">
        <w:t>, dana 16. siječnja 2018. godine</w:t>
      </w:r>
    </w:p>
    <w:p w:rsidRDefault="006E515A" w:rsidP="006E515A" w:rsidR="006E515A" w:rsidRPr="00685C55"/>
    <w:p w:rsidRDefault="006E515A" w:rsidP="006E515A" w:rsidR="006E515A" w:rsidRPr="00685C55">
      <w:pPr>
        <w:jc w:val="center"/>
      </w:pPr>
      <w:r w:rsidRPr="00685C55">
        <w:t>z a k l j u č i o    je</w:t>
      </w:r>
    </w:p>
    <w:p w:rsidRDefault="006E515A" w:rsidP="006E515A" w:rsidR="006E515A" w:rsidRPr="00685C55"/>
    <w:p w:rsidRDefault="006E515A" w:rsidP="00A23124" w:rsidR="006E515A" w:rsidRPr="00685C55">
      <w:pPr>
        <w:ind w:firstLine="708"/>
        <w:jc w:val="both"/>
      </w:pPr>
      <w:r w:rsidRPr="00685C55">
        <w:t xml:space="preserve">I) Pozivaju se vjerovnici dužnika </w:t>
      </w:r>
      <w:r w:rsidR="00685C55" w:rsidRPr="00685C55">
        <w:t>PLAVI DAN d.o.o. za usluge, Zagreb, Šišićeva ulica 14,  OIB: 75896025252</w:t>
      </w:r>
      <w:r w:rsidRPr="00685C55">
        <w:t xml:space="preserve"> u roku od četrdeset pet (45) dana od isteka osmog dana od objave oglasa na mrežnoj stranici e-Oglasne ploče ovog suda, predložiti otvaranje stečajnog postupka nad dužnikom  </w:t>
      </w:r>
      <w:r w:rsidR="00685C55" w:rsidRPr="00685C55">
        <w:t>PLAVI DAN d.o.o. za usluge, OIB: 75896025252</w:t>
      </w:r>
      <w:r w:rsidRPr="00685C55">
        <w:t>.</w:t>
      </w:r>
    </w:p>
    <w:p w:rsidRDefault="006E515A" w:rsidP="006E515A" w:rsidR="006E515A" w:rsidRPr="00685C55"/>
    <w:p w:rsidRDefault="006E515A" w:rsidP="00A23124" w:rsidR="006E515A" w:rsidRPr="00685C55">
      <w:pPr>
        <w:ind w:firstLine="708"/>
        <w:jc w:val="both"/>
      </w:pPr>
      <w:r w:rsidRPr="00685C55">
        <w:t>II) 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E515A" w:rsidP="006E515A" w:rsidR="006E515A" w:rsidRPr="00685C55"/>
    <w:p w:rsidRDefault="006E515A" w:rsidP="00A23124" w:rsidR="006E515A" w:rsidRPr="00685C55">
      <w:pPr>
        <w:ind w:firstLine="708"/>
        <w:jc w:val="both"/>
      </w:pPr>
      <w:r w:rsidRPr="00685C55">
        <w:t>III) Ukupan iznos duga evidentiranog na temelju neizvršenih osnova za plaćanje iznosi 3.703,88 kuna.</w:t>
      </w:r>
    </w:p>
    <w:p w:rsidRDefault="006E515A" w:rsidP="006E515A" w:rsidR="006E515A" w:rsidRPr="00685C55"/>
    <w:p w:rsidRDefault="006E515A" w:rsidP="00A23124" w:rsidR="006E515A" w:rsidRPr="00685C55">
      <w:pPr>
        <w:ind w:firstLine="708"/>
        <w:jc w:val="both"/>
      </w:pPr>
      <w:r w:rsidRPr="00685C55">
        <w:t>IV) Vjerovnici koji predlože otvaranje stečajnog postupka bit će pozvani posebnim zaključkom na solidarno plaćanje predujma za namirenje troškova stečajnog  postupka.</w:t>
      </w:r>
    </w:p>
    <w:p w:rsidRDefault="006E515A" w:rsidP="006E515A" w:rsidR="006E515A" w:rsidRPr="00685C55">
      <w:pPr>
        <w:jc w:val="both"/>
      </w:pPr>
    </w:p>
    <w:p w:rsidRDefault="006E515A" w:rsidP="00A23124" w:rsidR="006E515A" w:rsidRPr="00685C55">
      <w:pPr>
        <w:ind w:firstLine="708"/>
        <w:jc w:val="both"/>
      </w:pPr>
      <w:r w:rsidRPr="00685C55">
        <w:t>V) 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E515A" w:rsidP="006E515A" w:rsidR="006E515A" w:rsidRPr="00685C55"/>
    <w:p w:rsidRDefault="006E515A" w:rsidP="006E515A" w:rsidR="006E515A" w:rsidRPr="00685C55">
      <w:pPr>
        <w:jc w:val="center"/>
      </w:pPr>
      <w:r w:rsidRPr="00685C55">
        <w:t>Obrazloženje</w:t>
      </w:r>
    </w:p>
    <w:p w:rsidRDefault="006E515A" w:rsidP="006E515A" w:rsidR="006E515A" w:rsidRPr="00685C55"/>
    <w:p w:rsidRDefault="006E515A" w:rsidP="006E515A" w:rsidR="006E515A" w:rsidRPr="00685C55">
      <w:r w:rsidRPr="00685C55">
        <w:tab/>
      </w:r>
    </w:p>
    <w:p w:rsidRDefault="006E515A" w:rsidP="006E515A" w:rsidR="006E515A" w:rsidRPr="00685C55">
      <w:pPr>
        <w:jc w:val="both"/>
      </w:pPr>
      <w:r w:rsidRPr="00685C55">
        <w:lastRenderedPageBreak/>
        <w:tab/>
        <w:t>Zahtjev za provedbu skraćenog stečajnog postupka podnijela je ovome sudu Financijska agencija (dalje: FINA), temeljem odredbe čl. 429. Stečajnog zakona (NN 71/15, dalje SZ).</w:t>
      </w:r>
    </w:p>
    <w:p w:rsidRDefault="006E515A" w:rsidP="006E515A" w:rsidR="006E515A" w:rsidRPr="00685C55"/>
    <w:p w:rsidRDefault="006E515A" w:rsidP="006E515A" w:rsidR="006E515A" w:rsidRPr="00685C55">
      <w:pPr>
        <w:jc w:val="both"/>
      </w:pPr>
      <w:r w:rsidRPr="00685C55">
        <w:tab/>
        <w:t>Posebnim je zaključkom pozvana osoba za zastupanje dužnika po zakonu dostaviti javnobilježnički ovjerovljeni prokazni popis imovine i obveza dužnika.</w:t>
      </w:r>
    </w:p>
    <w:p w:rsidRDefault="006E515A" w:rsidP="006E515A" w:rsidR="006E515A" w:rsidRPr="00685C55"/>
    <w:p w:rsidRDefault="006E515A" w:rsidP="006E515A" w:rsidR="006E515A" w:rsidRPr="00685C55">
      <w:pPr>
        <w:jc w:val="both"/>
      </w:pPr>
      <w:r w:rsidRPr="00685C55">
        <w:t>Vjerovnici su pozvani postupiti kao u izreci ovog zaključka temeljem odredbe čl.430. SZ uz upozorenje na pravne posljedice iz čl 433 SZ.</w:t>
      </w:r>
    </w:p>
    <w:p w:rsidRDefault="006E515A" w:rsidP="006E515A" w:rsidR="006E515A" w:rsidRPr="00685C55">
      <w:r w:rsidRPr="00685C55">
        <w:tab/>
      </w:r>
    </w:p>
    <w:p w:rsidRDefault="006E515A" w:rsidP="006E515A" w:rsidR="006E515A" w:rsidRPr="00685C55"/>
    <w:p w:rsidRDefault="006E515A" w:rsidP="006E515A" w:rsidR="006E515A" w:rsidRPr="00685C55">
      <w:pPr>
        <w:jc w:val="center"/>
      </w:pPr>
      <w:r w:rsidRPr="00685C55">
        <w:t>U Zagrebu, 16. siječnja 2018. godine</w:t>
      </w:r>
    </w:p>
    <w:p w:rsidRDefault="006E515A" w:rsidP="006E515A" w:rsidR="006E515A" w:rsidRPr="00685C55"/>
    <w:p w:rsidRDefault="006E515A" w:rsidP="006E515A" w:rsidR="006E515A" w:rsidRPr="00685C55"/>
    <w:p w:rsidRDefault="006E515A" w:rsidP="006E515A" w:rsidR="006E515A" w:rsidRPr="00685C55">
      <w:pPr>
        <w:jc w:val="right"/>
      </w:pPr>
      <w:r w:rsidRPr="00685C55">
        <w:t xml:space="preserve">      SUDAC:</w:t>
      </w:r>
    </w:p>
    <w:p w:rsidRDefault="006E515A" w:rsidP="005077A1" w:rsidR="00FA7602">
      <w:pPr>
        <w:jc w:val="right"/>
      </w:pPr>
      <w:r w:rsidRPr="00685C55">
        <w:t>Vjekoslav Zaninović</w:t>
      </w:r>
      <w:r w:rsidR="00FA7602">
        <w:t>, v.r.</w:t>
      </w:r>
    </w:p>
    <w:p w:rsidRDefault="00FA7602" w:rsidP="005077A1" w:rsidR="00FA7602">
      <w:pPr>
        <w:jc w:val="right"/>
      </w:pPr>
    </w:p>
    <w:p w:rsidRDefault="00FA7602" w:rsidP="005077A1" w:rsidR="00FA7602">
      <w:pPr>
        <w:jc w:val="right"/>
      </w:pPr>
      <w:r>
        <w:t>Za točnost otpravka</w:t>
      </w:r>
    </w:p>
    <w:p w:rsidRDefault="00FA7602" w:rsidP="005077A1" w:rsidR="00FA7602">
      <w:pPr>
        <w:jc w:val="right"/>
      </w:pPr>
      <w:r>
        <w:t>ovlašteni službenik</w:t>
      </w:r>
    </w:p>
    <w:p w:rsidRDefault="00FA7602" w:rsidP="006E515A" w:rsidR="006E515A" w:rsidRPr="00685C55">
      <w:pPr>
        <w:jc w:val="right"/>
      </w:pPr>
      <w:r>
        <w:t>Ksenija Nol</w:t>
      </w:r>
    </w:p>
    <w:p w:rsidRDefault="006E515A" w:rsidP="006E515A" w:rsidR="006E515A" w:rsidRPr="00685C55"/>
    <w:p w:rsidRDefault="006E515A" w:rsidP="006E515A" w:rsidR="006E515A" w:rsidRPr="00685C55"/>
    <w:p w:rsidRDefault="006E515A" w:rsidP="006E515A" w:rsidR="006E515A" w:rsidRPr="00685C55">
      <w:pPr>
        <w:jc w:val="both"/>
      </w:pPr>
      <w:r w:rsidRPr="00685C55">
        <w:t>UPUTA O PRAVNOM  LIJEKU:</w:t>
      </w:r>
    </w:p>
    <w:p w:rsidRDefault="006E515A" w:rsidP="006E515A" w:rsidR="006E515A" w:rsidRPr="00685C55">
      <w:pPr>
        <w:jc w:val="both"/>
      </w:pPr>
      <w:r w:rsidRPr="00685C55">
        <w:t>Protiv ovog zaključka nije dopuštena žalba (čl. 19. st. 7. SZ-a)</w:t>
      </w:r>
    </w:p>
    <w:p w:rsidRDefault="006E515A" w:rsidP="006E515A" w:rsidR="006E515A" w:rsidRPr="00685C55">
      <w:pPr>
        <w:jc w:val="both"/>
      </w:pPr>
    </w:p>
    <w:p w:rsidRDefault="006E515A" w:rsidP="006E515A" w:rsidR="006E515A" w:rsidRPr="00685C55">
      <w:pPr>
        <w:jc w:val="both"/>
      </w:pPr>
    </w:p>
    <w:p w:rsidRDefault="006E515A" w:rsidP="006E515A" w:rsidR="006E515A" w:rsidRPr="00685C55">
      <w:pPr>
        <w:jc w:val="both"/>
      </w:pPr>
    </w:p>
    <w:p w:rsidRDefault="006E515A" w:rsidP="006E515A" w:rsidR="006E515A" w:rsidRPr="00685C55"/>
    <w:p w:rsidRDefault="006E515A" w:rsidP="006E515A" w:rsidR="006E515A" w:rsidRPr="00685C55"/>
    <w:p w:rsidRDefault="009247DD" w:rsidR="009247DD" w:rsidRPr="00685C55"/>
    <w:sectPr w:rsidSect="006E515A" w:rsidR="009247DD" w:rsidRPr="00685C5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515A" w:rsidP="006E515A" w:rsidR="006E515A">
      <w:r>
        <w:separator/>
      </w:r>
    </w:p>
  </w:endnote>
  <w:endnote w:id="0" w:type="continuationSeparator">
    <w:p w:rsidRDefault="006E515A" w:rsidP="006E515A" w:rsidR="006E51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515A" w:rsidP="006E515A" w:rsidR="006E515A">
      <w:r>
        <w:separator/>
      </w:r>
    </w:p>
  </w:footnote>
  <w:footnote w:id="0" w:type="continuationSeparator">
    <w:p w:rsidRDefault="006E515A" w:rsidP="006E515A" w:rsidR="006E51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7106270"/>
      <w:docPartObj>
        <w:docPartGallery w:val="Page Numbers (Top of Page)"/>
        <w:docPartUnique/>
      </w:docPartObj>
    </w:sdtPr>
    <w:sdtEndPr/>
    <w:sdtContent>
      <w:p w:rsidRDefault="006E515A" w:rsidR="006E515A">
        <w:pPr>
          <w:pStyle w:val="Zaglavlje"/>
          <w:jc w:val="center"/>
        </w:pPr>
        <w:r>
          <w:t xml:space="preserve">                                                                           </w:t>
        </w:r>
        <w:r>
          <w:fldChar w:fldCharType="begin"/>
        </w:r>
        <w:r>
          <w:instrText>PAGE   \* MERGEFORMAT</w:instrText>
        </w:r>
        <w:r>
          <w:fldChar w:fldCharType="separate"/>
        </w:r>
        <w:r w:rsidR="00FA7602">
          <w:rPr>
            <w:noProof/>
          </w:rPr>
          <w:t>2</w:t>
        </w:r>
        <w:r>
          <w:fldChar w:fldCharType="end"/>
        </w:r>
        <w:r>
          <w:tab/>
          <w:t>56. St-271</w:t>
        </w:r>
        <w:r w:rsidR="00685C55">
          <w:t>7</w:t>
        </w:r>
        <w:r>
          <w:t>/2017</w:t>
        </w:r>
      </w:p>
    </w:sdtContent>
  </w:sdt>
  <w:p w:rsidRDefault="006E515A" w:rsidR="006E515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515A"/>
    <w:rsid w:val="0026578C"/>
    <w:rsid w:val="002D642B"/>
    <w:rsid w:val="00427301"/>
    <w:rsid w:val="0043039F"/>
    <w:rsid w:val="00521B74"/>
    <w:rsid w:val="00685C55"/>
    <w:rsid w:val="006E515A"/>
    <w:rsid w:val="00712648"/>
    <w:rsid w:val="007D721C"/>
    <w:rsid w:val="009247DD"/>
    <w:rsid w:val="00997C3E"/>
    <w:rsid w:val="00A23124"/>
    <w:rsid w:val="00AC7F3C"/>
    <w:rsid w:val="00B0006C"/>
    <w:rsid w:val="00B96E30"/>
    <w:rsid w:val="00CF4C5C"/>
    <w:rsid w:val="00D92352"/>
    <w:rsid w:val="00E95C4E"/>
    <w:rsid w:val="00F3618A"/>
    <w:rsid w:val="00FA76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6E515A"/>
    <w:rPr>
      <w:rFonts w:cs="Tahoma" w:hAnsi="Tahoma" w:ascii="Tahoma"/>
      <w:sz w:val="16"/>
      <w:szCs w:val="16"/>
    </w:rPr>
  </w:style>
  <w:style w:customStyle="true" w:styleId="TekstbaloniaChar" w:type="character">
    <w:name w:val="Tekst balončića Char"/>
    <w:basedOn w:val="Zadanifontodlomka"/>
    <w:link w:val="Tekstbalonia"/>
    <w:rsid w:val="006E515A"/>
    <w:rPr>
      <w:rFonts w:cs="Tahoma" w:hAnsi="Tahoma" w:ascii="Tahoma"/>
      <w:sz w:val="16"/>
      <w:szCs w:val="16"/>
    </w:rPr>
  </w:style>
  <w:style w:styleId="Zaglavlje" w:type="paragraph">
    <w:name w:val="header"/>
    <w:basedOn w:val="Normal"/>
    <w:link w:val="ZaglavljeChar"/>
    <w:uiPriority w:val="99"/>
    <w:rsid w:val="006E515A"/>
    <w:pPr>
      <w:tabs>
        <w:tab w:pos="4536" w:val="center"/>
        <w:tab w:pos="9072" w:val="right"/>
      </w:tabs>
    </w:pPr>
  </w:style>
  <w:style w:customStyle="true" w:styleId="ZaglavljeChar" w:type="character">
    <w:name w:val="Zaglavlje Char"/>
    <w:basedOn w:val="Zadanifontodlomka"/>
    <w:link w:val="Zaglavlje"/>
    <w:uiPriority w:val="99"/>
    <w:rsid w:val="006E515A"/>
    <w:rPr>
      <w:sz w:val="24"/>
      <w:szCs w:val="24"/>
    </w:rPr>
  </w:style>
  <w:style w:styleId="Podnoje" w:type="paragraph">
    <w:name w:val="footer"/>
    <w:basedOn w:val="Normal"/>
    <w:link w:val="PodnojeChar"/>
    <w:rsid w:val="006E515A"/>
    <w:pPr>
      <w:tabs>
        <w:tab w:pos="4536" w:val="center"/>
        <w:tab w:pos="9072" w:val="right"/>
      </w:tabs>
    </w:pPr>
  </w:style>
  <w:style w:customStyle="true" w:styleId="PodnojeChar" w:type="character">
    <w:name w:val="Podnožje Char"/>
    <w:basedOn w:val="Zadanifontodlomka"/>
    <w:link w:val="Podnoje"/>
    <w:rsid w:val="006E515A"/>
    <w:rPr>
      <w:sz w:val="24"/>
      <w:szCs w:val="24"/>
    </w:rPr>
  </w:style>
  <w:style w:styleId="Tekstrezerviranogmjesta" w:type="character">
    <w:name w:val="Placeholder Text"/>
    <w:basedOn w:val="Zadanifontodlomka"/>
    <w:uiPriority w:val="99"/>
    <w:semiHidden/>
    <w:rsid w:val="00FA7602"/>
    <w:rPr>
      <w:color w:val="808080"/>
      <w:bdr w:space="0" w:sz="0" w:color="auto" w:val="none"/>
      <w:shd w:fill="auto" w:color="auto" w:val="clear"/>
    </w:rPr>
  </w:style>
  <w:style w:customStyle="true" w:styleId="eSPISCCParagraphDefaultFont" w:type="character">
    <w:name w:val="eSPIS_CC_Paragraph Default Font"/>
    <w:basedOn w:val="Zadanifontodlomka"/>
    <w:rsid w:val="00FA76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7602"/>
    <w:rPr>
      <w:bdr w:space="0" w:sz="0" w:color="auto" w:val="none"/>
      <w:shd w:fill="FFFFCC" w:color="auto" w:val="clear"/>
      <w:lang w:val="hr-HR"/>
    </w:rPr>
  </w:style>
  <w:style w:customStyle="true" w:styleId="PozadinaSvijetloCrvena" w:type="character">
    <w:name w:val="Pozadina_SvijetloCrvena"/>
    <w:basedOn w:val="eSPISCCParagraphDefaultFont"/>
    <w:rsid w:val="00FA76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76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6E515A"/>
    <w:rPr>
      <w:rFonts w:ascii="Tahoma" w:cs="Tahoma" w:hAnsi="Tahoma"/>
      <w:sz w:val="16"/>
      <w:szCs w:val="16"/>
    </w:rPr>
  </w:style>
  <w:style w:customStyle="1" w:styleId="TekstbaloniaChar" w:type="character">
    <w:name w:val="Tekst balončića Char"/>
    <w:basedOn w:val="Zadanifontodlomka"/>
    <w:link w:val="Tekstbalonia"/>
    <w:rsid w:val="006E515A"/>
    <w:rPr>
      <w:rFonts w:ascii="Tahoma" w:cs="Tahoma" w:hAnsi="Tahoma"/>
      <w:sz w:val="16"/>
      <w:szCs w:val="16"/>
    </w:rPr>
  </w:style>
  <w:style w:styleId="Zaglavlje" w:type="paragraph">
    <w:name w:val="header"/>
    <w:basedOn w:val="Normal"/>
    <w:link w:val="ZaglavljeChar"/>
    <w:uiPriority w:val="99"/>
    <w:rsid w:val="006E515A"/>
    <w:pPr>
      <w:tabs>
        <w:tab w:pos="4536" w:val="center"/>
        <w:tab w:pos="9072" w:val="right"/>
      </w:tabs>
    </w:pPr>
  </w:style>
  <w:style w:customStyle="1" w:styleId="ZaglavljeChar" w:type="character">
    <w:name w:val="Zaglavlje Char"/>
    <w:basedOn w:val="Zadanifontodlomka"/>
    <w:link w:val="Zaglavlje"/>
    <w:uiPriority w:val="99"/>
    <w:rsid w:val="006E515A"/>
    <w:rPr>
      <w:sz w:val="24"/>
      <w:szCs w:val="24"/>
    </w:rPr>
  </w:style>
  <w:style w:styleId="Podnoje" w:type="paragraph">
    <w:name w:val="footer"/>
    <w:basedOn w:val="Normal"/>
    <w:link w:val="PodnojeChar"/>
    <w:rsid w:val="006E515A"/>
    <w:pPr>
      <w:tabs>
        <w:tab w:pos="4536" w:val="center"/>
        <w:tab w:pos="9072" w:val="right"/>
      </w:tabs>
    </w:pPr>
  </w:style>
  <w:style w:customStyle="1" w:styleId="PodnojeChar" w:type="character">
    <w:name w:val="Podnožje Char"/>
    <w:basedOn w:val="Zadanifontodlomka"/>
    <w:link w:val="Podnoje"/>
    <w:rsid w:val="006E515A"/>
    <w:rPr>
      <w:sz w:val="24"/>
      <w:szCs w:val="24"/>
    </w:rPr>
  </w:style>
  <w:style w:styleId="Tekstrezerviranogmjesta" w:type="character">
    <w:name w:val="Placeholder Text"/>
    <w:basedOn w:val="Zadanifontodlomka"/>
    <w:uiPriority w:val="99"/>
    <w:semiHidden/>
    <w:rsid w:val="00FA7602"/>
    <w:rPr>
      <w:color w:val="808080"/>
      <w:bdr w:color="auto" w:space="0" w:sz="0" w:val="none"/>
      <w:shd w:color="auto" w:fill="auto" w:val="clear"/>
    </w:rPr>
  </w:style>
  <w:style w:customStyle="1" w:styleId="eSPISCCParagraphDefaultFont" w:type="character">
    <w:name w:val="eSPIS_CC_Paragraph Default Font"/>
    <w:basedOn w:val="Zadanifontodlomka"/>
    <w:rsid w:val="00FA76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7602"/>
    <w:rPr>
      <w:bdr w:color="auto" w:space="0" w:sz="0" w:val="none"/>
      <w:shd w:color="auto" w:fill="FFFFCC" w:val="clear"/>
      <w:lang w:val="hr-HR"/>
    </w:rPr>
  </w:style>
  <w:style w:customStyle="1" w:styleId="PozadinaSvijetloCrvena" w:type="character">
    <w:name w:val="Pozadina_SvijetloCrvena"/>
    <w:basedOn w:val="eSPISCCParagraphDefaultFont"/>
    <w:rsid w:val="00FA76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76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2717</izvorni_sadrzaj>
    <derivirana_varijabla naziv="DomainObject.Predmet.Broj_1">2717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St-2717/2017</izvorni_sadrzaj>
    <derivirana_varijabla naziv="DomainObject.Predmet.OznakaBroj_1">St-2717/2017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PLAVI DAN d.o.o. zastupanog po punomoćniku Dominik Sršić</izvorni_sadrzaj>
    <derivirana_varijabla naziv="DomainObject.Predmet.ProtustrankaFormated_1">  PLAVI DAN d.o.o. zastupanog po punomoćniku Dominik Sršić</derivirana_varijabla>
  </DomainObject.Predmet.ProtustrankaFormated>
  <DomainObject.Predmet.ProtustrankaFormatedOIB>
    <izvorni_sadrzaj>  PLAVI DAN d.o.o., OIB 75896025252 zastupanog po punomoćniku Dominik Sršić</izvorni_sadrzaj>
    <derivirana_varijabla naziv="DomainObject.Predmet.ProtustrankaFormatedOIB_1">  PLAVI DAN d.o.o., OIB 75896025252 zastupanog po punomoćniku Dominik Sršić</derivirana_varijabla>
  </DomainObject.Predmet.ProtustrankaFormatedOIB>
  <DomainObject.Predmet.ProtustrankaFormatedWithAdress>
    <izvorni_sadrzaj> PLAVI DAN d.o.o., Šišićeva ulica 14, 10000 Zagreb zastupanog po punomoćniku Dominik Sršić</izvorni_sadrzaj>
    <derivirana_varijabla naziv="DomainObject.Predmet.ProtustrankaFormatedWithAdress_1"> PLAVI DAN d.o.o., Šišićeva ulica 14, 10000 Zagreb zastupanog po punomoćniku Dominik Sršić</derivirana_varijabla>
  </DomainObject.Predmet.ProtustrankaFormatedWithAdress>
  <DomainObject.Predmet.ProtustrankaFormatedWithAdressOIB>
    <izvorni_sadrzaj> PLAVI DAN d.o.o., OIB 75896025252, Šišićeva ulica 14, 10000 Zagreb zastupanog po punomoćniku Dominik Sršić</izvorni_sadrzaj>
    <derivirana_varijabla naziv="DomainObject.Predmet.ProtustrankaFormatedWithAdressOIB_1"> PLAVI DAN d.o.o., OIB 75896025252, Šišićeva ulica 14, 10000 Zagreb zastupanog po punomoćniku Dominik Sršić</derivirana_varijabla>
  </DomainObject.Predmet.ProtustrankaFormatedWithAdressOIB>
  <DomainObject.Predmet.ProtustrankaWithAdress>
    <izvorni_sadrzaj>PLAVI DAN d.o.o. Šišićeva ulica 14, 10000 Zagreb</izvorni_sadrzaj>
    <derivirana_varijabla naziv="DomainObject.Predmet.ProtustrankaWithAdress_1">PLAVI DAN d.o.o. Šišićeva ulica 14, 10000 Zagreb</derivirana_varijabla>
  </DomainObject.Predmet.ProtustrankaWithAdress>
  <DomainObject.Predmet.ProtustrankaWithAdressOIB>
    <izvorni_sadrzaj>PLAVI DAN d.o.o., OIB 75896025252, Šišićeva ulica 14, 10000 Zagreb</izvorni_sadrzaj>
    <derivirana_varijabla naziv="DomainObject.Predmet.ProtustrankaWithAdressOIB_1">PLAVI DAN d.o.o., OIB 75896025252, Šišićeva ulica 14, 10000 Zagreb</derivirana_varijabla>
  </DomainObject.Predmet.ProtustrankaWithAdressOIB>
  <DomainObject.Predmet.ProtustrankaNazivFormated>
    <izvorni_sadrzaj>PLAVI DAN d.o.o.</izvorni_sadrzaj>
    <derivirana_varijabla naziv="DomainObject.Predmet.ProtustrankaNazivFormated_1">PLAVI DAN d.o.o.</derivirana_varijabla>
  </DomainObject.Predmet.ProtustrankaNazivFormated>
  <DomainObject.Predmet.ProtustrankaNazivFormatedOIB>
    <izvorni_sadrzaj>PLAVI DAN d.o.o., OIB 75896025252</izvorni_sadrzaj>
    <derivirana_varijabla naziv="DomainObject.Predmet.ProtustrankaNazivFormatedOIB_1">PLAVI DAN d.o.o., OIB 75896025252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PLAVI DAN d.o.o. zastupanog po punomoćniku Dominik Sršić</item>
    </izvorni_sadrzaj>
    <derivirana_varijabla naziv="DomainObject.Predmet.ProtuStrankaListFormated_1">
      <item>PLAVI DAN d.o.o. zastupanog po punomoćniku Dominik Sršić</item>
    </derivirana_varijabla>
  </DomainObject.Predmet.ProtuStrankaListFormated>
  <DomainObject.Predmet.ProtuStrankaListFormatedOIB>
    <izvorni_sadrzaj>
      <item>PLAVI DAN d.o.o., OIB 75896025252 zastupanog po punomoćniku Dominik Sršić</item>
    </izvorni_sadrzaj>
    <derivirana_varijabla naziv="DomainObject.Predmet.ProtuStrankaListFormatedOIB_1">
      <item>PLAVI DAN d.o.o., OIB 75896025252 zastupanog po punomoćniku Dominik Sršić</item>
    </derivirana_varijabla>
  </DomainObject.Predmet.ProtuStrankaListFormatedOIB>
  <DomainObject.Predmet.ProtuStrankaListFormatedWithAdress>
    <izvorni_sadrzaj>
      <item>PLAVI DAN d.o.o., Šišićeva ulica 14, 10000 Zagreb zastupanog po punomoćniku Dominik Sršić</item>
    </izvorni_sadrzaj>
    <derivirana_varijabla naziv="DomainObject.Predmet.ProtuStrankaListFormatedWithAdress_1">
      <item>PLAVI DAN d.o.o., Šišićeva ulica 14, 10000 Zagreb zastupanog po punomoćniku Dominik Sršić</item>
    </derivirana_varijabla>
  </DomainObject.Predmet.ProtuStrankaListFormatedWithAdress>
  <DomainObject.Predmet.ProtuStrankaListFormatedWithAdressOIB>
    <izvorni_sadrzaj>
      <item>PLAVI DAN d.o.o., OIB 75896025252, Šišićeva ulica 14, 10000 Zagreb zastupanog po punomoćniku Dominik Sršić</item>
    </izvorni_sadrzaj>
    <derivirana_varijabla naziv="DomainObject.Predmet.ProtuStrankaListFormatedWithAdressOIB_1">
      <item>PLAVI DAN d.o.o., OIB 75896025252, Šišićeva ulica 14, 10000 Zagreb zastupanog po punomoćniku Dominik Sršić</item>
    </derivirana_varijabla>
  </DomainObject.Predmet.ProtuStrankaListFormatedWithAdressOIB>
  <DomainObject.Predmet.ProtuStrankaListNazivFormated>
    <izvorni_sadrzaj>
      <item>PLAVI DAN d.o.o.</item>
    </izvorni_sadrzaj>
    <derivirana_varijabla naziv="DomainObject.Predmet.ProtuStrankaListNazivFormated_1">
      <item>PLAVI DAN d.o.o.</item>
    </derivirana_varijabla>
  </DomainObject.Predmet.ProtuStrankaListNazivFormated>
  <DomainObject.Predmet.ProtuStrankaListNazivFormatedOIB>
    <izvorni_sadrzaj>
      <item>PLAVI DAN d.o.o., OIB 75896025252</item>
    </izvorni_sadrzaj>
    <derivirana_varijabla naziv="DomainObject.Predmet.ProtuStrankaListNazivFormatedOIB_1">
      <item>PLAVI DAN d.o.o., OIB 75896025252</item>
    </derivirana_varijabla>
  </DomainObject.Predmet.ProtuStrankaListNazivFormatedOIB>
  <DomainObject.Predmet.OstaliListFormated>
    <izvorni_sadrzaj>
      <item>Dominik Sršić punomoćnik sudionika u postupku PLAVI DAN d.o.o.</item>
    </izvorni_sadrzaj>
    <derivirana_varijabla naziv="DomainObject.Predmet.OstaliListFormated_1">
      <item>Dominik Sršić punomoćnik sudionika u postupku PLAVI DAN d.o.o.</item>
    </derivirana_varijabla>
  </DomainObject.Predmet.OstaliListFormated>
  <DomainObject.Predmet.OstaliListFormatedOIB>
    <izvorni_sadrzaj>
      <item>Dominik Sršić, OIB 69858658721 punomoćnik sudionika u postupku PLAVI DAN d.o.o.</item>
    </izvorni_sadrzaj>
    <derivirana_varijabla naziv="DomainObject.Predmet.OstaliListFormatedOIB_1">
      <item>Dominik Sršić, OIB 69858658721 punomoćnik sudionika u postupku PLAVI DAN d.o.o.</item>
    </derivirana_varijabla>
  </DomainObject.Predmet.OstaliListFormatedOIB>
  <DomainObject.Predmet.OstaliListFormatedWithAdress>
    <izvorni_sadrzaj>
      <item>Dominik Sršić, Šišićeva Ulica 14, 10000 Zagreb punomoćnik sudionika u postupku PLAVI DAN d.o.o.</item>
    </izvorni_sadrzaj>
    <derivirana_varijabla naziv="DomainObject.Predmet.OstaliListFormatedWithAdress_1">
      <item>Dominik Sršić, Šišićeva Ulica 14, 10000 Zagreb punomoćnik sudionika u postupku PLAVI DAN d.o.o.</item>
    </derivirana_varijabla>
  </DomainObject.Predmet.OstaliListFormatedWithAdress>
  <DomainObject.Predmet.OstaliListFormatedWithAdressOIB>
    <izvorni_sadrzaj>
      <item>Dominik Sršić, OIB 69858658721, Šišićeva Ulica 14, 10000 Zagreb punomoćnik sudionika u postupku PLAVI DAN d.o.o.</item>
    </izvorni_sadrzaj>
    <derivirana_varijabla naziv="DomainObject.Predmet.OstaliListFormatedWithAdressOIB_1">
      <item>Dominik Sršić, OIB 69858658721, Šišićeva Ulica 14, 10000 Zagreb punomoćnik sudionika u postupku PLAVI DAN d.o.o.</item>
    </derivirana_varijabla>
  </DomainObject.Predmet.OstaliListFormatedWithAdressOIB>
  <DomainObject.Predmet.OstaliListNazivFormated>
    <izvorni_sadrzaj>
      <item>Dominik Sršić</item>
    </izvorni_sadrzaj>
    <derivirana_varijabla naziv="DomainObject.Predmet.OstaliListNazivFormated_1">
      <item>Dominik Sršić</item>
    </derivirana_varijabla>
  </DomainObject.Predmet.OstaliListNazivFormated>
  <DomainObject.Predmet.OstaliListNazivFormatedOIB>
    <izvorni_sadrzaj>
      <item>Dominik Sršić, OIB 69858658721</item>
    </izvorni_sadrzaj>
    <derivirana_varijabla naziv="DomainObject.Predmet.OstaliListNazivFormatedOIB_1">
      <item>Dominik Sršić, OIB 69858658721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PLAVI DAN d.o.o.</izvorni_sadrzaj>
    <derivirana_varijabla naziv="DomainObject.Predmet.ProtustrankaIDrugi_1">PLAVI DAN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PLAVI DAN d.o.o., OIB 75896025252, Šišićeva ulica 14, 10000 Zagreb</izvorni_sadrzaj>
    <derivirana_varijabla naziv="DomainObject.Predmet.ProtustrankaIDrugiAdressOIB_1">PLAVI DAN d.o.o., OIB 75896025252, Šišićeva ulica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PLAVI DAN d.o.o.</item>
      <item>Dominik Sršić</item>
    </izvorni_sadrzaj>
    <derivirana_varijabla naziv="DomainObject.Predmet.SudioniciListNaziv_1">
      <item>FINA Regionalni centar Zagreb</item>
      <item>PLAVI DAN d.o.o.</item>
      <item>Dominik Sršić</item>
    </derivirana_varijabla>
  </DomainObject.Predmet.SudioniciListNaziv>
  <DomainObject.Predmet.SudioniciListAdressOIB>
    <izvorni_sadrzaj>
      <item>FINA Regionalni centar Zagreb, OIB 85821130368, Trg svibanjskih žrtava 1995. 1,10000 Zagreb</item>
      <item>PLAVI DAN d.o.o., OIB 75896025252, Šišićeva ulica 14,10000 Zagreb</item>
      <item>Dominik Sršić, OIB 69858658721, Šišićeva Ulica 14,10000 Zagreb</item>
    </izvorni_sadrzaj>
    <derivirana_varijabla naziv="DomainObject.Predmet.SudioniciListAdressOIB_1">
      <item>FINA Regionalni centar Zagreb, OIB 85821130368, Trg svibanjskih žrtava 1995. 1,10000 Zagreb</item>
      <item>PLAVI DAN d.o.o., OIB 75896025252, Šišićeva ulica 14,10000 Zagreb</item>
      <item>Dominik Sršić, OIB 69858658721, Šišićeva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75896025252</item>
      <item>, OIB 69858658721</item>
    </izvorni_sadrzaj>
    <derivirana_varijabla naziv="DomainObject.Predmet.SudioniciListNazivOIB_1">
      <item>, OIB 85821130368</item>
      <item>, OIB 75896025252</item>
      <item>, OIB 69858658721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D1FD54-928B-4B0B-9698-274138DF8E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400</properties:Words>
  <properties:Characters>2189</properties:Characters>
  <properties:Lines>75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2018-01-16T13:54:00Z</dcterms:created>
  <dc:creator>Ksenija Nol</dc:creator>
  <cp:lastModifiedBy>Ksenija Nol</cp:lastModifiedBy>
  <cp:lastPrinted>2018-01-16T13:37:00Z</cp:lastPrinted>
  <dcterms:modified xmlns:xsi="http://www.w3.org/2001/XMLSchema-instance" xsi:type="dcterms:W3CDTF">2018-01-16T13:58:00Z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