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3e170" w14:paraId="243e170" w:rsidRDefault="00CE3817" w:rsidP="00127496" w:rsidR="00CE3817">
      <w:pPr>
        <w15:collapsed w:val="false"/>
        <w:rPr>
          <w:noProof/>
        </w:rPr>
      </w:pPr>
      <w:bookmarkStart w:name="_GoBack" w:id="0"/>
      <w:bookmarkEnd w:id="0"/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127496" w:rsidP="00127496" w:rsidR="00127496">
      <w:pPr>
        <w:rPr>
          <w:noProof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393700</wp:posOffset>
            </wp:positionH>
            <wp:positionV relativeFrom="paragraph">
              <wp:posOffset>-533400</wp:posOffset>
            </wp:positionV>
            <wp:extent cy="634365" cx="487045"/>
            <wp:effectExtent b="0" r="825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27496" w:rsidP="00127496" w:rsidR="00127496">
      <w:pPr>
        <w:pStyle w:val="Zaglavlje"/>
      </w:pPr>
      <w:r>
        <w:t>REPUBLIKA HRVATSKA</w:t>
      </w:r>
    </w:p>
    <w:p w:rsidRDefault="00127496" w:rsidP="00127496" w:rsidR="00127496">
      <w:pPr>
        <w:pStyle w:val="Zaglavlje"/>
      </w:pPr>
      <w:r>
        <w:t>Trgovački sud u Zagrebu</w:t>
      </w:r>
    </w:p>
    <w:p w:rsidRDefault="00127496" w:rsidP="00127496" w:rsidR="00127496">
      <w:pPr>
        <w:pStyle w:val="Zaglavlje"/>
      </w:pPr>
      <w:r>
        <w:t xml:space="preserve">Zagreb, </w:t>
      </w:r>
      <w:proofErr w:type="spellStart"/>
      <w:r>
        <w:t>Amruševa</w:t>
      </w:r>
      <w:proofErr w:type="spellEnd"/>
      <w:r>
        <w:t xml:space="preserve"> 2/II, desno (p.p. 432)                                                                 </w:t>
      </w:r>
      <w:r w:rsidR="00CE3817">
        <w:tab/>
      </w:r>
      <w:r>
        <w:rPr>
          <w:sz w:val="24"/>
          <w:szCs w:val="24"/>
        </w:rPr>
        <w:t>20. St-</w:t>
      </w:r>
      <w:r w:rsidR="004D2132">
        <w:rPr>
          <w:sz w:val="24"/>
          <w:szCs w:val="24"/>
        </w:rPr>
        <w:t>5904/16</w:t>
      </w:r>
    </w:p>
    <w:p w:rsidRDefault="00127496" w:rsidP="00127496" w:rsidR="00127496">
      <w:pPr>
        <w:tabs>
          <w:tab w:pos="1150" w:val="left"/>
        </w:tabs>
        <w:rPr>
          <w:sz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u stečajnom postupku nad stečajnim dužnikom </w:t>
      </w:r>
      <w:r w:rsidR="004D2132" w:rsidRPr="004D2132">
        <w:rPr>
          <w:sz w:val="24"/>
          <w:szCs w:val="24"/>
        </w:rPr>
        <w:t>GRADNJA TRGOVINA LUČIĆ, društvo s ograničenom odgovornošću za trgovinu i graditeljstvo</w:t>
      </w:r>
      <w:r w:rsidR="004D5F1C">
        <w:rPr>
          <w:sz w:val="24"/>
          <w:szCs w:val="24"/>
        </w:rPr>
        <w:t xml:space="preserve"> u stečaju</w:t>
      </w:r>
      <w:r w:rsidR="004D2132" w:rsidRPr="004D2132">
        <w:rPr>
          <w:sz w:val="24"/>
          <w:szCs w:val="24"/>
        </w:rPr>
        <w:t>, Zagreb (Grad Zagreb), Jazbina 20/a, OIB: 50944999255</w:t>
      </w:r>
      <w:r>
        <w:rPr>
          <w:sz w:val="24"/>
          <w:szCs w:val="24"/>
        </w:rPr>
        <w:t>,  dana 2</w:t>
      </w:r>
      <w:r w:rsidR="004D2132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CE3817">
        <w:rPr>
          <w:sz w:val="24"/>
          <w:szCs w:val="24"/>
        </w:rPr>
        <w:t>ožujka</w:t>
      </w:r>
      <w:r>
        <w:rPr>
          <w:sz w:val="24"/>
          <w:szCs w:val="24"/>
        </w:rPr>
        <w:t xml:space="preserve"> 2018. godine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127496" w:rsidP="00127496" w:rsidR="00127496">
      <w:pPr>
        <w:ind w:firstLine="708"/>
        <w:jc w:val="both"/>
        <w:rPr>
          <w:sz w:val="24"/>
          <w:szCs w:val="24"/>
        </w:rPr>
      </w:pPr>
    </w:p>
    <w:p w:rsidRDefault="00127496" w:rsidP="00127496" w:rsidR="001274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Popis predmeta stečajne mase, popis vjerovnika i predmet imovine i obveza, na temelju čl. 224. Stečajnog zakona (NN 71/15,104/17) iz</w:t>
      </w:r>
      <w:r w:rsidR="004D2132">
        <w:rPr>
          <w:sz w:val="24"/>
          <w:szCs w:val="24"/>
        </w:rPr>
        <w:t>ložen je u pisarnici suda dana 22</w:t>
      </w:r>
      <w:r>
        <w:rPr>
          <w:sz w:val="24"/>
          <w:szCs w:val="24"/>
        </w:rPr>
        <w:t xml:space="preserve">. </w:t>
      </w:r>
      <w:r w:rsidR="00A30037">
        <w:rPr>
          <w:sz w:val="24"/>
          <w:szCs w:val="24"/>
        </w:rPr>
        <w:t>ožujka</w:t>
      </w:r>
      <w:r>
        <w:rPr>
          <w:sz w:val="24"/>
          <w:szCs w:val="24"/>
        </w:rPr>
        <w:t xml:space="preserve"> 2018.g.</w:t>
      </w:r>
    </w:p>
    <w:p w:rsidRDefault="00127496" w:rsidP="00127496" w:rsidR="00127496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127496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2</w:t>
      </w:r>
      <w:r w:rsidR="004D2132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CE3817">
        <w:rPr>
          <w:sz w:val="24"/>
          <w:szCs w:val="24"/>
        </w:rPr>
        <w:t>ožujka</w:t>
      </w:r>
      <w:r>
        <w:rPr>
          <w:sz w:val="24"/>
          <w:szCs w:val="24"/>
        </w:rPr>
        <w:t xml:space="preserve"> 2018.</w:t>
      </w:r>
    </w:p>
    <w:p w:rsidRDefault="00127496" w:rsidP="00127496" w:rsidR="00127496">
      <w:pPr>
        <w:jc w:val="right"/>
        <w:rPr>
          <w:sz w:val="24"/>
          <w:szCs w:val="24"/>
        </w:rPr>
      </w:pPr>
    </w:p>
    <w:p w:rsidRDefault="00127496" w:rsidP="00127496" w:rsidR="00127496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SUDAC</w:t>
      </w:r>
    </w:p>
    <w:p w:rsidRDefault="00CE3817" w:rsidP="00127496" w:rsidR="00127496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E3692F">
        <w:rPr>
          <w:sz w:val="24"/>
          <w:szCs w:val="24"/>
        </w:rPr>
        <w:t>,v.r.</w:t>
      </w:r>
      <w:r w:rsidR="00127496">
        <w:rPr>
          <w:sz w:val="24"/>
          <w:szCs w:val="24"/>
        </w:rPr>
        <w:t xml:space="preserve">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27496" w:rsidP="00127496" w:rsidR="00127496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ind w:left="360"/>
        <w:jc w:val="both"/>
        <w:rPr>
          <w:sz w:val="24"/>
          <w:szCs w:val="24"/>
        </w:rPr>
      </w:pPr>
    </w:p>
    <w:p w:rsidRDefault="00E3692F" w:rsidP="00E3692F" w:rsidR="00E3692F" w:rsidRPr="00E3692F">
      <w:pPr>
        <w:ind w:left="4248"/>
        <w:rPr>
          <w:sz w:val="24"/>
          <w:szCs w:val="24"/>
        </w:rPr>
      </w:pPr>
      <w:r w:rsidRPr="00E3692F">
        <w:rPr>
          <w:sz w:val="24"/>
          <w:szCs w:val="24"/>
        </w:rPr>
        <w:t xml:space="preserve">Za točnost </w:t>
      </w:r>
      <w:proofErr w:type="spellStart"/>
      <w:r w:rsidRPr="00E3692F">
        <w:rPr>
          <w:sz w:val="24"/>
          <w:szCs w:val="24"/>
        </w:rPr>
        <w:t>otpravka</w:t>
      </w:r>
      <w:proofErr w:type="spellEnd"/>
      <w:r w:rsidRPr="00E3692F">
        <w:rPr>
          <w:sz w:val="24"/>
          <w:szCs w:val="24"/>
        </w:rPr>
        <w:t>-ovlašteni službenik</w:t>
      </w:r>
    </w:p>
    <w:p w:rsidRDefault="00E3692F" w:rsidP="00E3692F" w:rsidR="00E3692F" w:rsidRPr="00E3692F">
      <w:pPr>
        <w:ind w:left="4248"/>
        <w:rPr>
          <w:sz w:val="24"/>
          <w:szCs w:val="24"/>
        </w:rPr>
      </w:pPr>
      <w:r w:rsidRPr="00E3692F">
        <w:rPr>
          <w:sz w:val="24"/>
          <w:szCs w:val="24"/>
        </w:rPr>
        <w:tab/>
        <w:t xml:space="preserve">   Monika Grbac</w:t>
      </w:r>
    </w:p>
    <w:p w:rsidRDefault="00CE3817" w:rsidR="00CE3817" w:rsidRPr="00E3692F">
      <w:pPr>
        <w:rPr>
          <w:sz w:val="24"/>
          <w:szCs w:val="24"/>
        </w:rPr>
      </w:pPr>
    </w:p>
    <w:sectPr w:rsidSect="00CE3817" w:rsidR="00CE3817" w:rsidRPr="00E3692F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496"/>
    <w:rsid w:val="00127496"/>
    <w:rsid w:val="002B4A0D"/>
    <w:rsid w:val="004D2132"/>
    <w:rsid w:val="004D5F1C"/>
    <w:rsid w:val="00876D4C"/>
    <w:rsid w:val="00A30037"/>
    <w:rsid w:val="00BF0B33"/>
    <w:rsid w:val="00CE3817"/>
    <w:rsid w:val="00E36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49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69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92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92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92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92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49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69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92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92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92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92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556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5904</izvorni_sadrzaj>
    <derivirana_varijabla naziv="DomainObject.Predmet.Broj_1">5904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St-5904/2016</izvorni_sadrzaj>
    <derivirana_varijabla naziv="DomainObject.Predmet.OznakaBroj_1">St-5904/2016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GRADNJA TRGOVINA LUČIĆ d.o.o. zastupanog po punomoćniku Niko Lučić; Vladimir Modrić</izvorni_sadrzaj>
    <derivirana_varijabla naziv="DomainObject.Predmet.ProtustrankaFormated_1">  GRADNJA TRGOVINA LUČIĆ d.o.o. zastupanog po punomoćniku Niko Lučić; Vladimir Modrić</derivirana_varijabla>
  </DomainObject.Predmet.ProtustrankaFormated>
  <DomainObject.Predmet.ProtustrankaFormatedOIB>
    <izvorni_sadrzaj>  GRADNJA TRGOVINA LUČIĆ d.o.o., OIB 50944999255 zastupanog po punomoćniku Niko Lučić; Vladimir Modrić</izvorni_sadrzaj>
    <derivirana_varijabla naziv="DomainObject.Predmet.ProtustrankaFormatedOIB_1">  GRADNJA TRGOVINA LUČIĆ d.o.o., OIB 50944999255 zastupanog po punomoćniku Niko Lučić; Vladimir Modrić</derivirana_varijabla>
  </DomainObject.Predmet.ProtustrankaFormatedOIB>
  <DomainObject.Predmet.ProtustrankaFormatedWithAdress>
    <izvorni_sadrzaj> GRADNJA TRGOVINA LUČIĆ d.o.o., Jazbina 20/a, 10000 Zagreb zastupanog po punomoćniku Niko Lučić; Vladimir Modrić</izvorni_sadrzaj>
    <derivirana_varijabla naziv="DomainObject.Predmet.ProtustrankaFormatedWithAdress_1"> GRADNJA TRGOVINA LUČIĆ d.o.o., Jazbina 20/a, 10000 Zagreb zastupanog po punomoćniku Niko Lučić; Vladimir Modrić</derivirana_varijabla>
  </DomainObject.Predmet.ProtustrankaFormatedWithAdress>
  <DomainObject.Predmet.ProtustrankaFormatedWithAdressOIB>
    <izvorni_sadrzaj> GRADNJA TRGOVINA LUČIĆ d.o.o., OIB 50944999255, Jazbina 20/a, 10000 Zagreb zastupanog po punomoćniku Niko Lučić; Vladimir Modrić</izvorni_sadrzaj>
    <derivirana_varijabla naziv="DomainObject.Predmet.ProtustrankaFormatedWithAdressOIB_1"> GRADNJA TRGOVINA LUČIĆ d.o.o., OIB 50944999255, Jazbina 20/a, 10000 Zagreb zastupanog po punomoćniku Niko Lučić; Vladimir Modrić</derivirana_varijabla>
  </DomainObject.Predmet.ProtustrankaFormatedWithAdressOIB>
  <DomainObject.Predmet.ProtustrankaWithAdress>
    <izvorni_sadrzaj>GRADNJA TRGOVINA LUČIĆ d.o.o. Jazbina 20/a, 10000 Zagreb</izvorni_sadrzaj>
    <derivirana_varijabla naziv="DomainObject.Predmet.ProtustrankaWithAdress_1">GRADNJA TRGOVINA LUČIĆ d.o.o. Jazbina 20/a, 10000 Zagreb</derivirana_varijabla>
  </DomainObject.Predmet.ProtustrankaWithAdress>
  <DomainObject.Predmet.ProtustrankaWithAdressOIB>
    <izvorni_sadrzaj>GRADNJA TRGOVINA LUČIĆ d.o.o., OIB 50944999255, Jazbina 20/a, 10000 Zagreb</izvorni_sadrzaj>
    <derivirana_varijabla naziv="DomainObject.Predmet.ProtustrankaWithAdressOIB_1">GRADNJA TRGOVINA LUČIĆ d.o.o., OIB 50944999255, Jazbina 20/a, 10000 Zagreb</derivirana_varijabla>
  </DomainObject.Predmet.ProtustrankaWithAdressOIB>
  <DomainObject.Predmet.ProtustrankaNazivFormated>
    <izvorni_sadrzaj>GRADNJA TRGOVINA LUČIĆ d.o.o.</izvorni_sadrzaj>
    <derivirana_varijabla naziv="DomainObject.Predmet.ProtustrankaNazivFormated_1">GRADNJA TRGOVINA LUČIĆ d.o.o.</derivirana_varijabla>
  </DomainObject.Predmet.ProtustrankaNazivFormated>
  <DomainObject.Predmet.ProtustrankaNazivFormatedOIB>
    <izvorni_sadrzaj>GRADNJA TRGOVINA LUČIĆ d.o.o., OIB 50944999255</izvorni_sadrzaj>
    <derivirana_varijabla naziv="DomainObject.Predmet.ProtustrankaNazivFormatedOIB_1">GRADNJA TRGOVINA LUČIĆ d.o.o., OIB 50944999255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 TRGOVINA LUČIĆ d.o.o. zastupanog po punomoćniku Niko Lučić; Vladimir Modrić</item>
    </izvorni_sadrzaj>
    <derivirana_varijabla naziv="DomainObject.Predmet.ProtuStrankaListFormated_1">
      <item>GRADNJA TRGOVINA LUČIĆ d.o.o. zastupanog po punomoćniku Niko Lučić; Vladimir Modrić</item>
    </derivirana_varijabla>
  </DomainObject.Predmet.ProtuStrankaListFormated>
  <DomainObject.Predmet.ProtuStrankaListFormatedOIB>
    <izvorni_sadrzaj>
      <item>GRADNJA TRGOVINA LUČIĆ d.o.o., OIB 50944999255 zastupanog po punomoćniku Niko Lučić; Vladimir Modrić</item>
    </izvorni_sadrzaj>
    <derivirana_varijabla naziv="DomainObject.Predmet.ProtuStrankaListFormatedOIB_1">
      <item>GRADNJA TRGOVINA LUČIĆ d.o.o., OIB 50944999255 zastupanog po punomoćniku Niko Lučić; Vladimir Modrić</item>
    </derivirana_varijabla>
  </DomainObject.Predmet.ProtuStrankaListFormatedOIB>
  <DomainObject.Predmet.ProtuStrankaListFormatedWithAdress>
    <izvorni_sadrzaj>
      <item>GRADNJA TRGOVINA LUČIĆ d.o.o., Jazbina 20/a, 10000 Zagreb zastupanog po punomoćniku Niko Lučić; Vladimir Modrić</item>
    </izvorni_sadrzaj>
    <derivirana_varijabla naziv="DomainObject.Predmet.ProtuStrankaListFormatedWithAdress_1">
      <item>GRADNJA TRGOVINA LUČIĆ d.o.o., Jazbina 20/a, 10000 Zagreb zastupanog po punomoćniku Niko Lučić; Vladimir Modrić</item>
    </derivirana_varijabla>
  </DomainObject.Predmet.ProtuStrankaListFormatedWithAdress>
  <DomainObject.Predmet.ProtuStrankaListFormatedWithAdressOIB>
    <izvorni_sadrzaj>
      <item>GRADNJA TRGOVINA LUČIĆ d.o.o., OIB 50944999255, Jazbina 20/a, 10000 Zagreb zastupanog po punomoćniku Niko Lučić; Vladimir Modrić</item>
    </izvorni_sadrzaj>
    <derivirana_varijabla naziv="DomainObject.Predmet.ProtuStrankaListFormatedWithAdressOIB_1">
      <item>GRADNJA TRGOVINA LUČIĆ d.o.o., OIB 50944999255, Jazbina 20/a, 10000 Zagreb zastupanog po punomoćniku Niko Lučić; Vladimir Modrić</item>
    </derivirana_varijabla>
  </DomainObject.Predmet.ProtuStrankaListFormatedWithAdressOIB>
  <DomainObject.Predmet.ProtuStrankaListNazivFormated>
    <izvorni_sadrzaj>
      <item>GRADNJA TRGOVINA LUČIĆ d.o.o.</item>
    </izvorni_sadrzaj>
    <derivirana_varijabla naziv="DomainObject.Predmet.ProtuStrankaListNazivFormated_1">
      <item>GRADNJA TRGOVINA LUČIĆ d.o.o.</item>
    </derivirana_varijabla>
  </DomainObject.Predmet.ProtuStrankaListNazivFormated>
  <DomainObject.Predmet.ProtuStrankaListNazivFormatedOIB>
    <izvorni_sadrzaj>
      <item>GRADNJA TRGOVINA LUČIĆ d.o.o., OIB 50944999255</item>
    </izvorni_sadrzaj>
    <derivirana_varijabla naziv="DomainObject.Predmet.ProtuStrankaListNazivFormatedOIB_1">
      <item>GRADNJA TRGOVINA LUČIĆ d.o.o., OIB 50944999255</item>
    </derivirana_varijabla>
  </DomainObject.Predmet.ProtuStrankaListNazivFormatedOIB>
  <DomainObject.Predmet.OstaliListFormated>
    <izvorni_sadrzaj>
      <item>Niko Lučić punomoćnik sudionika u postupku GRADNJA TRGOVINA LUČIĆ d.o.o.</item>
      <item>Vladimir Modrić punomoćnik sudionika u postupku GRADNJA TRGOVINA LUČIĆ d.o.o.</item>
    </izvorni_sadrzaj>
    <derivirana_varijabla naziv="DomainObject.Predmet.OstaliListFormated_1">
      <item>Niko Lučić punomoćnik sudionika u postupku GRADNJA TRGOVINA LUČIĆ d.o.o.</item>
      <item>Vladimir Modrić punomoćnik sudionika u postupku GRADNJA TRGOVINA LUČIĆ d.o.o.</item>
    </derivirana_varijabla>
  </DomainObject.Predmet.OstaliListFormated>
  <DomainObject.Predmet.OstaliListFormatedOIB>
    <izvorni_sadrzaj>
      <item>Niko Lučić, OIB 79917562830 punomoćnik sudionika u postupku GRADNJA TRGOVINA LUČIĆ d.o.o.</item>
      <item>Vladimir Modrić punomoćnik sudionika u postupku GRADNJA TRGOVINA LUČIĆ d.o.o.</item>
    </izvorni_sadrzaj>
    <derivirana_varijabla naziv="DomainObject.Predmet.OstaliListFormatedOIB_1">
      <item>Niko Lučić, OIB 79917562830 punomoćnik sudionika u postupku GRADNJA TRGOVINA LUČIĆ d.o.o.</item>
      <item>Vladimir Modrić punomoćnik sudionika u postupku GRADNJA TRGOVINA LUČIĆ d.o.o.</item>
    </derivirana_varijabla>
  </DomainObject.Predmet.OstaliListFormatedOIB>
  <DomainObject.Predmet.OstaliListFormatedWithAdress>
    <izvorni_sadrzaj>
      <item>Niko Lučić, Jazbina 20a, 10000 Zagreb punomoćnik sudionika u postupku GRADNJA TRGOVINA LUČIĆ d.o.o.</item>
      <item>Vladimir Modrić, Martićeva 47, 10000 Zagreb punomoćnik sudionika u postupku GRADNJA TRGOVINA LUČIĆ d.o.o.</item>
    </izvorni_sadrzaj>
    <derivirana_varijabla naziv="DomainObject.Predmet.OstaliListFormatedWithAdress_1">
      <item>Niko Lučić, Jazbina 20a, 10000 Zagreb punomoćnik sudionika u postupku GRADNJA TRGOVINA LUČIĆ d.o.o.</item>
      <item>Vladimir Modrić, Martićeva 47, 10000 Zagreb punomoćnik sudionika u postupku GRADNJA TRGOVINA LUČIĆ d.o.o.</item>
    </derivirana_varijabla>
  </DomainObject.Predmet.OstaliListFormatedWithAdress>
  <DomainObject.Predmet.OstaliListFormatedWithAdressOIB>
    <izvorni_sadrzaj>
      <item>Niko Lučić, OIB 79917562830, Jazbina 20a, 10000 Zagreb punomoćnik sudionika u postupku GRADNJA TRGOVINA LUČIĆ d.o.o.</item>
      <item>Vladimir Modrić, Martićeva 47, 10000 Zagreb punomoćnik sudionika u postupku GRADNJA TRGOVINA LUČIĆ d.o.o.</item>
    </izvorni_sadrzaj>
    <derivirana_varijabla naziv="DomainObject.Predmet.OstaliListFormatedWithAdressOIB_1">
      <item>Niko Lučić, OIB 79917562830, Jazbina 20a, 10000 Zagreb punomoćnik sudionika u postupku GRADNJA TRGOVINA LUČIĆ d.o.o.</item>
      <item>Vladimir Modrić, Martićeva 47, 10000 Zagreb punomoćnik sudionika u postupku GRADNJA TRGOVINA LUČIĆ d.o.o.</item>
    </derivirana_varijabla>
  </DomainObject.Predmet.OstaliListFormatedWithAdressOIB>
  <DomainObject.Predmet.OstaliListNazivFormated>
    <izvorni_sadrzaj>
      <item>Niko Lučić</item>
      <item>Vladimir Modrić</item>
    </izvorni_sadrzaj>
    <derivirana_varijabla naziv="DomainObject.Predmet.OstaliListNazivFormated_1">
      <item>Niko Lučić</item>
      <item>Vladimir Modrić</item>
    </derivirana_varijabla>
  </DomainObject.Predmet.OstaliListNazivFormated>
  <DomainObject.Predmet.OstaliListNazivFormatedOIB>
    <izvorni_sadrzaj>
      <item>Niko Lučić, OIB 79917562830</item>
      <item>Vladimir Modrić</item>
    </izvorni_sadrzaj>
    <derivirana_varijabla naziv="DomainObject.Predmet.OstaliListNazivFormatedOIB_1">
      <item>Niko Lučić, OIB 79917562830</item>
      <item>Vladimir Modrić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 TRGOVINA LUČIĆ d.o.o.</izvorni_sadrzaj>
    <derivirana_varijabla naziv="DomainObject.Predmet.ProtustrankaIDrugi_1">GRADNJA TRGOVINA LUČIĆ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GRADNJA TRGOVINA LUČIĆ d.o.o., OIB 50944999255, Jazbina 20/a, 10000 Zagreb</izvorni_sadrzaj>
    <derivirana_varijabla naziv="DomainObject.Predmet.ProtustrankaIDrugiAdressOIB_1">GRADNJA TRGOVINA LUČIĆ d.o.o., OIB 50944999255, Jazbina 20/a,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Niko Lučić</item>
      <item>Vladimir Modrić</item>
      <item>GRADNJA TRGOVINA LUČIĆ d.o.o.</item>
    </izvorni_sadrzaj>
    <derivirana_varijabla naziv="DomainObject.Predmet.SudioniciListNaziv_1">
      <item>FINA Regionalni centar Zagreb</item>
      <item>Niko Lučić</item>
      <item>Vladimir Modrić</item>
      <item>GRADNJA TRGOVINA LUČIĆ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Niko Lučić, OIB 79917562830, Jazbina 20a,10000 Zagreb</item>
      <item>Vladimir Modrić, Martićeva 47,10000 Zagreb</item>
      <item>GRADNJA TRGOVINA LUČIĆ d.o.o., OIB 50944999255, Jazbina 20/a,10000 Zagreb</item>
    </izvorni_sadrzaj>
    <derivirana_varijabla naziv="DomainObject.Predmet.SudioniciListAdressOIB_1">
      <item>FINA Regionalni centar Zagreb, OIB 85821130368, Trg svibanjskih žrtava 1995. 1,10000 Zagreb</item>
      <item>Niko Lučić, OIB 79917562830, Jazbina 20a,10000 Zagreb</item>
      <item>Vladimir Modrić, Martićeva 47,10000 Zagreb</item>
      <item>GRADNJA TRGOVINA LUČIĆ d.o.o., OIB 50944999255, Jazbina 20/a,10000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79917562830</item>
      <item>, OIB null</item>
      <item>, OIB 50944999255</item>
    </izvorni_sadrzaj>
    <derivirana_varijabla naziv="DomainObject.Predmet.SudioniciListNazivOIB_1">
      <item>, OIB 85821130368</item>
      <item>, OIB 79917562830</item>
      <item>, OIB null</item>
      <item>, OIB 50944999255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147</properties:Words>
  <properties:Characters>687</properties:Characters>
  <properties:Lines>36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2018-03-22T09:19:00Z</dcterms:created>
  <dc:creator>Monika Grbac</dc:creator>
  <cp:lastModifiedBy>Monika Grbac</cp:lastModifiedBy>
  <cp:lastPrinted>2018-03-02T13:02:00Z</cp:lastPrinted>
  <dcterms:modified xmlns:xsi="http://www.w3.org/2001/XMLSchema-instance" xsi:type="dcterms:W3CDTF">2018-03-22T09:21:00Z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(st-5904-16.docx)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